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0EE" w:rsidRDefault="000660EE" w:rsidP="000660EE">
      <w:pPr>
        <w:spacing w:after="0" w:line="240" w:lineRule="auto"/>
        <w:jc w:val="center"/>
        <w:rPr>
          <w:rFonts w:ascii="Times New Roman" w:eastAsia="Times New Roman" w:hAnsi="Times New Roman"/>
          <w:b/>
          <w:sz w:val="32"/>
          <w:szCs w:val="20"/>
        </w:rPr>
      </w:pPr>
      <w:r>
        <w:rPr>
          <w:rFonts w:ascii="Times New Roman" w:eastAsia="Times New Roman" w:hAnsi="Times New Roman"/>
          <w:b/>
          <w:noProof/>
          <w:sz w:val="32"/>
          <w:szCs w:val="20"/>
          <w:lang w:eastAsia="ru-RU"/>
        </w:rPr>
        <w:drawing>
          <wp:inline distT="0" distB="0" distL="0" distR="0" wp14:anchorId="7C6682E4" wp14:editId="03B8602A">
            <wp:extent cx="533400" cy="657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657225"/>
                    </a:xfrm>
                    <a:prstGeom prst="rect">
                      <a:avLst/>
                    </a:prstGeom>
                    <a:noFill/>
                    <a:ln>
                      <a:noFill/>
                    </a:ln>
                  </pic:spPr>
                </pic:pic>
              </a:graphicData>
            </a:graphic>
          </wp:inline>
        </w:drawing>
      </w:r>
    </w:p>
    <w:p w:rsidR="000660EE" w:rsidRPr="00A37D7F" w:rsidRDefault="000660EE" w:rsidP="000660EE">
      <w:pPr>
        <w:tabs>
          <w:tab w:val="left" w:pos="1560"/>
        </w:tabs>
        <w:spacing w:after="0" w:line="240" w:lineRule="auto"/>
        <w:jc w:val="center"/>
        <w:rPr>
          <w:rFonts w:ascii="Times New Roman" w:eastAsia="Times New Roman" w:hAnsi="Times New Roman"/>
          <w:b/>
          <w:sz w:val="28"/>
          <w:szCs w:val="28"/>
        </w:rPr>
      </w:pPr>
      <w:r w:rsidRPr="00A37D7F">
        <w:rPr>
          <w:rFonts w:ascii="Times New Roman" w:eastAsia="Times New Roman" w:hAnsi="Times New Roman"/>
          <w:b/>
          <w:sz w:val="28"/>
          <w:szCs w:val="28"/>
        </w:rPr>
        <w:t>АДМИНИСТРАЦИЯ КРУТОЯРСКОГО СЕЛЬСОВЕТА</w:t>
      </w:r>
    </w:p>
    <w:p w:rsidR="000660EE" w:rsidRPr="00A37D7F" w:rsidRDefault="000660EE" w:rsidP="000660EE">
      <w:pPr>
        <w:tabs>
          <w:tab w:val="left" w:pos="1560"/>
        </w:tabs>
        <w:spacing w:after="0" w:line="240" w:lineRule="auto"/>
        <w:jc w:val="center"/>
        <w:rPr>
          <w:rFonts w:ascii="Times New Roman" w:eastAsia="Times New Roman" w:hAnsi="Times New Roman"/>
          <w:b/>
          <w:sz w:val="28"/>
          <w:szCs w:val="28"/>
        </w:rPr>
      </w:pPr>
      <w:r w:rsidRPr="00A37D7F">
        <w:rPr>
          <w:rFonts w:ascii="Times New Roman" w:eastAsia="Times New Roman" w:hAnsi="Times New Roman"/>
          <w:b/>
          <w:sz w:val="28"/>
          <w:szCs w:val="28"/>
        </w:rPr>
        <w:t xml:space="preserve">УЖУРСКОГО РАЙОНА </w:t>
      </w:r>
    </w:p>
    <w:p w:rsidR="000660EE" w:rsidRPr="00A37D7F" w:rsidRDefault="000660EE" w:rsidP="000660EE">
      <w:pPr>
        <w:tabs>
          <w:tab w:val="left" w:pos="1560"/>
        </w:tabs>
        <w:spacing w:after="0" w:line="240" w:lineRule="auto"/>
        <w:jc w:val="center"/>
        <w:rPr>
          <w:rFonts w:ascii="Times New Roman" w:eastAsia="Times New Roman" w:hAnsi="Times New Roman"/>
          <w:b/>
          <w:sz w:val="28"/>
          <w:szCs w:val="28"/>
        </w:rPr>
      </w:pPr>
      <w:r w:rsidRPr="00A37D7F">
        <w:rPr>
          <w:rFonts w:ascii="Times New Roman" w:eastAsia="Times New Roman" w:hAnsi="Times New Roman"/>
          <w:b/>
          <w:sz w:val="28"/>
          <w:szCs w:val="28"/>
        </w:rPr>
        <w:t>КРАСНОЯРСКОГО КРАЯ</w:t>
      </w:r>
    </w:p>
    <w:p w:rsidR="0051121D" w:rsidRPr="00661929" w:rsidRDefault="0051121D" w:rsidP="0051121D">
      <w:pPr>
        <w:spacing w:after="0" w:line="240" w:lineRule="auto"/>
        <w:jc w:val="center"/>
        <w:rPr>
          <w:rFonts w:ascii="Times New Roman" w:hAnsi="Times New Roman"/>
          <w:b/>
          <w:sz w:val="28"/>
          <w:szCs w:val="28"/>
          <w:lang w:eastAsia="ru-RU"/>
        </w:rPr>
      </w:pPr>
    </w:p>
    <w:p w:rsidR="0051121D" w:rsidRPr="00661929" w:rsidRDefault="0051121D" w:rsidP="0051121D">
      <w:pPr>
        <w:spacing w:after="0" w:line="240" w:lineRule="auto"/>
        <w:jc w:val="center"/>
        <w:rPr>
          <w:rFonts w:ascii="Times New Roman" w:hAnsi="Times New Roman"/>
          <w:b/>
          <w:sz w:val="28"/>
          <w:szCs w:val="28"/>
        </w:rPr>
      </w:pPr>
    </w:p>
    <w:p w:rsidR="000234BA" w:rsidRPr="000234BA" w:rsidRDefault="000234BA" w:rsidP="000234BA">
      <w:pPr>
        <w:spacing w:after="0" w:line="276" w:lineRule="auto"/>
        <w:rPr>
          <w:rFonts w:ascii="Calibri" w:eastAsia="Calibri" w:hAnsi="Calibri" w:cs="Times New Roman"/>
          <w:b/>
          <w:sz w:val="16"/>
          <w:szCs w:val="16"/>
        </w:rPr>
      </w:pPr>
    </w:p>
    <w:p w:rsidR="000234BA" w:rsidRPr="000234BA" w:rsidRDefault="000234BA" w:rsidP="000234BA">
      <w:pPr>
        <w:widowControl w:val="0"/>
        <w:spacing w:after="0" w:line="240" w:lineRule="auto"/>
        <w:jc w:val="center"/>
        <w:rPr>
          <w:rFonts w:ascii="Times New Roman" w:eastAsia="Times New Roman" w:hAnsi="Times New Roman" w:cs="Times New Roman"/>
          <w:b/>
          <w:sz w:val="44"/>
          <w:szCs w:val="20"/>
          <w:lang w:eastAsia="ru-RU"/>
        </w:rPr>
      </w:pPr>
      <w:r w:rsidRPr="000234BA">
        <w:rPr>
          <w:rFonts w:ascii="Times New Roman" w:eastAsia="Times New Roman" w:hAnsi="Times New Roman" w:cs="Times New Roman"/>
          <w:b/>
          <w:sz w:val="44"/>
          <w:szCs w:val="20"/>
          <w:lang w:eastAsia="ru-RU"/>
        </w:rPr>
        <w:t>РАСПОРЯЖЕНИЕ</w:t>
      </w:r>
    </w:p>
    <w:p w:rsidR="000234BA" w:rsidRPr="000234BA" w:rsidRDefault="000234BA" w:rsidP="000234BA">
      <w:pPr>
        <w:widowControl w:val="0"/>
        <w:spacing w:after="0" w:line="240" w:lineRule="auto"/>
        <w:jc w:val="center"/>
        <w:rPr>
          <w:rFonts w:ascii="Times New Roman" w:eastAsia="Times New Roman" w:hAnsi="Times New Roman" w:cs="Times New Roman"/>
          <w:b/>
          <w:sz w:val="44"/>
          <w:szCs w:val="20"/>
          <w:lang w:eastAsia="ru-RU"/>
        </w:rPr>
      </w:pPr>
    </w:p>
    <w:p w:rsidR="005C032A" w:rsidRPr="0055232F" w:rsidRDefault="000325FA" w:rsidP="000234BA">
      <w:pPr>
        <w:tabs>
          <w:tab w:val="left" w:pos="3480"/>
          <w:tab w:val="left" w:pos="7840"/>
        </w:tabs>
        <w:spacing w:after="200" w:line="276" w:lineRule="auto"/>
        <w:jc w:val="both"/>
        <w:rPr>
          <w:rFonts w:ascii="Times New Roman" w:eastAsia="Calibri" w:hAnsi="Times New Roman" w:cs="Times New Roman"/>
          <w:noProof/>
          <w:color w:val="000000" w:themeColor="text1"/>
          <w:sz w:val="28"/>
          <w:szCs w:val="28"/>
        </w:rPr>
      </w:pPr>
      <w:r w:rsidRPr="0055232F">
        <w:rPr>
          <w:rFonts w:ascii="Times New Roman" w:eastAsia="Calibri" w:hAnsi="Times New Roman" w:cs="Times New Roman"/>
          <w:noProof/>
          <w:sz w:val="28"/>
          <w:szCs w:val="28"/>
        </w:rPr>
        <w:t>1</w:t>
      </w:r>
      <w:r w:rsidR="0055232F">
        <w:rPr>
          <w:rFonts w:ascii="Times New Roman" w:eastAsia="Calibri" w:hAnsi="Times New Roman" w:cs="Times New Roman"/>
          <w:noProof/>
          <w:sz w:val="28"/>
          <w:szCs w:val="28"/>
        </w:rPr>
        <w:t>6</w:t>
      </w:r>
      <w:r w:rsidR="000234BA" w:rsidRPr="0055232F">
        <w:rPr>
          <w:rFonts w:ascii="Times New Roman" w:eastAsia="Calibri" w:hAnsi="Times New Roman" w:cs="Times New Roman"/>
          <w:noProof/>
          <w:sz w:val="28"/>
          <w:szCs w:val="28"/>
        </w:rPr>
        <w:t>.</w:t>
      </w:r>
      <w:r w:rsidR="0055232F">
        <w:rPr>
          <w:rFonts w:ascii="Times New Roman" w:eastAsia="Calibri" w:hAnsi="Times New Roman" w:cs="Times New Roman"/>
          <w:noProof/>
          <w:sz w:val="28"/>
          <w:szCs w:val="28"/>
        </w:rPr>
        <w:t>11</w:t>
      </w:r>
      <w:r w:rsidR="000234BA" w:rsidRPr="0055232F">
        <w:rPr>
          <w:rFonts w:ascii="Times New Roman" w:eastAsia="Calibri" w:hAnsi="Times New Roman" w:cs="Times New Roman"/>
          <w:noProof/>
          <w:sz w:val="28"/>
          <w:szCs w:val="28"/>
        </w:rPr>
        <w:t>.20</w:t>
      </w:r>
      <w:r w:rsidR="0021552F" w:rsidRPr="0055232F">
        <w:rPr>
          <w:rFonts w:ascii="Times New Roman" w:eastAsia="Calibri" w:hAnsi="Times New Roman" w:cs="Times New Roman"/>
          <w:noProof/>
          <w:sz w:val="28"/>
          <w:szCs w:val="28"/>
        </w:rPr>
        <w:t>2</w:t>
      </w:r>
      <w:r w:rsidR="0055232F">
        <w:rPr>
          <w:rFonts w:ascii="Times New Roman" w:eastAsia="Calibri" w:hAnsi="Times New Roman" w:cs="Times New Roman"/>
          <w:noProof/>
          <w:sz w:val="28"/>
          <w:szCs w:val="28"/>
        </w:rPr>
        <w:t>2</w:t>
      </w:r>
      <w:r w:rsidR="000234BA" w:rsidRPr="0021552F">
        <w:rPr>
          <w:rFonts w:ascii="Times New Roman" w:eastAsia="Calibri" w:hAnsi="Times New Roman" w:cs="Times New Roman"/>
          <w:noProof/>
          <w:sz w:val="28"/>
          <w:szCs w:val="28"/>
        </w:rPr>
        <w:t xml:space="preserve">                              </w:t>
      </w:r>
      <w:r w:rsidR="0099152D" w:rsidRPr="0021552F">
        <w:rPr>
          <w:rFonts w:ascii="Times New Roman" w:eastAsia="Calibri" w:hAnsi="Times New Roman" w:cs="Times New Roman"/>
          <w:noProof/>
          <w:sz w:val="28"/>
          <w:szCs w:val="28"/>
        </w:rPr>
        <w:t xml:space="preserve">      </w:t>
      </w:r>
      <w:r w:rsidR="000234BA" w:rsidRPr="0021552F">
        <w:rPr>
          <w:rFonts w:ascii="Times New Roman" w:eastAsia="Calibri" w:hAnsi="Times New Roman" w:cs="Times New Roman"/>
          <w:sz w:val="28"/>
          <w:szCs w:val="28"/>
        </w:rPr>
        <w:t xml:space="preserve"> </w:t>
      </w:r>
      <w:r w:rsidR="0051121D" w:rsidRPr="0021552F">
        <w:rPr>
          <w:rFonts w:ascii="Times New Roman" w:eastAsia="Calibri" w:hAnsi="Times New Roman" w:cs="Times New Roman"/>
          <w:sz w:val="28"/>
          <w:szCs w:val="28"/>
        </w:rPr>
        <w:t>с</w:t>
      </w:r>
      <w:r w:rsidR="000234BA" w:rsidRPr="0021552F">
        <w:rPr>
          <w:rFonts w:ascii="Times New Roman" w:eastAsia="Calibri" w:hAnsi="Times New Roman" w:cs="Times New Roman"/>
          <w:sz w:val="28"/>
          <w:szCs w:val="28"/>
        </w:rPr>
        <w:t xml:space="preserve">. </w:t>
      </w:r>
      <w:r w:rsidR="00CA1CA7">
        <w:rPr>
          <w:rFonts w:ascii="Times New Roman" w:eastAsia="Calibri" w:hAnsi="Times New Roman" w:cs="Times New Roman"/>
          <w:sz w:val="28"/>
          <w:szCs w:val="28"/>
        </w:rPr>
        <w:t>Крутояр</w:t>
      </w:r>
      <w:r w:rsidR="000234BA" w:rsidRPr="0021552F">
        <w:rPr>
          <w:rFonts w:ascii="Times New Roman" w:eastAsia="Calibri" w:hAnsi="Times New Roman" w:cs="Times New Roman"/>
          <w:sz w:val="28"/>
          <w:szCs w:val="28"/>
        </w:rPr>
        <w:t xml:space="preserve"> </w:t>
      </w:r>
      <w:r w:rsidR="000234BA" w:rsidRPr="0021552F">
        <w:rPr>
          <w:rFonts w:ascii="Times New Roman" w:eastAsia="Calibri" w:hAnsi="Times New Roman" w:cs="Times New Roman"/>
          <w:noProof/>
          <w:sz w:val="28"/>
          <w:szCs w:val="28"/>
        </w:rPr>
        <w:t xml:space="preserve">                                     </w:t>
      </w:r>
      <w:r w:rsidR="0099152D" w:rsidRPr="0021552F">
        <w:rPr>
          <w:rFonts w:ascii="Times New Roman" w:eastAsia="Calibri" w:hAnsi="Times New Roman" w:cs="Times New Roman"/>
          <w:noProof/>
          <w:sz w:val="28"/>
          <w:szCs w:val="28"/>
        </w:rPr>
        <w:t xml:space="preserve">      </w:t>
      </w:r>
      <w:r w:rsidR="004A45F9">
        <w:rPr>
          <w:rFonts w:ascii="Times New Roman" w:eastAsia="Calibri" w:hAnsi="Times New Roman" w:cs="Times New Roman"/>
          <w:noProof/>
          <w:sz w:val="28"/>
          <w:szCs w:val="28"/>
        </w:rPr>
        <w:t xml:space="preserve">     </w:t>
      </w:r>
      <w:r w:rsidR="0099152D" w:rsidRPr="0021552F">
        <w:rPr>
          <w:rFonts w:ascii="Times New Roman" w:eastAsia="Calibri" w:hAnsi="Times New Roman" w:cs="Times New Roman"/>
          <w:noProof/>
          <w:sz w:val="28"/>
          <w:szCs w:val="28"/>
        </w:rPr>
        <w:t xml:space="preserve"> </w:t>
      </w:r>
      <w:r w:rsidR="000234BA" w:rsidRPr="0055232F">
        <w:rPr>
          <w:rFonts w:ascii="Times New Roman" w:eastAsia="Calibri" w:hAnsi="Times New Roman" w:cs="Times New Roman"/>
          <w:noProof/>
          <w:color w:val="000000" w:themeColor="text1"/>
          <w:sz w:val="28"/>
          <w:szCs w:val="28"/>
        </w:rPr>
        <w:t xml:space="preserve">№ </w:t>
      </w:r>
      <w:r w:rsidR="0055232F">
        <w:rPr>
          <w:rFonts w:ascii="Times New Roman" w:eastAsia="Calibri" w:hAnsi="Times New Roman" w:cs="Times New Roman"/>
          <w:noProof/>
          <w:color w:val="000000" w:themeColor="text1"/>
          <w:sz w:val="28"/>
          <w:szCs w:val="28"/>
        </w:rPr>
        <w:t>24</w:t>
      </w:r>
    </w:p>
    <w:p w:rsidR="0099152D" w:rsidRDefault="000234BA" w:rsidP="007B3B31">
      <w:pPr>
        <w:spacing w:after="0" w:line="240" w:lineRule="auto"/>
        <w:ind w:firstLine="851"/>
        <w:jc w:val="both"/>
        <w:rPr>
          <w:rFonts w:ascii="Times New Roman" w:eastAsia="Calibri" w:hAnsi="Times New Roman" w:cs="Times New Roman"/>
          <w:sz w:val="28"/>
          <w:szCs w:val="28"/>
        </w:rPr>
      </w:pPr>
      <w:r w:rsidRPr="000234BA">
        <w:rPr>
          <w:rFonts w:ascii="Times New Roman" w:eastAsia="Calibri" w:hAnsi="Times New Roman" w:cs="Times New Roman"/>
          <w:sz w:val="28"/>
          <w:szCs w:val="28"/>
        </w:rPr>
        <w:t xml:space="preserve">В соответствии со статьей  51 Федерального закона от 06.10.2003 № 131-ФЗ «Об общих принципах организации местного самоуправления в Российской Федерации», Федеральным законом от 21.12.2001 № 135-ФЗ «О защите  конкуренции», Гражданским кодексом Российской Федерации, Федеральным законом от 21 июля 2005 № 115-ФЗ «О концессионных соглашениях», </w:t>
      </w:r>
      <w:r w:rsidR="007B3B31" w:rsidRPr="00F27101">
        <w:rPr>
          <w:rFonts w:ascii="Times New Roman" w:eastAsia="Calibri" w:hAnsi="Times New Roman" w:cs="Times New Roman"/>
          <w:sz w:val="28"/>
          <w:szCs w:val="28"/>
        </w:rPr>
        <w:t>« Об утверждении Положения о порядке управления и распоряжения муниципальн</w:t>
      </w:r>
      <w:r w:rsidR="007B3B31">
        <w:rPr>
          <w:rFonts w:ascii="Times New Roman" w:eastAsia="Calibri" w:hAnsi="Times New Roman" w:cs="Times New Roman"/>
          <w:sz w:val="28"/>
          <w:szCs w:val="28"/>
        </w:rPr>
        <w:t>ой</w:t>
      </w:r>
      <w:r w:rsidR="007B3B31" w:rsidRPr="00F27101">
        <w:rPr>
          <w:rFonts w:ascii="Times New Roman" w:eastAsia="Calibri" w:hAnsi="Times New Roman" w:cs="Times New Roman"/>
          <w:sz w:val="28"/>
          <w:szCs w:val="28"/>
        </w:rPr>
        <w:t xml:space="preserve"> собственностью </w:t>
      </w:r>
      <w:r w:rsidR="00CA1CA7">
        <w:rPr>
          <w:rFonts w:ascii="Times New Roman" w:eastAsia="Calibri" w:hAnsi="Times New Roman" w:cs="Times New Roman"/>
          <w:sz w:val="28"/>
          <w:szCs w:val="28"/>
        </w:rPr>
        <w:t>Крутоярского</w:t>
      </w:r>
      <w:r w:rsidR="007B3B31" w:rsidRPr="00F27101">
        <w:rPr>
          <w:rFonts w:ascii="Times New Roman" w:eastAsia="Calibri" w:hAnsi="Times New Roman" w:cs="Times New Roman"/>
          <w:sz w:val="28"/>
          <w:szCs w:val="28"/>
        </w:rPr>
        <w:t xml:space="preserve"> сельсовета Ужурского района Красноярского края</w:t>
      </w:r>
      <w:r w:rsidR="007B3B31">
        <w:rPr>
          <w:rFonts w:ascii="Times New Roman" w:eastAsia="Calibri" w:hAnsi="Times New Roman" w:cs="Times New Roman"/>
          <w:sz w:val="28"/>
          <w:szCs w:val="28"/>
        </w:rPr>
        <w:t xml:space="preserve">», </w:t>
      </w:r>
      <w:r w:rsidRPr="000234BA">
        <w:rPr>
          <w:rFonts w:ascii="Times New Roman" w:eastAsia="Calibri" w:hAnsi="Times New Roman" w:cs="Times New Roman"/>
          <w:sz w:val="28"/>
          <w:szCs w:val="28"/>
        </w:rPr>
        <w:t xml:space="preserve">утвержденным решением </w:t>
      </w:r>
      <w:r w:rsidR="00CA1CA7">
        <w:rPr>
          <w:rFonts w:ascii="Times New Roman" w:eastAsia="Calibri" w:hAnsi="Times New Roman" w:cs="Times New Roman"/>
          <w:sz w:val="28"/>
          <w:szCs w:val="28"/>
        </w:rPr>
        <w:t>Крутоярского</w:t>
      </w:r>
      <w:r w:rsidRPr="000234BA">
        <w:rPr>
          <w:rFonts w:ascii="Times New Roman" w:eastAsia="Calibri" w:hAnsi="Times New Roman" w:cs="Times New Roman"/>
          <w:sz w:val="28"/>
          <w:szCs w:val="28"/>
        </w:rPr>
        <w:t xml:space="preserve"> сельского  Совета депутатов от </w:t>
      </w:r>
      <w:r w:rsidR="007B3B31" w:rsidRPr="000660EE">
        <w:rPr>
          <w:rFonts w:ascii="Times New Roman" w:eastAsia="Calibri" w:hAnsi="Times New Roman" w:cs="Times New Roman"/>
          <w:color w:val="000000" w:themeColor="text1"/>
          <w:sz w:val="28"/>
          <w:szCs w:val="28"/>
        </w:rPr>
        <w:t>0</w:t>
      </w:r>
      <w:r w:rsidR="000660EE" w:rsidRPr="000660EE">
        <w:rPr>
          <w:rFonts w:ascii="Times New Roman" w:eastAsia="Calibri" w:hAnsi="Times New Roman" w:cs="Times New Roman"/>
          <w:color w:val="000000" w:themeColor="text1"/>
          <w:sz w:val="28"/>
          <w:szCs w:val="28"/>
        </w:rPr>
        <w:t>4</w:t>
      </w:r>
      <w:r w:rsidRPr="000660EE">
        <w:rPr>
          <w:rFonts w:ascii="Times New Roman" w:eastAsia="Calibri" w:hAnsi="Times New Roman" w:cs="Times New Roman"/>
          <w:color w:val="000000" w:themeColor="text1"/>
          <w:sz w:val="28"/>
          <w:szCs w:val="28"/>
        </w:rPr>
        <w:t>.</w:t>
      </w:r>
      <w:r w:rsidR="000660EE" w:rsidRPr="000660EE">
        <w:rPr>
          <w:rFonts w:ascii="Times New Roman" w:eastAsia="Calibri" w:hAnsi="Times New Roman" w:cs="Times New Roman"/>
          <w:color w:val="000000" w:themeColor="text1"/>
          <w:sz w:val="28"/>
          <w:szCs w:val="28"/>
        </w:rPr>
        <w:t>02</w:t>
      </w:r>
      <w:r w:rsidRPr="000660EE">
        <w:rPr>
          <w:rFonts w:ascii="Times New Roman" w:eastAsia="Calibri" w:hAnsi="Times New Roman" w:cs="Times New Roman"/>
          <w:color w:val="000000" w:themeColor="text1"/>
          <w:sz w:val="28"/>
          <w:szCs w:val="28"/>
        </w:rPr>
        <w:t>.20</w:t>
      </w:r>
      <w:r w:rsidR="000660EE" w:rsidRPr="000660EE">
        <w:rPr>
          <w:rFonts w:ascii="Times New Roman" w:eastAsia="Calibri" w:hAnsi="Times New Roman" w:cs="Times New Roman"/>
          <w:color w:val="000000" w:themeColor="text1"/>
          <w:sz w:val="28"/>
          <w:szCs w:val="28"/>
        </w:rPr>
        <w:t>20</w:t>
      </w:r>
      <w:r w:rsidRPr="000660EE">
        <w:rPr>
          <w:rFonts w:ascii="Times New Roman" w:eastAsia="Calibri" w:hAnsi="Times New Roman" w:cs="Times New Roman"/>
          <w:color w:val="000000" w:themeColor="text1"/>
          <w:sz w:val="28"/>
          <w:szCs w:val="28"/>
        </w:rPr>
        <w:t>г №</w:t>
      </w:r>
      <w:r w:rsidR="007B3B31" w:rsidRPr="000660EE">
        <w:rPr>
          <w:rFonts w:ascii="Times New Roman" w:eastAsia="Calibri" w:hAnsi="Times New Roman" w:cs="Times New Roman"/>
          <w:color w:val="000000" w:themeColor="text1"/>
          <w:sz w:val="28"/>
          <w:szCs w:val="28"/>
        </w:rPr>
        <w:t>4</w:t>
      </w:r>
      <w:r w:rsidR="000660EE" w:rsidRPr="000660EE">
        <w:rPr>
          <w:rFonts w:ascii="Times New Roman" w:eastAsia="Calibri" w:hAnsi="Times New Roman" w:cs="Times New Roman"/>
          <w:color w:val="000000" w:themeColor="text1"/>
          <w:sz w:val="28"/>
          <w:szCs w:val="28"/>
        </w:rPr>
        <w:t>1</w:t>
      </w:r>
      <w:r w:rsidRPr="000660EE">
        <w:rPr>
          <w:rFonts w:ascii="Times New Roman" w:eastAsia="Calibri" w:hAnsi="Times New Roman" w:cs="Times New Roman"/>
          <w:color w:val="000000" w:themeColor="text1"/>
          <w:sz w:val="28"/>
          <w:szCs w:val="28"/>
        </w:rPr>
        <w:t>-</w:t>
      </w:r>
      <w:r w:rsidR="000660EE" w:rsidRPr="000660EE">
        <w:rPr>
          <w:rFonts w:ascii="Times New Roman" w:eastAsia="Calibri" w:hAnsi="Times New Roman" w:cs="Times New Roman"/>
          <w:color w:val="000000" w:themeColor="text1"/>
          <w:sz w:val="28"/>
          <w:szCs w:val="28"/>
        </w:rPr>
        <w:t>131</w:t>
      </w:r>
      <w:r w:rsidRPr="000660EE">
        <w:rPr>
          <w:rFonts w:ascii="Times New Roman" w:eastAsia="Calibri" w:hAnsi="Times New Roman" w:cs="Times New Roman"/>
          <w:color w:val="000000" w:themeColor="text1"/>
          <w:sz w:val="28"/>
          <w:szCs w:val="28"/>
        </w:rPr>
        <w:t>р,</w:t>
      </w:r>
      <w:r w:rsidRPr="000234BA">
        <w:rPr>
          <w:rFonts w:ascii="Times New Roman" w:eastAsia="Calibri" w:hAnsi="Times New Roman" w:cs="Times New Roman"/>
          <w:sz w:val="28"/>
          <w:szCs w:val="28"/>
        </w:rPr>
        <w:t xml:space="preserve"> руководствуясь Уставом </w:t>
      </w:r>
      <w:r w:rsidR="00771CCA">
        <w:rPr>
          <w:rFonts w:ascii="Times New Roman" w:eastAsia="Calibri" w:hAnsi="Times New Roman" w:cs="Times New Roman"/>
          <w:sz w:val="28"/>
          <w:szCs w:val="28"/>
        </w:rPr>
        <w:t>Крутоярского</w:t>
      </w:r>
      <w:r w:rsidRPr="000234BA">
        <w:rPr>
          <w:rFonts w:ascii="Times New Roman" w:eastAsia="Calibri" w:hAnsi="Times New Roman" w:cs="Times New Roman"/>
          <w:sz w:val="28"/>
          <w:szCs w:val="28"/>
        </w:rPr>
        <w:t xml:space="preserve"> сельсовета:</w:t>
      </w:r>
    </w:p>
    <w:p w:rsidR="000234BA" w:rsidRPr="000234BA" w:rsidRDefault="000234BA" w:rsidP="00A34D27">
      <w:pPr>
        <w:spacing w:after="0" w:line="240" w:lineRule="auto"/>
        <w:jc w:val="both"/>
        <w:rPr>
          <w:rFonts w:ascii="Times New Roman" w:eastAsia="Calibri" w:hAnsi="Times New Roman" w:cs="Times New Roman"/>
          <w:sz w:val="28"/>
          <w:szCs w:val="28"/>
        </w:rPr>
      </w:pPr>
    </w:p>
    <w:p w:rsidR="00A34D27" w:rsidRPr="00A34D27" w:rsidRDefault="000234BA" w:rsidP="00A34D27">
      <w:pPr>
        <w:numPr>
          <w:ilvl w:val="0"/>
          <w:numId w:val="27"/>
        </w:numPr>
        <w:tabs>
          <w:tab w:val="num" w:pos="567"/>
        </w:tabs>
        <w:spacing w:after="0" w:line="240" w:lineRule="auto"/>
        <w:ind w:left="0" w:firstLine="709"/>
        <w:jc w:val="both"/>
        <w:rPr>
          <w:rFonts w:ascii="Times New Roman" w:eastAsia="Calibri" w:hAnsi="Times New Roman" w:cs="Times New Roman"/>
          <w:sz w:val="28"/>
          <w:szCs w:val="28"/>
        </w:rPr>
      </w:pPr>
      <w:r w:rsidRPr="000234BA">
        <w:rPr>
          <w:rFonts w:ascii="Times New Roman" w:eastAsia="Calibri" w:hAnsi="Times New Roman" w:cs="Times New Roman"/>
          <w:sz w:val="28"/>
          <w:szCs w:val="28"/>
        </w:rPr>
        <w:t xml:space="preserve">Организовать и провести </w:t>
      </w:r>
      <w:r w:rsidR="00901EF4" w:rsidRPr="000234BA">
        <w:rPr>
          <w:rFonts w:ascii="Times New Roman" w:eastAsia="Calibri" w:hAnsi="Times New Roman" w:cs="Times New Roman"/>
          <w:sz w:val="28"/>
          <w:szCs w:val="28"/>
        </w:rPr>
        <w:t>открытый конкурс на</w:t>
      </w:r>
      <w:r w:rsidRPr="000234BA">
        <w:rPr>
          <w:rFonts w:ascii="Times New Roman" w:eastAsia="Calibri" w:hAnsi="Times New Roman" w:cs="Times New Roman"/>
          <w:sz w:val="28"/>
          <w:szCs w:val="28"/>
        </w:rPr>
        <w:t xml:space="preserve"> </w:t>
      </w:r>
      <w:r w:rsidR="00901EF4" w:rsidRPr="000234BA">
        <w:rPr>
          <w:rFonts w:ascii="Times New Roman" w:eastAsia="Calibri" w:hAnsi="Times New Roman" w:cs="Times New Roman"/>
          <w:sz w:val="28"/>
          <w:szCs w:val="28"/>
        </w:rPr>
        <w:t>право заключения</w:t>
      </w:r>
      <w:r w:rsidRPr="000234BA">
        <w:rPr>
          <w:rFonts w:ascii="Times New Roman" w:eastAsia="Calibri" w:hAnsi="Times New Roman" w:cs="Times New Roman"/>
          <w:sz w:val="28"/>
          <w:szCs w:val="28"/>
        </w:rPr>
        <w:t xml:space="preserve"> </w:t>
      </w:r>
      <w:r w:rsidR="00901EF4" w:rsidRPr="000234BA">
        <w:rPr>
          <w:rFonts w:ascii="Times New Roman" w:eastAsia="Calibri" w:hAnsi="Times New Roman" w:cs="Times New Roman"/>
          <w:sz w:val="28"/>
          <w:szCs w:val="28"/>
        </w:rPr>
        <w:t>концессионного соглашения</w:t>
      </w:r>
      <w:r w:rsidRPr="000234BA">
        <w:rPr>
          <w:rFonts w:ascii="Times New Roman" w:eastAsia="Calibri" w:hAnsi="Times New Roman" w:cs="Times New Roman"/>
          <w:sz w:val="28"/>
          <w:szCs w:val="28"/>
        </w:rPr>
        <w:t xml:space="preserve"> </w:t>
      </w:r>
      <w:r w:rsidR="005C032A">
        <w:rPr>
          <w:rFonts w:ascii="Times New Roman" w:eastAsia="Calibri" w:hAnsi="Times New Roman" w:cs="Times New Roman"/>
          <w:sz w:val="28"/>
          <w:szCs w:val="28"/>
        </w:rPr>
        <w:t>в отношении</w:t>
      </w:r>
      <w:r w:rsidR="005C032A" w:rsidRPr="000234BA">
        <w:rPr>
          <w:rFonts w:ascii="Times New Roman" w:eastAsia="Calibri" w:hAnsi="Times New Roman" w:cs="Times New Roman"/>
          <w:color w:val="FF0000"/>
          <w:sz w:val="28"/>
          <w:szCs w:val="28"/>
        </w:rPr>
        <w:t xml:space="preserve"> </w:t>
      </w:r>
      <w:r w:rsidR="00A34D27" w:rsidRPr="00A34D27">
        <w:rPr>
          <w:rFonts w:ascii="Times New Roman" w:eastAsia="Calibri" w:hAnsi="Times New Roman" w:cs="Times New Roman"/>
          <w:sz w:val="28"/>
          <w:szCs w:val="28"/>
        </w:rPr>
        <w:t xml:space="preserve">централизованной системы холодного водоснабжения </w:t>
      </w:r>
      <w:r w:rsidR="00CA1CA7">
        <w:rPr>
          <w:rFonts w:ascii="Times New Roman" w:eastAsia="Calibri" w:hAnsi="Times New Roman" w:cs="Times New Roman"/>
          <w:sz w:val="28"/>
          <w:szCs w:val="28"/>
        </w:rPr>
        <w:t>Крутоярского</w:t>
      </w:r>
      <w:r w:rsidR="00A34D27" w:rsidRPr="00A34D27">
        <w:rPr>
          <w:rFonts w:ascii="Times New Roman" w:eastAsia="Calibri" w:hAnsi="Times New Roman" w:cs="Times New Roman"/>
          <w:sz w:val="28"/>
          <w:szCs w:val="28"/>
        </w:rPr>
        <w:t xml:space="preserve"> сельсовета Ужурского района Красноярского края</w:t>
      </w:r>
      <w:r w:rsidR="00901EF4" w:rsidRPr="000234BA">
        <w:rPr>
          <w:rFonts w:ascii="Times New Roman" w:eastAsia="Calibri" w:hAnsi="Times New Roman" w:cs="Times New Roman"/>
          <w:sz w:val="28"/>
          <w:szCs w:val="28"/>
        </w:rPr>
        <w:t>, согласно</w:t>
      </w:r>
      <w:r w:rsidRPr="000234BA">
        <w:rPr>
          <w:rFonts w:ascii="Times New Roman" w:eastAsia="Calibri" w:hAnsi="Times New Roman" w:cs="Times New Roman"/>
          <w:sz w:val="28"/>
          <w:szCs w:val="28"/>
        </w:rPr>
        <w:t xml:space="preserve"> Приложению № 1.</w:t>
      </w:r>
    </w:p>
    <w:p w:rsidR="000234BA" w:rsidRPr="000234BA" w:rsidRDefault="000234BA" w:rsidP="00A34D27">
      <w:pPr>
        <w:numPr>
          <w:ilvl w:val="0"/>
          <w:numId w:val="27"/>
        </w:numPr>
        <w:tabs>
          <w:tab w:val="num" w:pos="567"/>
        </w:tabs>
        <w:spacing w:after="0" w:line="240" w:lineRule="auto"/>
        <w:ind w:left="0" w:firstLine="709"/>
        <w:jc w:val="both"/>
        <w:rPr>
          <w:rFonts w:ascii="Times New Roman" w:eastAsia="Calibri" w:hAnsi="Times New Roman" w:cs="Times New Roman"/>
          <w:sz w:val="28"/>
          <w:szCs w:val="28"/>
        </w:rPr>
      </w:pPr>
      <w:r w:rsidRPr="000234BA">
        <w:rPr>
          <w:rFonts w:ascii="Times New Roman" w:eastAsia="Calibri" w:hAnsi="Times New Roman" w:cs="Times New Roman"/>
          <w:sz w:val="28"/>
          <w:szCs w:val="28"/>
        </w:rPr>
        <w:t xml:space="preserve">Утвердить конкурсную документацию о проведении открытого конкурса на право заключения концессионного соглашения </w:t>
      </w:r>
      <w:r w:rsidR="00A34D27">
        <w:rPr>
          <w:rFonts w:ascii="Times New Roman" w:eastAsia="Calibri" w:hAnsi="Times New Roman" w:cs="Times New Roman"/>
          <w:sz w:val="28"/>
          <w:szCs w:val="28"/>
        </w:rPr>
        <w:t>в отношении</w:t>
      </w:r>
      <w:r w:rsidR="00A34D27" w:rsidRPr="000234BA">
        <w:rPr>
          <w:rFonts w:ascii="Times New Roman" w:eastAsia="Calibri" w:hAnsi="Times New Roman" w:cs="Times New Roman"/>
          <w:color w:val="FF0000"/>
          <w:sz w:val="28"/>
          <w:szCs w:val="28"/>
        </w:rPr>
        <w:t xml:space="preserve"> </w:t>
      </w:r>
      <w:r w:rsidR="00A34D27" w:rsidRPr="00A34D27">
        <w:rPr>
          <w:rFonts w:ascii="Times New Roman" w:eastAsia="Calibri" w:hAnsi="Times New Roman" w:cs="Times New Roman"/>
          <w:sz w:val="28"/>
          <w:szCs w:val="28"/>
        </w:rPr>
        <w:t xml:space="preserve">централизованной системы холодного водоснабжения </w:t>
      </w:r>
      <w:r w:rsidR="00CA1CA7">
        <w:rPr>
          <w:rFonts w:ascii="Times New Roman" w:eastAsia="Calibri" w:hAnsi="Times New Roman" w:cs="Times New Roman"/>
          <w:sz w:val="28"/>
          <w:szCs w:val="28"/>
        </w:rPr>
        <w:t>Крутоярского</w:t>
      </w:r>
      <w:r w:rsidR="0051121D">
        <w:rPr>
          <w:rFonts w:ascii="Times New Roman" w:eastAsia="Calibri" w:hAnsi="Times New Roman" w:cs="Times New Roman"/>
          <w:sz w:val="28"/>
          <w:szCs w:val="28"/>
        </w:rPr>
        <w:t xml:space="preserve"> </w:t>
      </w:r>
      <w:r w:rsidR="00A34D27" w:rsidRPr="00A34D27">
        <w:rPr>
          <w:rFonts w:ascii="Times New Roman" w:eastAsia="Calibri" w:hAnsi="Times New Roman" w:cs="Times New Roman"/>
          <w:sz w:val="28"/>
          <w:szCs w:val="28"/>
        </w:rPr>
        <w:t>сельсовета Ужурского района Красноярского края</w:t>
      </w:r>
      <w:r w:rsidR="005C032A">
        <w:rPr>
          <w:rFonts w:ascii="Times New Roman" w:eastAsia="Calibri" w:hAnsi="Times New Roman" w:cs="Times New Roman"/>
          <w:sz w:val="28"/>
          <w:szCs w:val="28"/>
        </w:rPr>
        <w:t>,</w:t>
      </w:r>
      <w:r w:rsidR="005C032A" w:rsidRPr="000234BA" w:rsidDel="005C032A">
        <w:rPr>
          <w:rFonts w:ascii="Times New Roman" w:eastAsia="Calibri" w:hAnsi="Times New Roman" w:cs="Times New Roman"/>
          <w:sz w:val="28"/>
          <w:szCs w:val="28"/>
        </w:rPr>
        <w:t xml:space="preserve"> </w:t>
      </w:r>
      <w:r w:rsidRPr="000234BA">
        <w:rPr>
          <w:rFonts w:ascii="Times New Roman" w:eastAsia="Calibri" w:hAnsi="Times New Roman" w:cs="Times New Roman"/>
          <w:sz w:val="28"/>
          <w:szCs w:val="28"/>
        </w:rPr>
        <w:t xml:space="preserve">в целях </w:t>
      </w:r>
      <w:r w:rsidR="00A34D27">
        <w:rPr>
          <w:rFonts w:ascii="Times New Roman" w:eastAsia="Calibri" w:hAnsi="Times New Roman" w:cs="Times New Roman"/>
          <w:sz w:val="28"/>
          <w:szCs w:val="28"/>
        </w:rPr>
        <w:t>ее</w:t>
      </w:r>
      <w:r w:rsidRPr="000234BA">
        <w:rPr>
          <w:rFonts w:ascii="Times New Roman" w:eastAsia="Calibri" w:hAnsi="Times New Roman" w:cs="Times New Roman"/>
          <w:sz w:val="28"/>
          <w:szCs w:val="28"/>
        </w:rPr>
        <w:t xml:space="preserve"> эксплуатации</w:t>
      </w:r>
      <w:r w:rsidR="005C032A">
        <w:rPr>
          <w:rFonts w:ascii="Times New Roman" w:eastAsia="Calibri" w:hAnsi="Times New Roman" w:cs="Times New Roman"/>
          <w:sz w:val="28"/>
          <w:szCs w:val="28"/>
        </w:rPr>
        <w:t xml:space="preserve"> и </w:t>
      </w:r>
      <w:r w:rsidRPr="000234BA">
        <w:rPr>
          <w:rFonts w:ascii="Times New Roman" w:eastAsia="Calibri" w:hAnsi="Times New Roman" w:cs="Times New Roman"/>
          <w:sz w:val="28"/>
          <w:szCs w:val="28"/>
        </w:rPr>
        <w:t>реконструкции согласно Приложению №2.</w:t>
      </w:r>
    </w:p>
    <w:p w:rsidR="000234BA" w:rsidRPr="000234BA" w:rsidRDefault="000234BA" w:rsidP="00A34D27">
      <w:pPr>
        <w:numPr>
          <w:ilvl w:val="0"/>
          <w:numId w:val="27"/>
        </w:numPr>
        <w:tabs>
          <w:tab w:val="num" w:pos="567"/>
        </w:tabs>
        <w:spacing w:after="0" w:line="240" w:lineRule="auto"/>
        <w:ind w:left="0" w:firstLine="709"/>
        <w:jc w:val="both"/>
        <w:rPr>
          <w:rFonts w:ascii="Times New Roman" w:eastAsia="Calibri" w:hAnsi="Times New Roman" w:cs="Times New Roman"/>
          <w:sz w:val="28"/>
          <w:szCs w:val="28"/>
        </w:rPr>
      </w:pPr>
      <w:r w:rsidRPr="000234BA">
        <w:rPr>
          <w:rFonts w:ascii="Times New Roman" w:eastAsia="Calibri" w:hAnsi="Times New Roman" w:cs="Times New Roman"/>
          <w:sz w:val="28"/>
          <w:szCs w:val="28"/>
        </w:rPr>
        <w:t xml:space="preserve">Утвердить </w:t>
      </w:r>
      <w:r w:rsidR="0028593C" w:rsidRPr="000234BA">
        <w:rPr>
          <w:rFonts w:ascii="Times New Roman" w:eastAsia="Calibri" w:hAnsi="Times New Roman" w:cs="Times New Roman"/>
          <w:sz w:val="28"/>
          <w:szCs w:val="28"/>
        </w:rPr>
        <w:t>конкурсную комиссию</w:t>
      </w:r>
      <w:r w:rsidRPr="000234BA">
        <w:rPr>
          <w:rFonts w:ascii="Times New Roman" w:eastAsia="Calibri" w:hAnsi="Times New Roman" w:cs="Times New Roman"/>
          <w:sz w:val="28"/>
          <w:szCs w:val="28"/>
        </w:rPr>
        <w:t xml:space="preserve"> </w:t>
      </w:r>
      <w:r w:rsidR="00901EF4" w:rsidRPr="000234BA">
        <w:rPr>
          <w:rFonts w:ascii="Times New Roman" w:eastAsia="Calibri" w:hAnsi="Times New Roman" w:cs="Times New Roman"/>
          <w:sz w:val="28"/>
          <w:szCs w:val="28"/>
        </w:rPr>
        <w:t>по проведению</w:t>
      </w:r>
      <w:r w:rsidRPr="000234BA">
        <w:rPr>
          <w:rFonts w:ascii="Times New Roman" w:eastAsia="Calibri" w:hAnsi="Times New Roman" w:cs="Times New Roman"/>
          <w:sz w:val="28"/>
          <w:szCs w:val="28"/>
        </w:rPr>
        <w:t xml:space="preserve"> </w:t>
      </w:r>
      <w:r w:rsidR="00901EF4" w:rsidRPr="000234BA">
        <w:rPr>
          <w:rFonts w:ascii="Times New Roman" w:eastAsia="Calibri" w:hAnsi="Times New Roman" w:cs="Times New Roman"/>
          <w:sz w:val="28"/>
          <w:szCs w:val="28"/>
        </w:rPr>
        <w:t>открытого конкурса</w:t>
      </w:r>
      <w:r w:rsidRPr="000234BA">
        <w:rPr>
          <w:rFonts w:ascii="Times New Roman" w:eastAsia="Calibri" w:hAnsi="Times New Roman" w:cs="Times New Roman"/>
          <w:sz w:val="28"/>
          <w:szCs w:val="28"/>
        </w:rPr>
        <w:t>, согласно Приложению № 3;</w:t>
      </w:r>
    </w:p>
    <w:p w:rsidR="000234BA" w:rsidRPr="000234BA" w:rsidRDefault="000234BA" w:rsidP="00A34D27">
      <w:pPr>
        <w:numPr>
          <w:ilvl w:val="0"/>
          <w:numId w:val="27"/>
        </w:numPr>
        <w:tabs>
          <w:tab w:val="num" w:pos="567"/>
        </w:tabs>
        <w:spacing w:after="0" w:line="240" w:lineRule="auto"/>
        <w:ind w:left="0" w:firstLine="709"/>
        <w:jc w:val="both"/>
        <w:rPr>
          <w:rFonts w:ascii="Times New Roman" w:eastAsia="Calibri" w:hAnsi="Times New Roman" w:cs="Times New Roman"/>
          <w:sz w:val="28"/>
          <w:szCs w:val="28"/>
        </w:rPr>
      </w:pPr>
      <w:r w:rsidRPr="000234BA">
        <w:rPr>
          <w:rFonts w:ascii="Times New Roman" w:eastAsia="Calibri" w:hAnsi="Times New Roman" w:cs="Times New Roman"/>
          <w:sz w:val="28"/>
          <w:szCs w:val="28"/>
        </w:rPr>
        <w:t xml:space="preserve">Комиссии обеспечить проведение </w:t>
      </w:r>
      <w:r w:rsidR="00901EF4" w:rsidRPr="000234BA">
        <w:rPr>
          <w:rFonts w:ascii="Times New Roman" w:eastAsia="Calibri" w:hAnsi="Times New Roman" w:cs="Times New Roman"/>
          <w:sz w:val="28"/>
          <w:szCs w:val="28"/>
        </w:rPr>
        <w:t>процедуры открытого</w:t>
      </w:r>
      <w:r w:rsidRPr="000234BA">
        <w:rPr>
          <w:rFonts w:ascii="Times New Roman" w:eastAsia="Calibri" w:hAnsi="Times New Roman" w:cs="Times New Roman"/>
          <w:sz w:val="28"/>
          <w:szCs w:val="28"/>
        </w:rPr>
        <w:t xml:space="preserve"> </w:t>
      </w:r>
      <w:r w:rsidR="00901EF4" w:rsidRPr="000234BA">
        <w:rPr>
          <w:rFonts w:ascii="Times New Roman" w:eastAsia="Calibri" w:hAnsi="Times New Roman" w:cs="Times New Roman"/>
          <w:sz w:val="28"/>
          <w:szCs w:val="28"/>
        </w:rPr>
        <w:t>конкурса муниципального</w:t>
      </w:r>
      <w:r w:rsidRPr="000234BA">
        <w:rPr>
          <w:rFonts w:ascii="Times New Roman" w:eastAsia="Calibri" w:hAnsi="Times New Roman" w:cs="Times New Roman"/>
          <w:sz w:val="28"/>
          <w:szCs w:val="28"/>
        </w:rPr>
        <w:t xml:space="preserve"> недвижимого имущества.</w:t>
      </w:r>
    </w:p>
    <w:p w:rsidR="000234BA" w:rsidRDefault="000234BA" w:rsidP="00A34D27">
      <w:pPr>
        <w:numPr>
          <w:ilvl w:val="0"/>
          <w:numId w:val="27"/>
        </w:numPr>
        <w:tabs>
          <w:tab w:val="num" w:pos="567"/>
        </w:tabs>
        <w:spacing w:after="0" w:line="240" w:lineRule="auto"/>
        <w:ind w:left="0" w:firstLine="709"/>
        <w:jc w:val="both"/>
        <w:rPr>
          <w:rFonts w:ascii="Times New Roman" w:eastAsia="Calibri" w:hAnsi="Times New Roman" w:cs="Times New Roman"/>
          <w:sz w:val="28"/>
          <w:szCs w:val="28"/>
        </w:rPr>
      </w:pPr>
      <w:r w:rsidRPr="000234BA">
        <w:rPr>
          <w:rFonts w:ascii="Times New Roman" w:eastAsia="Calibri" w:hAnsi="Times New Roman" w:cs="Times New Roman"/>
          <w:sz w:val="28"/>
          <w:szCs w:val="28"/>
        </w:rPr>
        <w:t xml:space="preserve">Контроль за </w:t>
      </w:r>
      <w:r w:rsidR="00901EF4" w:rsidRPr="000234BA">
        <w:rPr>
          <w:rFonts w:ascii="Times New Roman" w:eastAsia="Calibri" w:hAnsi="Times New Roman" w:cs="Times New Roman"/>
          <w:sz w:val="28"/>
          <w:szCs w:val="28"/>
        </w:rPr>
        <w:t>исполнением оставляю</w:t>
      </w:r>
      <w:r w:rsidRPr="000234BA">
        <w:rPr>
          <w:rFonts w:ascii="Times New Roman" w:eastAsia="Calibri" w:hAnsi="Times New Roman" w:cs="Times New Roman"/>
          <w:sz w:val="28"/>
          <w:szCs w:val="28"/>
        </w:rPr>
        <w:t xml:space="preserve"> за собой.</w:t>
      </w:r>
    </w:p>
    <w:p w:rsidR="0099152D" w:rsidRPr="00A34D27" w:rsidRDefault="00A34D27" w:rsidP="00A34D27">
      <w:pPr>
        <w:numPr>
          <w:ilvl w:val="0"/>
          <w:numId w:val="27"/>
        </w:numPr>
        <w:tabs>
          <w:tab w:val="num" w:pos="567"/>
        </w:tabs>
        <w:spacing w:after="0" w:line="240" w:lineRule="auto"/>
        <w:ind w:left="0" w:firstLine="709"/>
        <w:jc w:val="both"/>
        <w:rPr>
          <w:rFonts w:ascii="Times New Roman" w:eastAsia="Calibri" w:hAnsi="Times New Roman" w:cs="Times New Roman"/>
          <w:sz w:val="28"/>
          <w:szCs w:val="28"/>
        </w:rPr>
      </w:pPr>
      <w:r w:rsidRPr="00A34D27">
        <w:rPr>
          <w:rFonts w:ascii="Times New Roman" w:eastAsia="Calibri" w:hAnsi="Times New Roman" w:cs="Times New Roman"/>
          <w:sz w:val="28"/>
          <w:szCs w:val="28"/>
        </w:rPr>
        <w:t>П</w:t>
      </w:r>
      <w:r w:rsidR="0099152D" w:rsidRPr="00A34D27">
        <w:rPr>
          <w:rFonts w:ascii="Times New Roman" w:hAnsi="Times New Roman" w:cs="Times New Roman"/>
          <w:sz w:val="28"/>
          <w:szCs w:val="28"/>
        </w:rPr>
        <w:t>рава Красноярского края</w:t>
      </w:r>
      <w:r>
        <w:rPr>
          <w:rFonts w:ascii="Times New Roman" w:hAnsi="Times New Roman" w:cs="Times New Roman"/>
          <w:sz w:val="28"/>
          <w:szCs w:val="28"/>
        </w:rPr>
        <w:t xml:space="preserve"> по </w:t>
      </w:r>
      <w:r w:rsidRPr="000234BA">
        <w:rPr>
          <w:rFonts w:ascii="Times New Roman" w:eastAsia="Calibri" w:hAnsi="Times New Roman" w:cs="Times New Roman"/>
          <w:sz w:val="28"/>
          <w:szCs w:val="28"/>
        </w:rPr>
        <w:t>концессионно</w:t>
      </w:r>
      <w:r>
        <w:rPr>
          <w:rFonts w:ascii="Times New Roman" w:eastAsia="Calibri" w:hAnsi="Times New Roman" w:cs="Times New Roman"/>
          <w:sz w:val="28"/>
          <w:szCs w:val="28"/>
        </w:rPr>
        <w:t>му</w:t>
      </w:r>
      <w:r w:rsidRPr="000234BA">
        <w:rPr>
          <w:rFonts w:ascii="Times New Roman" w:eastAsia="Calibri" w:hAnsi="Times New Roman" w:cs="Times New Roman"/>
          <w:sz w:val="28"/>
          <w:szCs w:val="28"/>
        </w:rPr>
        <w:t xml:space="preserve"> соглашени</w:t>
      </w:r>
      <w:r>
        <w:rPr>
          <w:rFonts w:ascii="Times New Roman" w:eastAsia="Calibri" w:hAnsi="Times New Roman" w:cs="Times New Roman"/>
          <w:sz w:val="28"/>
          <w:szCs w:val="28"/>
        </w:rPr>
        <w:t>ю</w:t>
      </w:r>
      <w:r w:rsidRPr="000234B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w:t>
      </w:r>
      <w:r w:rsidRPr="00A34D27">
        <w:rPr>
          <w:rFonts w:ascii="Times New Roman" w:eastAsia="Calibri" w:hAnsi="Times New Roman" w:cs="Times New Roman"/>
          <w:sz w:val="28"/>
          <w:szCs w:val="28"/>
        </w:rPr>
        <w:t xml:space="preserve">отношении централизованной системы холодного водоснабжения </w:t>
      </w:r>
      <w:r w:rsidR="00CA1CA7">
        <w:rPr>
          <w:rFonts w:ascii="Times New Roman" w:eastAsia="Calibri" w:hAnsi="Times New Roman" w:cs="Times New Roman"/>
          <w:sz w:val="28"/>
          <w:szCs w:val="28"/>
        </w:rPr>
        <w:t>Крутоярского</w:t>
      </w:r>
      <w:r w:rsidRPr="00A34D27">
        <w:rPr>
          <w:rFonts w:ascii="Times New Roman" w:eastAsia="Calibri" w:hAnsi="Times New Roman" w:cs="Times New Roman"/>
          <w:sz w:val="28"/>
          <w:szCs w:val="28"/>
        </w:rPr>
        <w:t xml:space="preserve"> сельсовета Ужурского района Красноярского края</w:t>
      </w:r>
      <w:r w:rsidR="0099152D" w:rsidRPr="00A34D27">
        <w:rPr>
          <w:rFonts w:ascii="Times New Roman" w:hAnsi="Times New Roman" w:cs="Times New Roman"/>
          <w:sz w:val="28"/>
          <w:szCs w:val="28"/>
        </w:rPr>
        <w:t>:</w:t>
      </w:r>
    </w:p>
    <w:p w:rsidR="0099152D" w:rsidRPr="00A34D27" w:rsidRDefault="0099152D" w:rsidP="00A34D27">
      <w:pPr>
        <w:pStyle w:val="HTML"/>
        <w:ind w:firstLine="709"/>
        <w:jc w:val="both"/>
        <w:rPr>
          <w:rFonts w:ascii="Times New Roman" w:hAnsi="Times New Roman" w:cs="Times New Roman"/>
          <w:sz w:val="28"/>
          <w:szCs w:val="28"/>
        </w:rPr>
      </w:pPr>
      <w:r w:rsidRPr="00A34D27">
        <w:rPr>
          <w:rFonts w:ascii="Times New Roman" w:hAnsi="Times New Roman" w:cs="Times New Roman"/>
          <w:sz w:val="28"/>
          <w:szCs w:val="28"/>
        </w:rPr>
        <w:t>а) предоставление концессионеру государственных гарантий Красноярского края;</w:t>
      </w:r>
    </w:p>
    <w:p w:rsidR="0099152D" w:rsidRDefault="0099152D" w:rsidP="00A34D27">
      <w:pPr>
        <w:pStyle w:val="HTML"/>
        <w:ind w:firstLine="709"/>
        <w:jc w:val="both"/>
        <w:rPr>
          <w:rFonts w:ascii="Times New Roman" w:hAnsi="Times New Roman" w:cs="Times New Roman"/>
          <w:sz w:val="28"/>
          <w:szCs w:val="28"/>
        </w:rPr>
      </w:pPr>
      <w:r w:rsidRPr="00A34D27">
        <w:rPr>
          <w:rFonts w:ascii="Times New Roman" w:hAnsi="Times New Roman" w:cs="Times New Roman"/>
          <w:sz w:val="28"/>
          <w:szCs w:val="28"/>
        </w:rPr>
        <w:t>б) иные права, устанавливаемые нормативными правовыми актами Красноярского края.</w:t>
      </w:r>
    </w:p>
    <w:p w:rsidR="00A34D27" w:rsidRDefault="00A34D27" w:rsidP="00A34D27">
      <w:pPr>
        <w:pStyle w:val="HTML"/>
        <w:ind w:firstLine="709"/>
        <w:jc w:val="both"/>
        <w:rPr>
          <w:rFonts w:ascii="Times New Roman" w:hAnsi="Times New Roman" w:cs="Times New Roman"/>
          <w:sz w:val="28"/>
          <w:szCs w:val="28"/>
        </w:rPr>
      </w:pPr>
    </w:p>
    <w:p w:rsidR="0099152D" w:rsidRPr="00A34D27" w:rsidRDefault="0099152D" w:rsidP="00A34D27">
      <w:pPr>
        <w:numPr>
          <w:ilvl w:val="0"/>
          <w:numId w:val="27"/>
        </w:numPr>
        <w:tabs>
          <w:tab w:val="num" w:pos="567"/>
        </w:tabs>
        <w:spacing w:after="0" w:line="240" w:lineRule="auto"/>
        <w:ind w:left="0" w:firstLine="709"/>
        <w:jc w:val="both"/>
        <w:rPr>
          <w:rFonts w:ascii="Times New Roman" w:eastAsia="Calibri" w:hAnsi="Times New Roman" w:cs="Times New Roman"/>
          <w:sz w:val="28"/>
          <w:szCs w:val="28"/>
        </w:rPr>
      </w:pPr>
      <w:r w:rsidRPr="00A34D27">
        <w:rPr>
          <w:rFonts w:ascii="Times New Roman" w:hAnsi="Times New Roman" w:cs="Times New Roman"/>
          <w:sz w:val="28"/>
          <w:szCs w:val="28"/>
        </w:rPr>
        <w:t>Красноярский край несет следующие обязанности</w:t>
      </w:r>
      <w:r w:rsidR="00A34D27">
        <w:rPr>
          <w:rFonts w:ascii="Times New Roman" w:hAnsi="Times New Roman" w:cs="Times New Roman"/>
          <w:sz w:val="28"/>
          <w:szCs w:val="28"/>
        </w:rPr>
        <w:t xml:space="preserve"> по </w:t>
      </w:r>
      <w:r w:rsidR="00A34D27" w:rsidRPr="000234BA">
        <w:rPr>
          <w:rFonts w:ascii="Times New Roman" w:eastAsia="Calibri" w:hAnsi="Times New Roman" w:cs="Times New Roman"/>
          <w:sz w:val="28"/>
          <w:szCs w:val="28"/>
        </w:rPr>
        <w:t>концессионно</w:t>
      </w:r>
      <w:r w:rsidR="00A34D27">
        <w:rPr>
          <w:rFonts w:ascii="Times New Roman" w:eastAsia="Calibri" w:hAnsi="Times New Roman" w:cs="Times New Roman"/>
          <w:sz w:val="28"/>
          <w:szCs w:val="28"/>
        </w:rPr>
        <w:t>му</w:t>
      </w:r>
      <w:r w:rsidR="00A34D27" w:rsidRPr="000234BA">
        <w:rPr>
          <w:rFonts w:ascii="Times New Roman" w:eastAsia="Calibri" w:hAnsi="Times New Roman" w:cs="Times New Roman"/>
          <w:sz w:val="28"/>
          <w:szCs w:val="28"/>
        </w:rPr>
        <w:t xml:space="preserve"> соглашени</w:t>
      </w:r>
      <w:r w:rsidR="00A34D27">
        <w:rPr>
          <w:rFonts w:ascii="Times New Roman" w:eastAsia="Calibri" w:hAnsi="Times New Roman" w:cs="Times New Roman"/>
          <w:sz w:val="28"/>
          <w:szCs w:val="28"/>
        </w:rPr>
        <w:t>ю</w:t>
      </w:r>
      <w:r w:rsidR="00A34D27" w:rsidRPr="000234BA">
        <w:rPr>
          <w:rFonts w:ascii="Times New Roman" w:eastAsia="Calibri" w:hAnsi="Times New Roman" w:cs="Times New Roman"/>
          <w:sz w:val="28"/>
          <w:szCs w:val="28"/>
        </w:rPr>
        <w:t xml:space="preserve"> </w:t>
      </w:r>
      <w:r w:rsidR="00A34D27">
        <w:rPr>
          <w:rFonts w:ascii="Times New Roman" w:eastAsia="Calibri" w:hAnsi="Times New Roman" w:cs="Times New Roman"/>
          <w:sz w:val="28"/>
          <w:szCs w:val="28"/>
        </w:rPr>
        <w:t>в отношении</w:t>
      </w:r>
      <w:r w:rsidR="00A34D27" w:rsidRPr="000234BA">
        <w:rPr>
          <w:rFonts w:ascii="Times New Roman" w:eastAsia="Calibri" w:hAnsi="Times New Roman" w:cs="Times New Roman"/>
          <w:color w:val="FF0000"/>
          <w:sz w:val="28"/>
          <w:szCs w:val="28"/>
        </w:rPr>
        <w:t xml:space="preserve"> </w:t>
      </w:r>
      <w:r w:rsidR="00A34D27" w:rsidRPr="00A34D27">
        <w:rPr>
          <w:rFonts w:ascii="Times New Roman" w:eastAsia="Calibri" w:hAnsi="Times New Roman" w:cs="Times New Roman"/>
          <w:sz w:val="28"/>
          <w:szCs w:val="28"/>
        </w:rPr>
        <w:t xml:space="preserve">централизованной системы холодного водоснабжения </w:t>
      </w:r>
      <w:r w:rsidR="00CA1CA7">
        <w:rPr>
          <w:rFonts w:ascii="Times New Roman" w:eastAsia="Calibri" w:hAnsi="Times New Roman" w:cs="Times New Roman"/>
          <w:sz w:val="28"/>
          <w:szCs w:val="28"/>
        </w:rPr>
        <w:t>Крутоярского</w:t>
      </w:r>
      <w:r w:rsidR="00A34D27" w:rsidRPr="00A34D27">
        <w:rPr>
          <w:rFonts w:ascii="Times New Roman" w:eastAsia="Calibri" w:hAnsi="Times New Roman" w:cs="Times New Roman"/>
          <w:sz w:val="28"/>
          <w:szCs w:val="28"/>
        </w:rPr>
        <w:t xml:space="preserve"> сельсовета Ужурского района Красноярского края</w:t>
      </w:r>
      <w:r w:rsidRPr="00A34D27">
        <w:rPr>
          <w:rFonts w:ascii="Times New Roman" w:hAnsi="Times New Roman" w:cs="Times New Roman"/>
          <w:sz w:val="28"/>
          <w:szCs w:val="28"/>
        </w:rPr>
        <w:t>:</w:t>
      </w:r>
    </w:p>
    <w:p w:rsidR="0099152D" w:rsidRPr="00A34D27" w:rsidRDefault="0099152D" w:rsidP="00A34D27">
      <w:pPr>
        <w:pStyle w:val="HTML"/>
        <w:ind w:firstLine="709"/>
        <w:jc w:val="both"/>
        <w:rPr>
          <w:rFonts w:ascii="Times New Roman" w:hAnsi="Times New Roman" w:cs="Times New Roman"/>
          <w:sz w:val="28"/>
          <w:szCs w:val="28"/>
        </w:rPr>
      </w:pPr>
      <w:r w:rsidRPr="00A34D27">
        <w:rPr>
          <w:rFonts w:ascii="Times New Roman" w:hAnsi="Times New Roman" w:cs="Times New Roman"/>
          <w:sz w:val="28"/>
          <w:szCs w:val="28"/>
        </w:rPr>
        <w:t xml:space="preserve">а) установление тарифов в соответствии с долгосрочными параметрами регулирования деятельности Концессионера и методом регулирования тарифов, установленных </w:t>
      </w:r>
      <w:r w:rsidR="00A34D27">
        <w:rPr>
          <w:rFonts w:ascii="Times New Roman" w:hAnsi="Times New Roman" w:cs="Times New Roman"/>
          <w:sz w:val="28"/>
          <w:szCs w:val="28"/>
        </w:rPr>
        <w:t>концессионным соглашением</w:t>
      </w:r>
      <w:r w:rsidRPr="00A34D27">
        <w:rPr>
          <w:rFonts w:ascii="Times New Roman" w:hAnsi="Times New Roman" w:cs="Times New Roman"/>
          <w:sz w:val="28"/>
          <w:szCs w:val="28"/>
        </w:rPr>
        <w:t>;</w:t>
      </w:r>
    </w:p>
    <w:p w:rsidR="0099152D" w:rsidRPr="00A34D27" w:rsidRDefault="0099152D" w:rsidP="00A34D27">
      <w:pPr>
        <w:pStyle w:val="HTML"/>
        <w:ind w:firstLine="709"/>
        <w:jc w:val="both"/>
        <w:rPr>
          <w:rFonts w:ascii="Times New Roman" w:hAnsi="Times New Roman" w:cs="Times New Roman"/>
          <w:sz w:val="28"/>
          <w:szCs w:val="28"/>
        </w:rPr>
      </w:pPr>
      <w:r w:rsidRPr="00A34D27">
        <w:rPr>
          <w:rFonts w:ascii="Times New Roman" w:hAnsi="Times New Roman" w:cs="Times New Roman"/>
          <w:sz w:val="28"/>
          <w:szCs w:val="28"/>
        </w:rPr>
        <w:t xml:space="preserve">б) утверждение инвестиционных программ Концессионера в соответствии с установленными </w:t>
      </w:r>
      <w:r w:rsidR="004A776E">
        <w:rPr>
          <w:rFonts w:ascii="Times New Roman" w:hAnsi="Times New Roman" w:cs="Times New Roman"/>
          <w:sz w:val="28"/>
          <w:szCs w:val="28"/>
        </w:rPr>
        <w:t>концессионным соглашением</w:t>
      </w:r>
      <w:r w:rsidRPr="00A34D27">
        <w:rPr>
          <w:rFonts w:ascii="Times New Roman" w:hAnsi="Times New Roman" w:cs="Times New Roman"/>
          <w:sz w:val="28"/>
          <w:szCs w:val="28"/>
        </w:rPr>
        <w:t xml:space="preserve"> заданием и мероприятиями, плановыми показателями деятельности Концессионера, предельным уровнем расходов на реконструкцию объекта Соглашения;</w:t>
      </w:r>
    </w:p>
    <w:p w:rsidR="0099152D" w:rsidRPr="00A34D27" w:rsidRDefault="0099152D" w:rsidP="00A34D27">
      <w:pPr>
        <w:pStyle w:val="HTML"/>
        <w:ind w:firstLine="709"/>
        <w:jc w:val="both"/>
        <w:rPr>
          <w:rFonts w:ascii="Times New Roman" w:hAnsi="Times New Roman" w:cs="Times New Roman"/>
          <w:sz w:val="28"/>
          <w:szCs w:val="28"/>
        </w:rPr>
      </w:pPr>
      <w:r w:rsidRPr="00A34D27">
        <w:rPr>
          <w:rFonts w:ascii="Times New Roman" w:hAnsi="Times New Roman" w:cs="Times New Roman"/>
          <w:sz w:val="28"/>
          <w:szCs w:val="28"/>
        </w:rPr>
        <w:t xml:space="preserve">в) возмещение недополученных доходов, экономически обоснованных расходов Концессионера, подлежащих возмещению за счет средств бюджета Красноярского края в соответствии с нормативными правовыми актами Российской Федерации, в том числе в случае принятия органом исполнительной власти Красноярского края в области государственного регулирования тарифов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w:t>
      </w:r>
      <w:r w:rsidR="00D90121">
        <w:rPr>
          <w:rFonts w:ascii="Times New Roman" w:hAnsi="Times New Roman" w:cs="Times New Roman"/>
          <w:sz w:val="28"/>
          <w:szCs w:val="28"/>
        </w:rPr>
        <w:t>концессионным соглашением</w:t>
      </w:r>
      <w:r w:rsidRPr="00A34D27">
        <w:rPr>
          <w:rFonts w:ascii="Times New Roman" w:hAnsi="Times New Roman" w:cs="Times New Roman"/>
          <w:sz w:val="28"/>
          <w:szCs w:val="28"/>
        </w:rPr>
        <w:t xml:space="preserve"> в соответствии с основами ценообразования в сфере водоснабжения, и (или) долгосрочных параметров регулирования деятельности Концессионера, установленных органом исполнительной власти Красноярского края в области государственного регулирования тарифов,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органом исполнительной власти Красноярского края в области государственного регулирования тарифов.</w:t>
      </w:r>
    </w:p>
    <w:p w:rsidR="005C032A" w:rsidRDefault="005C032A" w:rsidP="00A34D27">
      <w:pPr>
        <w:tabs>
          <w:tab w:val="num" w:pos="567"/>
        </w:tabs>
        <w:spacing w:after="0" w:line="240" w:lineRule="auto"/>
        <w:jc w:val="both"/>
        <w:rPr>
          <w:rFonts w:ascii="Times New Roman" w:eastAsia="Calibri" w:hAnsi="Times New Roman" w:cs="Times New Roman"/>
          <w:sz w:val="28"/>
          <w:szCs w:val="28"/>
        </w:rPr>
      </w:pPr>
    </w:p>
    <w:p w:rsidR="00F60274" w:rsidRPr="000234BA" w:rsidRDefault="00F60274" w:rsidP="00A34D27">
      <w:pPr>
        <w:tabs>
          <w:tab w:val="num" w:pos="567"/>
        </w:tabs>
        <w:spacing w:after="0" w:line="240" w:lineRule="auto"/>
        <w:jc w:val="both"/>
        <w:rPr>
          <w:rFonts w:ascii="Times New Roman" w:eastAsia="Calibri" w:hAnsi="Times New Roman" w:cs="Times New Roman"/>
          <w:sz w:val="28"/>
          <w:szCs w:val="28"/>
        </w:rPr>
      </w:pPr>
    </w:p>
    <w:p w:rsidR="005C032A" w:rsidRDefault="000234BA" w:rsidP="000234BA">
      <w:pPr>
        <w:spacing w:after="0" w:line="240" w:lineRule="auto"/>
        <w:jc w:val="both"/>
        <w:rPr>
          <w:rFonts w:ascii="Times New Roman" w:eastAsia="Calibri" w:hAnsi="Times New Roman" w:cs="Times New Roman"/>
          <w:sz w:val="28"/>
          <w:szCs w:val="28"/>
        </w:rPr>
        <w:sectPr w:rsidR="005C032A" w:rsidSect="00456B8C">
          <w:pgSz w:w="11906" w:h="16838"/>
          <w:pgMar w:top="1134" w:right="851" w:bottom="851" w:left="1701" w:header="709" w:footer="709" w:gutter="0"/>
          <w:cols w:space="708"/>
          <w:docGrid w:linePitch="360"/>
        </w:sectPr>
      </w:pPr>
      <w:r w:rsidRPr="000234BA">
        <w:rPr>
          <w:rFonts w:ascii="Times New Roman" w:eastAsia="Calibri" w:hAnsi="Times New Roman" w:cs="Times New Roman"/>
          <w:sz w:val="28"/>
          <w:szCs w:val="28"/>
        </w:rPr>
        <w:t xml:space="preserve">Глава </w:t>
      </w:r>
      <w:r w:rsidR="00CA1CA7">
        <w:rPr>
          <w:rFonts w:ascii="Times New Roman" w:eastAsia="Calibri" w:hAnsi="Times New Roman" w:cs="Times New Roman"/>
          <w:sz w:val="28"/>
          <w:szCs w:val="28"/>
        </w:rPr>
        <w:t>сельсовета                                                                         Е.В. Можина</w:t>
      </w:r>
    </w:p>
    <w:p w:rsidR="000234BA" w:rsidRPr="000325FA" w:rsidRDefault="000234BA" w:rsidP="000234BA">
      <w:pPr>
        <w:widowControl w:val="0"/>
        <w:suppressAutoHyphens/>
        <w:spacing w:after="0" w:line="100" w:lineRule="atLeast"/>
        <w:jc w:val="right"/>
        <w:rPr>
          <w:rFonts w:ascii="Times New Roman" w:eastAsia="Times New Roman" w:hAnsi="Times New Roman" w:cs="Times New Roman"/>
          <w:sz w:val="24"/>
          <w:szCs w:val="24"/>
          <w:lang w:bidi="en-US"/>
        </w:rPr>
      </w:pPr>
      <w:r w:rsidRPr="000325FA">
        <w:rPr>
          <w:rFonts w:ascii="Times New Roman" w:eastAsia="Times New Roman" w:hAnsi="Times New Roman" w:cs="Times New Roman"/>
          <w:sz w:val="24"/>
          <w:szCs w:val="24"/>
          <w:lang w:bidi="en-US"/>
        </w:rPr>
        <w:lastRenderedPageBreak/>
        <w:t xml:space="preserve">Приложение № 1 </w:t>
      </w:r>
    </w:p>
    <w:p w:rsidR="000234BA" w:rsidRPr="000325FA" w:rsidRDefault="000234BA" w:rsidP="000234BA">
      <w:pPr>
        <w:widowControl w:val="0"/>
        <w:suppressAutoHyphens/>
        <w:spacing w:after="0" w:line="100" w:lineRule="atLeast"/>
        <w:jc w:val="right"/>
        <w:rPr>
          <w:rFonts w:ascii="Times New Roman" w:eastAsia="Times New Roman" w:hAnsi="Times New Roman" w:cs="Times New Roman"/>
          <w:sz w:val="24"/>
          <w:szCs w:val="24"/>
          <w:lang w:bidi="en-US"/>
        </w:rPr>
      </w:pPr>
      <w:r w:rsidRPr="000325FA">
        <w:rPr>
          <w:rFonts w:ascii="Times New Roman" w:eastAsia="Times New Roman" w:hAnsi="Times New Roman" w:cs="Times New Roman"/>
          <w:sz w:val="24"/>
          <w:szCs w:val="24"/>
          <w:lang w:bidi="en-US"/>
        </w:rPr>
        <w:t xml:space="preserve">к распоряжению администрации </w:t>
      </w:r>
      <w:r w:rsidR="0066098D">
        <w:rPr>
          <w:rFonts w:ascii="Times New Roman" w:eastAsia="Times New Roman" w:hAnsi="Times New Roman" w:cs="Times New Roman"/>
          <w:sz w:val="24"/>
          <w:szCs w:val="24"/>
          <w:lang w:bidi="en-US"/>
        </w:rPr>
        <w:t>Крутоярского</w:t>
      </w:r>
      <w:r w:rsidRPr="000325FA">
        <w:rPr>
          <w:rFonts w:ascii="Times New Roman" w:eastAsia="Times New Roman" w:hAnsi="Times New Roman" w:cs="Times New Roman"/>
          <w:sz w:val="24"/>
          <w:szCs w:val="24"/>
          <w:lang w:bidi="en-US"/>
        </w:rPr>
        <w:t xml:space="preserve"> </w:t>
      </w:r>
    </w:p>
    <w:p w:rsidR="000234BA" w:rsidRPr="0055232F" w:rsidRDefault="000234BA" w:rsidP="000234BA">
      <w:pPr>
        <w:widowControl w:val="0"/>
        <w:suppressAutoHyphens/>
        <w:spacing w:after="0" w:line="100" w:lineRule="atLeast"/>
        <w:jc w:val="right"/>
        <w:rPr>
          <w:rFonts w:ascii="Times New Roman" w:eastAsia="Times New Roman" w:hAnsi="Times New Roman" w:cs="Times New Roman"/>
          <w:color w:val="000000" w:themeColor="text1"/>
          <w:sz w:val="28"/>
          <w:szCs w:val="24"/>
          <w:lang w:bidi="en-US"/>
        </w:rPr>
      </w:pPr>
      <w:r w:rsidRPr="000325FA">
        <w:rPr>
          <w:rFonts w:ascii="Times New Roman" w:eastAsia="Times New Roman" w:hAnsi="Times New Roman" w:cs="Times New Roman"/>
          <w:sz w:val="24"/>
          <w:szCs w:val="24"/>
          <w:lang w:bidi="en-US"/>
        </w:rPr>
        <w:t xml:space="preserve">сельсовета </w:t>
      </w:r>
      <w:r w:rsidRPr="0055232F">
        <w:rPr>
          <w:rFonts w:ascii="Times New Roman" w:eastAsia="Times New Roman" w:hAnsi="Times New Roman" w:cs="Times New Roman"/>
          <w:color w:val="000000" w:themeColor="text1"/>
          <w:sz w:val="24"/>
          <w:szCs w:val="24"/>
          <w:lang w:bidi="en-US"/>
        </w:rPr>
        <w:t xml:space="preserve">от </w:t>
      </w:r>
      <w:r w:rsidR="0055232F">
        <w:rPr>
          <w:rFonts w:ascii="Times New Roman" w:eastAsia="Times New Roman" w:hAnsi="Times New Roman" w:cs="Times New Roman"/>
          <w:color w:val="000000" w:themeColor="text1"/>
          <w:sz w:val="24"/>
          <w:szCs w:val="24"/>
          <w:lang w:bidi="en-US"/>
        </w:rPr>
        <w:t>16</w:t>
      </w:r>
      <w:r w:rsidRPr="0055232F">
        <w:rPr>
          <w:rFonts w:ascii="Times New Roman" w:eastAsia="Times New Roman" w:hAnsi="Times New Roman" w:cs="Times New Roman"/>
          <w:color w:val="000000" w:themeColor="text1"/>
          <w:sz w:val="24"/>
          <w:szCs w:val="24"/>
          <w:lang w:bidi="en-US"/>
        </w:rPr>
        <w:t>.</w:t>
      </w:r>
      <w:r w:rsidR="0055232F">
        <w:rPr>
          <w:rFonts w:ascii="Times New Roman" w:eastAsia="Times New Roman" w:hAnsi="Times New Roman" w:cs="Times New Roman"/>
          <w:color w:val="000000" w:themeColor="text1"/>
          <w:sz w:val="24"/>
          <w:szCs w:val="24"/>
          <w:lang w:bidi="en-US"/>
        </w:rPr>
        <w:t>11</w:t>
      </w:r>
      <w:r w:rsidR="000325FA" w:rsidRPr="0055232F">
        <w:rPr>
          <w:rFonts w:ascii="Times New Roman" w:eastAsia="Times New Roman" w:hAnsi="Times New Roman" w:cs="Times New Roman"/>
          <w:color w:val="000000" w:themeColor="text1"/>
          <w:sz w:val="24"/>
          <w:szCs w:val="24"/>
          <w:lang w:bidi="en-US"/>
        </w:rPr>
        <w:t>.</w:t>
      </w:r>
      <w:r w:rsidRPr="0055232F">
        <w:rPr>
          <w:rFonts w:ascii="Times New Roman" w:eastAsia="Times New Roman" w:hAnsi="Times New Roman" w:cs="Times New Roman"/>
          <w:color w:val="000000" w:themeColor="text1"/>
          <w:sz w:val="24"/>
          <w:szCs w:val="24"/>
          <w:lang w:bidi="en-US"/>
        </w:rPr>
        <w:t>20</w:t>
      </w:r>
      <w:r w:rsidR="0021552F" w:rsidRPr="0055232F">
        <w:rPr>
          <w:rFonts w:ascii="Times New Roman" w:eastAsia="Times New Roman" w:hAnsi="Times New Roman" w:cs="Times New Roman"/>
          <w:color w:val="000000" w:themeColor="text1"/>
          <w:sz w:val="24"/>
          <w:szCs w:val="24"/>
          <w:lang w:bidi="en-US"/>
        </w:rPr>
        <w:t>2</w:t>
      </w:r>
      <w:r w:rsidR="0055232F">
        <w:rPr>
          <w:rFonts w:ascii="Times New Roman" w:eastAsia="Times New Roman" w:hAnsi="Times New Roman" w:cs="Times New Roman"/>
          <w:color w:val="000000" w:themeColor="text1"/>
          <w:sz w:val="24"/>
          <w:szCs w:val="24"/>
          <w:lang w:bidi="en-US"/>
        </w:rPr>
        <w:t>2</w:t>
      </w:r>
      <w:r w:rsidRPr="0055232F">
        <w:rPr>
          <w:rFonts w:ascii="Times New Roman" w:eastAsia="Times New Roman" w:hAnsi="Times New Roman" w:cs="Times New Roman"/>
          <w:color w:val="000000" w:themeColor="text1"/>
          <w:sz w:val="24"/>
          <w:szCs w:val="24"/>
          <w:lang w:bidi="en-US"/>
        </w:rPr>
        <w:t>г. №</w:t>
      </w:r>
      <w:r w:rsidR="0055232F">
        <w:rPr>
          <w:rFonts w:ascii="Times New Roman" w:eastAsia="Times New Roman" w:hAnsi="Times New Roman" w:cs="Times New Roman"/>
          <w:color w:val="000000" w:themeColor="text1"/>
          <w:sz w:val="24"/>
          <w:szCs w:val="24"/>
          <w:lang w:bidi="en-US"/>
        </w:rPr>
        <w:t>24</w:t>
      </w:r>
      <w:r w:rsidRPr="0055232F">
        <w:rPr>
          <w:rFonts w:ascii="Times New Roman" w:eastAsia="Times New Roman" w:hAnsi="Times New Roman" w:cs="Times New Roman"/>
          <w:color w:val="000000" w:themeColor="text1"/>
          <w:sz w:val="24"/>
          <w:szCs w:val="24"/>
          <w:lang w:bidi="en-US"/>
        </w:rPr>
        <w:t xml:space="preserve"> </w:t>
      </w:r>
    </w:p>
    <w:p w:rsidR="000234BA" w:rsidRPr="000325FA" w:rsidRDefault="000234BA" w:rsidP="000234BA">
      <w:pPr>
        <w:widowControl w:val="0"/>
        <w:suppressAutoHyphens/>
        <w:spacing w:after="0" w:line="100" w:lineRule="atLeast"/>
        <w:rPr>
          <w:rFonts w:ascii="Times New Roman" w:eastAsia="Times New Roman" w:hAnsi="Times New Roman" w:cs="Times New Roman"/>
          <w:sz w:val="28"/>
          <w:szCs w:val="24"/>
          <w:lang w:bidi="en-US"/>
        </w:rPr>
      </w:pPr>
    </w:p>
    <w:p w:rsidR="000234BA" w:rsidRPr="00576DD7" w:rsidRDefault="000234BA" w:rsidP="000234BA">
      <w:pPr>
        <w:widowControl w:val="0"/>
        <w:suppressAutoHyphens/>
        <w:spacing w:after="0" w:line="100" w:lineRule="atLeast"/>
        <w:jc w:val="center"/>
        <w:rPr>
          <w:rFonts w:ascii="Times New Roman" w:eastAsia="Times New Roman" w:hAnsi="Times New Roman" w:cs="Times New Roman"/>
          <w:b/>
          <w:sz w:val="28"/>
          <w:szCs w:val="24"/>
          <w:lang w:bidi="en-US"/>
        </w:rPr>
      </w:pPr>
      <w:r w:rsidRPr="00576DD7">
        <w:rPr>
          <w:rFonts w:ascii="Times New Roman" w:eastAsia="Times New Roman" w:hAnsi="Times New Roman" w:cs="Times New Roman"/>
          <w:b/>
          <w:sz w:val="28"/>
          <w:szCs w:val="24"/>
          <w:lang w:bidi="en-US"/>
        </w:rPr>
        <w:t>Состав и описание, в том числе технико-экономические показатели</w:t>
      </w:r>
    </w:p>
    <w:p w:rsidR="000234BA" w:rsidRPr="00576DD7" w:rsidRDefault="000234BA" w:rsidP="000234BA">
      <w:pPr>
        <w:widowControl w:val="0"/>
        <w:suppressAutoHyphens/>
        <w:spacing w:after="0" w:line="100" w:lineRule="atLeast"/>
        <w:jc w:val="center"/>
        <w:rPr>
          <w:rFonts w:ascii="Times New Roman" w:eastAsia="Times New Roman" w:hAnsi="Times New Roman" w:cs="Times New Roman"/>
          <w:b/>
          <w:sz w:val="28"/>
          <w:szCs w:val="24"/>
          <w:lang w:bidi="en-US"/>
        </w:rPr>
      </w:pPr>
      <w:r>
        <w:rPr>
          <w:rFonts w:ascii="Times New Roman" w:eastAsia="Times New Roman" w:hAnsi="Times New Roman" w:cs="Times New Roman"/>
          <w:b/>
          <w:sz w:val="28"/>
          <w:szCs w:val="24"/>
          <w:lang w:bidi="en-US"/>
        </w:rPr>
        <w:t xml:space="preserve">объектов </w:t>
      </w:r>
      <w:r w:rsidR="002F7CD0">
        <w:rPr>
          <w:rFonts w:ascii="Times New Roman" w:eastAsia="Times New Roman" w:hAnsi="Times New Roman" w:cs="Times New Roman"/>
          <w:b/>
          <w:sz w:val="28"/>
          <w:szCs w:val="24"/>
          <w:lang w:bidi="en-US"/>
        </w:rPr>
        <w:t>концессионного</w:t>
      </w:r>
      <w:r w:rsidRPr="00576DD7">
        <w:rPr>
          <w:rFonts w:ascii="Times New Roman" w:eastAsia="Times New Roman" w:hAnsi="Times New Roman" w:cs="Times New Roman"/>
          <w:b/>
          <w:sz w:val="28"/>
          <w:szCs w:val="24"/>
          <w:lang w:bidi="en-US"/>
        </w:rPr>
        <w:t xml:space="preserve"> соглашения</w:t>
      </w:r>
    </w:p>
    <w:p w:rsidR="00276C03" w:rsidRDefault="00276C03" w:rsidP="000234BA">
      <w:pPr>
        <w:spacing w:after="0" w:line="240" w:lineRule="auto"/>
        <w:ind w:left="360"/>
        <w:contextualSpacing/>
        <w:jc w:val="both"/>
        <w:rPr>
          <w:rFonts w:ascii="Times New Roman" w:eastAsia="Calibri" w:hAnsi="Times New Roman" w:cs="Times New Roman"/>
          <w:sz w:val="28"/>
          <w:szCs w:val="28"/>
        </w:rPr>
      </w:pPr>
    </w:p>
    <w:p w:rsidR="00C64840" w:rsidRPr="00565A5A" w:rsidRDefault="00C64840" w:rsidP="00C64840">
      <w:pPr>
        <w:widowControl w:val="0"/>
        <w:suppressAutoHyphens/>
        <w:spacing w:after="0" w:line="100" w:lineRule="atLeast"/>
        <w:jc w:val="center"/>
        <w:rPr>
          <w:rFonts w:ascii="Times New Roman" w:eastAsia="Times New Roman" w:hAnsi="Times New Roman"/>
          <w:b/>
          <w:sz w:val="28"/>
          <w:szCs w:val="24"/>
          <w:lang w:eastAsia="ru-RU" w:bidi="en-US"/>
        </w:rPr>
      </w:pPr>
    </w:p>
    <w:tbl>
      <w:tblPr>
        <w:tblStyle w:val="16"/>
        <w:tblW w:w="0" w:type="auto"/>
        <w:tblLayout w:type="fixed"/>
        <w:tblLook w:val="04A0" w:firstRow="1" w:lastRow="0" w:firstColumn="1" w:lastColumn="0" w:noHBand="0" w:noVBand="1"/>
      </w:tblPr>
      <w:tblGrid>
        <w:gridCol w:w="586"/>
        <w:gridCol w:w="1134"/>
        <w:gridCol w:w="1842"/>
        <w:gridCol w:w="2552"/>
        <w:gridCol w:w="3260"/>
      </w:tblGrid>
      <w:tr w:rsidR="00C64840" w:rsidRPr="00565A5A" w:rsidTr="00C64840">
        <w:trPr>
          <w:trHeight w:val="577"/>
        </w:trPr>
        <w:tc>
          <w:tcPr>
            <w:tcW w:w="586" w:type="dxa"/>
          </w:tcPr>
          <w:p w:rsidR="00C64840" w:rsidRPr="00565A5A" w:rsidRDefault="00C64840" w:rsidP="00C64840">
            <w:pPr>
              <w:tabs>
                <w:tab w:val="left" w:pos="3480"/>
                <w:tab w:val="left" w:pos="7840"/>
              </w:tabs>
              <w:jc w:val="both"/>
              <w:rPr>
                <w:noProof/>
              </w:rPr>
            </w:pPr>
            <w:r w:rsidRPr="00565A5A">
              <w:rPr>
                <w:noProof/>
              </w:rPr>
              <w:t>№</w:t>
            </w:r>
          </w:p>
          <w:p w:rsidR="00C64840" w:rsidRPr="00565A5A" w:rsidRDefault="00C64840" w:rsidP="00C64840">
            <w:pPr>
              <w:tabs>
                <w:tab w:val="left" w:pos="3480"/>
                <w:tab w:val="left" w:pos="7840"/>
              </w:tabs>
              <w:jc w:val="both"/>
              <w:rPr>
                <w:noProof/>
              </w:rPr>
            </w:pPr>
            <w:r w:rsidRPr="00565A5A">
              <w:rPr>
                <w:noProof/>
              </w:rPr>
              <w:t>п/п</w:t>
            </w:r>
          </w:p>
        </w:tc>
        <w:tc>
          <w:tcPr>
            <w:tcW w:w="1134" w:type="dxa"/>
          </w:tcPr>
          <w:p w:rsidR="00C64840" w:rsidRPr="00565A5A" w:rsidRDefault="00C64840" w:rsidP="00C64840">
            <w:pPr>
              <w:tabs>
                <w:tab w:val="left" w:pos="3480"/>
                <w:tab w:val="left" w:pos="7840"/>
              </w:tabs>
              <w:jc w:val="center"/>
              <w:rPr>
                <w:noProof/>
              </w:rPr>
            </w:pPr>
            <w:r w:rsidRPr="00565A5A">
              <w:rPr>
                <w:noProof/>
              </w:rPr>
              <w:t>Наименование объекта</w:t>
            </w:r>
          </w:p>
        </w:tc>
        <w:tc>
          <w:tcPr>
            <w:tcW w:w="1842" w:type="dxa"/>
          </w:tcPr>
          <w:p w:rsidR="00C64840" w:rsidRPr="00565A5A" w:rsidRDefault="00C64840" w:rsidP="00C64840">
            <w:pPr>
              <w:tabs>
                <w:tab w:val="left" w:pos="3480"/>
                <w:tab w:val="left" w:pos="7840"/>
              </w:tabs>
              <w:jc w:val="center"/>
              <w:rPr>
                <w:noProof/>
              </w:rPr>
            </w:pPr>
            <w:r w:rsidRPr="00565A5A">
              <w:rPr>
                <w:noProof/>
              </w:rPr>
              <w:t>Адрес объекта</w:t>
            </w:r>
          </w:p>
        </w:tc>
        <w:tc>
          <w:tcPr>
            <w:tcW w:w="2552" w:type="dxa"/>
          </w:tcPr>
          <w:p w:rsidR="00C64840" w:rsidRPr="00565A5A" w:rsidRDefault="00C64840" w:rsidP="00C64840">
            <w:pPr>
              <w:tabs>
                <w:tab w:val="left" w:pos="3480"/>
                <w:tab w:val="left" w:pos="7840"/>
              </w:tabs>
              <w:jc w:val="center"/>
              <w:rPr>
                <w:noProof/>
              </w:rPr>
            </w:pPr>
            <w:r w:rsidRPr="00565A5A">
              <w:rPr>
                <w:noProof/>
              </w:rPr>
              <w:t>Технико-экономические показатели объекта</w:t>
            </w:r>
          </w:p>
        </w:tc>
        <w:tc>
          <w:tcPr>
            <w:tcW w:w="3260" w:type="dxa"/>
          </w:tcPr>
          <w:p w:rsidR="00C64840" w:rsidRPr="00565A5A" w:rsidRDefault="00C64840" w:rsidP="00C64840">
            <w:pPr>
              <w:tabs>
                <w:tab w:val="left" w:pos="3480"/>
                <w:tab w:val="left" w:pos="7840"/>
              </w:tabs>
              <w:jc w:val="center"/>
              <w:rPr>
                <w:noProof/>
              </w:rPr>
            </w:pPr>
            <w:r w:rsidRPr="00565A5A">
              <w:rPr>
                <w:noProof/>
              </w:rPr>
              <w:t>Собственость</w:t>
            </w:r>
          </w:p>
        </w:tc>
      </w:tr>
      <w:tr w:rsidR="00C64840" w:rsidRPr="00565A5A" w:rsidTr="00C64840">
        <w:tc>
          <w:tcPr>
            <w:tcW w:w="586" w:type="dxa"/>
          </w:tcPr>
          <w:p w:rsidR="00C64840" w:rsidRPr="00E30AA8" w:rsidRDefault="00C64840" w:rsidP="00C64840">
            <w:pPr>
              <w:jc w:val="center"/>
            </w:pPr>
            <w:r>
              <w:t>1</w:t>
            </w:r>
          </w:p>
        </w:tc>
        <w:tc>
          <w:tcPr>
            <w:tcW w:w="1134" w:type="dxa"/>
          </w:tcPr>
          <w:p w:rsidR="00C64840" w:rsidRPr="00E30AA8" w:rsidRDefault="00C64840" w:rsidP="00C64840">
            <w:pPr>
              <w:jc w:val="center"/>
            </w:pPr>
            <w:r w:rsidRPr="00E30AA8">
              <w:t>Водопроводная сеть</w:t>
            </w:r>
          </w:p>
        </w:tc>
        <w:tc>
          <w:tcPr>
            <w:tcW w:w="1842" w:type="dxa"/>
          </w:tcPr>
          <w:p w:rsidR="00C64840" w:rsidRPr="00E30AA8" w:rsidRDefault="00C64840" w:rsidP="00C64840">
            <w:pPr>
              <w:jc w:val="both"/>
            </w:pPr>
            <w:r w:rsidRPr="00E30AA8">
              <w:t xml:space="preserve">Красноярский край, Ужурский район, с. Крутояр, от водонапорной башни по ул. </w:t>
            </w:r>
            <w:proofErr w:type="gramStart"/>
            <w:r w:rsidRPr="00E30AA8">
              <w:t>Спортивная</w:t>
            </w:r>
            <w:proofErr w:type="gramEnd"/>
            <w:r w:rsidRPr="00E30AA8">
              <w:t>,  ул. Октябрьская до потребителей</w:t>
            </w:r>
          </w:p>
        </w:tc>
        <w:tc>
          <w:tcPr>
            <w:tcW w:w="2552" w:type="dxa"/>
          </w:tcPr>
          <w:p w:rsidR="00C64840" w:rsidRDefault="00C64840" w:rsidP="00C64840">
            <w:pPr>
              <w:tabs>
                <w:tab w:val="left" w:pos="3480"/>
                <w:tab w:val="left" w:pos="7840"/>
              </w:tabs>
              <w:rPr>
                <w:color w:val="000000" w:themeColor="text1"/>
              </w:rPr>
            </w:pPr>
            <w:r w:rsidRPr="00E30AA8">
              <w:rPr>
                <w:noProof/>
                <w:color w:val="000000" w:themeColor="text1"/>
              </w:rPr>
              <w:t xml:space="preserve">Ввод в эскплуатацию 1980 год </w:t>
            </w:r>
            <w:r w:rsidRPr="00E30AA8">
              <w:rPr>
                <w:color w:val="000000" w:themeColor="text1"/>
              </w:rPr>
              <w:t xml:space="preserve">Трубы ПВХ </w:t>
            </w:r>
            <w:r w:rsidRPr="00E30AA8">
              <w:rPr>
                <w:color w:val="000000" w:themeColor="text1"/>
                <w:lang w:val="en-US"/>
              </w:rPr>
              <w:t>d</w:t>
            </w:r>
            <w:r w:rsidRPr="00E30AA8">
              <w:rPr>
                <w:color w:val="000000" w:themeColor="text1"/>
              </w:rPr>
              <w:t xml:space="preserve">-50мм, чугунные </w:t>
            </w:r>
            <w:r w:rsidRPr="00E30AA8">
              <w:rPr>
                <w:color w:val="000000" w:themeColor="text1"/>
                <w:lang w:val="en-US"/>
              </w:rPr>
              <w:t>d</w:t>
            </w:r>
            <w:r w:rsidRPr="00E30AA8">
              <w:rPr>
                <w:color w:val="000000" w:themeColor="text1"/>
              </w:rPr>
              <w:t xml:space="preserve">-100мм, протяженность </w:t>
            </w:r>
            <w:r>
              <w:rPr>
                <w:color w:val="000000" w:themeColor="text1"/>
              </w:rPr>
              <w:t>1351 м.</w:t>
            </w:r>
          </w:p>
          <w:p w:rsidR="00C64840" w:rsidRPr="00E30AA8" w:rsidRDefault="00C64840" w:rsidP="00C64840">
            <w:pPr>
              <w:tabs>
                <w:tab w:val="left" w:pos="3480"/>
                <w:tab w:val="left" w:pos="7840"/>
              </w:tabs>
              <w:rPr>
                <w:color w:val="000000" w:themeColor="text1"/>
              </w:rPr>
            </w:pPr>
            <w:r w:rsidRPr="00E30AA8">
              <w:rPr>
                <w:color w:val="000000" w:themeColor="text1"/>
              </w:rPr>
              <w:t>Глубина залегания труб 3 м.</w:t>
            </w:r>
          </w:p>
        </w:tc>
        <w:tc>
          <w:tcPr>
            <w:tcW w:w="3260" w:type="dxa"/>
          </w:tcPr>
          <w:p w:rsidR="00C64840" w:rsidRDefault="00C64840" w:rsidP="00C64840">
            <w:pPr>
              <w:jc w:val="both"/>
            </w:pPr>
            <w:r>
              <w:t>Муниципальная собственность</w:t>
            </w:r>
          </w:p>
          <w:p w:rsidR="00C64840" w:rsidRPr="00E30AA8" w:rsidRDefault="00C64840" w:rsidP="00C64840">
            <w:pPr>
              <w:jc w:val="both"/>
            </w:pPr>
            <w:r>
              <w:t>Выписка из ЕГРН от 24.03.2021 г.</w:t>
            </w:r>
          </w:p>
        </w:tc>
      </w:tr>
      <w:tr w:rsidR="00C64840" w:rsidRPr="00565A5A" w:rsidTr="00C64840">
        <w:tc>
          <w:tcPr>
            <w:tcW w:w="586" w:type="dxa"/>
          </w:tcPr>
          <w:p w:rsidR="00C64840" w:rsidRPr="00E30AA8" w:rsidRDefault="00C64840" w:rsidP="00C64840">
            <w:pPr>
              <w:jc w:val="center"/>
            </w:pPr>
            <w:r>
              <w:t>2</w:t>
            </w:r>
          </w:p>
        </w:tc>
        <w:tc>
          <w:tcPr>
            <w:tcW w:w="1134" w:type="dxa"/>
          </w:tcPr>
          <w:p w:rsidR="00C64840" w:rsidRPr="00E30AA8" w:rsidRDefault="00C64840" w:rsidP="00C64840">
            <w:pPr>
              <w:jc w:val="center"/>
            </w:pPr>
            <w:r w:rsidRPr="00E30AA8">
              <w:t>Водопроводная сеть</w:t>
            </w:r>
          </w:p>
        </w:tc>
        <w:tc>
          <w:tcPr>
            <w:tcW w:w="1842" w:type="dxa"/>
          </w:tcPr>
          <w:p w:rsidR="00C64840" w:rsidRPr="00E30AA8" w:rsidRDefault="00C64840" w:rsidP="00C64840">
            <w:pPr>
              <w:jc w:val="both"/>
            </w:pPr>
            <w:proofErr w:type="gramStart"/>
            <w:r w:rsidRPr="00E30AA8">
              <w:t>Красноярский край, Ужурский район, с. Крутояр, от водонапорной башни по ул. Степная, 30 по ул. Степная нечетная сторона улицы, Новая, Молодежная, Привокзальная, Железнодорожная до потребителей</w:t>
            </w:r>
            <w:proofErr w:type="gramEnd"/>
          </w:p>
        </w:tc>
        <w:tc>
          <w:tcPr>
            <w:tcW w:w="2552" w:type="dxa"/>
          </w:tcPr>
          <w:p w:rsidR="00C64840" w:rsidRPr="00E30AA8" w:rsidRDefault="00C64840" w:rsidP="00C64840">
            <w:pPr>
              <w:tabs>
                <w:tab w:val="left" w:pos="3480"/>
                <w:tab w:val="left" w:pos="7840"/>
              </w:tabs>
              <w:rPr>
                <w:color w:val="000000" w:themeColor="text1"/>
              </w:rPr>
            </w:pPr>
            <w:r w:rsidRPr="00E30AA8">
              <w:rPr>
                <w:noProof/>
                <w:color w:val="000000" w:themeColor="text1"/>
              </w:rPr>
              <w:t xml:space="preserve">Ввод в эскплуатацию 1980 год </w:t>
            </w:r>
            <w:r w:rsidRPr="00E30AA8">
              <w:rPr>
                <w:color w:val="000000" w:themeColor="text1"/>
              </w:rPr>
              <w:t xml:space="preserve">Трубы ПВХ </w:t>
            </w:r>
            <w:r w:rsidRPr="00E30AA8">
              <w:rPr>
                <w:color w:val="000000" w:themeColor="text1"/>
                <w:lang w:val="en-US"/>
              </w:rPr>
              <w:t>d</w:t>
            </w:r>
            <w:r w:rsidRPr="00E30AA8">
              <w:rPr>
                <w:color w:val="000000" w:themeColor="text1"/>
              </w:rPr>
              <w:t xml:space="preserve">-50мм, чугунные </w:t>
            </w:r>
            <w:r w:rsidRPr="00E30AA8">
              <w:rPr>
                <w:color w:val="000000" w:themeColor="text1"/>
                <w:lang w:val="en-US"/>
              </w:rPr>
              <w:t>d</w:t>
            </w:r>
            <w:r w:rsidRPr="00E30AA8">
              <w:rPr>
                <w:color w:val="000000" w:themeColor="text1"/>
              </w:rPr>
              <w:t xml:space="preserve">-100мм, протяженность </w:t>
            </w:r>
            <w:r>
              <w:rPr>
                <w:color w:val="000000" w:themeColor="text1"/>
              </w:rPr>
              <w:t>3982</w:t>
            </w:r>
            <w:r w:rsidRPr="00E30AA8">
              <w:rPr>
                <w:color w:val="000000" w:themeColor="text1"/>
              </w:rPr>
              <w:t>м</w:t>
            </w:r>
          </w:p>
          <w:p w:rsidR="00C64840" w:rsidRPr="00E30AA8" w:rsidRDefault="00C64840" w:rsidP="00C64840">
            <w:pPr>
              <w:jc w:val="both"/>
            </w:pPr>
            <w:r w:rsidRPr="00E30AA8">
              <w:rPr>
                <w:color w:val="000000" w:themeColor="text1"/>
              </w:rPr>
              <w:t xml:space="preserve"> Глубина залегания труб 3 м.</w:t>
            </w:r>
          </w:p>
        </w:tc>
        <w:tc>
          <w:tcPr>
            <w:tcW w:w="3260" w:type="dxa"/>
          </w:tcPr>
          <w:p w:rsidR="00C64840" w:rsidRDefault="00C64840" w:rsidP="00C64840">
            <w:pPr>
              <w:jc w:val="both"/>
            </w:pPr>
            <w:r>
              <w:t>Муниципальная собственность</w:t>
            </w:r>
          </w:p>
          <w:p w:rsidR="00C64840" w:rsidRPr="00E30AA8" w:rsidRDefault="00C64840" w:rsidP="00C64840">
            <w:pPr>
              <w:jc w:val="both"/>
            </w:pPr>
            <w:r>
              <w:t>Выписка из ЕГРН от 23.03.2021 г.</w:t>
            </w:r>
          </w:p>
        </w:tc>
      </w:tr>
    </w:tbl>
    <w:p w:rsidR="00C64840" w:rsidRPr="00565A5A" w:rsidRDefault="00C64840" w:rsidP="00C64840">
      <w:pPr>
        <w:spacing w:after="0" w:line="240" w:lineRule="auto"/>
        <w:ind w:firstLine="708"/>
        <w:rPr>
          <w:rFonts w:ascii="Times New Roman" w:eastAsia="Times New Roman" w:hAnsi="Times New Roman"/>
          <w:sz w:val="24"/>
          <w:szCs w:val="24"/>
          <w:lang w:eastAsia="ru-RU"/>
        </w:rPr>
      </w:pPr>
    </w:p>
    <w:p w:rsidR="00276C03" w:rsidRDefault="00276C03" w:rsidP="000234BA">
      <w:pPr>
        <w:spacing w:after="0" w:line="240" w:lineRule="auto"/>
        <w:ind w:left="360"/>
        <w:contextualSpacing/>
        <w:jc w:val="both"/>
        <w:rPr>
          <w:rFonts w:ascii="Times New Roman" w:eastAsia="Calibri" w:hAnsi="Times New Roman" w:cs="Times New Roman"/>
          <w:sz w:val="28"/>
          <w:szCs w:val="28"/>
        </w:rPr>
      </w:pPr>
    </w:p>
    <w:p w:rsidR="00276C03" w:rsidRDefault="00276C03" w:rsidP="000234BA">
      <w:pPr>
        <w:spacing w:after="0" w:line="240" w:lineRule="auto"/>
        <w:ind w:left="360"/>
        <w:contextualSpacing/>
        <w:jc w:val="both"/>
        <w:rPr>
          <w:rFonts w:ascii="Times New Roman" w:eastAsia="Calibri" w:hAnsi="Times New Roman" w:cs="Times New Roman"/>
          <w:sz w:val="28"/>
          <w:szCs w:val="28"/>
        </w:rPr>
      </w:pPr>
    </w:p>
    <w:p w:rsidR="00276C03" w:rsidRDefault="00276C03" w:rsidP="000234BA">
      <w:pPr>
        <w:spacing w:after="0" w:line="240" w:lineRule="auto"/>
        <w:ind w:left="360"/>
        <w:contextualSpacing/>
        <w:jc w:val="both"/>
        <w:rPr>
          <w:rFonts w:ascii="Times New Roman" w:eastAsia="Calibri" w:hAnsi="Times New Roman" w:cs="Times New Roman"/>
          <w:sz w:val="28"/>
          <w:szCs w:val="28"/>
        </w:rPr>
      </w:pPr>
    </w:p>
    <w:p w:rsidR="00276C03" w:rsidRDefault="00276C03" w:rsidP="000234BA">
      <w:pPr>
        <w:spacing w:after="0" w:line="240" w:lineRule="auto"/>
        <w:ind w:left="360"/>
        <w:contextualSpacing/>
        <w:jc w:val="both"/>
        <w:rPr>
          <w:rFonts w:ascii="Times New Roman" w:eastAsia="Calibri" w:hAnsi="Times New Roman" w:cs="Times New Roman"/>
          <w:sz w:val="28"/>
          <w:szCs w:val="28"/>
        </w:rPr>
      </w:pPr>
    </w:p>
    <w:p w:rsidR="00276C03" w:rsidRDefault="00276C03" w:rsidP="000234BA">
      <w:pPr>
        <w:spacing w:after="0" w:line="240" w:lineRule="auto"/>
        <w:ind w:left="360"/>
        <w:contextualSpacing/>
        <w:jc w:val="both"/>
        <w:rPr>
          <w:rFonts w:ascii="Times New Roman" w:eastAsia="Calibri" w:hAnsi="Times New Roman" w:cs="Times New Roman"/>
          <w:sz w:val="28"/>
          <w:szCs w:val="28"/>
        </w:rPr>
      </w:pPr>
    </w:p>
    <w:p w:rsidR="00276C03" w:rsidRDefault="00276C03" w:rsidP="000234BA">
      <w:pPr>
        <w:spacing w:after="0" w:line="240" w:lineRule="auto"/>
        <w:ind w:left="360"/>
        <w:contextualSpacing/>
        <w:jc w:val="both"/>
        <w:rPr>
          <w:rFonts w:ascii="Times New Roman" w:eastAsia="Calibri" w:hAnsi="Times New Roman" w:cs="Times New Roman"/>
          <w:sz w:val="28"/>
          <w:szCs w:val="28"/>
        </w:rPr>
      </w:pPr>
    </w:p>
    <w:p w:rsidR="008837F4" w:rsidRDefault="008837F4" w:rsidP="000234BA">
      <w:pPr>
        <w:spacing w:after="0" w:line="240" w:lineRule="auto"/>
        <w:ind w:left="360"/>
        <w:contextualSpacing/>
        <w:jc w:val="both"/>
        <w:rPr>
          <w:rFonts w:ascii="Times New Roman" w:eastAsia="Calibri" w:hAnsi="Times New Roman" w:cs="Times New Roman"/>
          <w:sz w:val="28"/>
          <w:szCs w:val="28"/>
        </w:rPr>
      </w:pPr>
    </w:p>
    <w:p w:rsidR="00276C03" w:rsidRPr="000234BA" w:rsidRDefault="00276C03" w:rsidP="000234BA">
      <w:pPr>
        <w:spacing w:after="0" w:line="240" w:lineRule="auto"/>
        <w:ind w:left="360"/>
        <w:contextualSpacing/>
        <w:jc w:val="both"/>
        <w:rPr>
          <w:rFonts w:ascii="Times New Roman" w:eastAsia="Calibri" w:hAnsi="Times New Roman" w:cs="Times New Roman"/>
          <w:sz w:val="28"/>
          <w:szCs w:val="28"/>
        </w:rPr>
      </w:pPr>
    </w:p>
    <w:p w:rsidR="000660EE" w:rsidRDefault="000660EE" w:rsidP="000234BA">
      <w:pPr>
        <w:spacing w:after="0" w:line="240" w:lineRule="auto"/>
        <w:ind w:firstLine="720"/>
        <w:jc w:val="right"/>
        <w:rPr>
          <w:rFonts w:ascii="Times New Roman" w:eastAsia="Calibri" w:hAnsi="Times New Roman" w:cs="Times New Roman"/>
          <w:sz w:val="20"/>
          <w:szCs w:val="20"/>
        </w:rPr>
      </w:pPr>
    </w:p>
    <w:p w:rsidR="000660EE" w:rsidRDefault="000660EE" w:rsidP="000234BA">
      <w:pPr>
        <w:spacing w:after="0" w:line="240" w:lineRule="auto"/>
        <w:ind w:firstLine="720"/>
        <w:jc w:val="right"/>
        <w:rPr>
          <w:rFonts w:ascii="Times New Roman" w:eastAsia="Calibri" w:hAnsi="Times New Roman" w:cs="Times New Roman"/>
          <w:sz w:val="20"/>
          <w:szCs w:val="20"/>
        </w:rPr>
      </w:pPr>
    </w:p>
    <w:p w:rsidR="000660EE" w:rsidRDefault="000660EE" w:rsidP="000234BA">
      <w:pPr>
        <w:spacing w:after="0" w:line="240" w:lineRule="auto"/>
        <w:ind w:firstLine="720"/>
        <w:jc w:val="right"/>
        <w:rPr>
          <w:rFonts w:ascii="Times New Roman" w:eastAsia="Calibri" w:hAnsi="Times New Roman" w:cs="Times New Roman"/>
          <w:sz w:val="20"/>
          <w:szCs w:val="20"/>
        </w:rPr>
      </w:pPr>
    </w:p>
    <w:p w:rsidR="000660EE" w:rsidRDefault="000660EE" w:rsidP="000234BA">
      <w:pPr>
        <w:spacing w:after="0" w:line="240" w:lineRule="auto"/>
        <w:ind w:firstLine="720"/>
        <w:jc w:val="right"/>
        <w:rPr>
          <w:rFonts w:ascii="Times New Roman" w:eastAsia="Calibri" w:hAnsi="Times New Roman" w:cs="Times New Roman"/>
          <w:sz w:val="20"/>
          <w:szCs w:val="20"/>
        </w:rPr>
      </w:pPr>
    </w:p>
    <w:p w:rsidR="000660EE" w:rsidRDefault="000660EE" w:rsidP="000234BA">
      <w:pPr>
        <w:spacing w:after="0" w:line="240" w:lineRule="auto"/>
        <w:ind w:firstLine="720"/>
        <w:jc w:val="right"/>
        <w:rPr>
          <w:rFonts w:ascii="Times New Roman" w:eastAsia="Calibri" w:hAnsi="Times New Roman" w:cs="Times New Roman"/>
          <w:sz w:val="20"/>
          <w:szCs w:val="20"/>
        </w:rPr>
      </w:pPr>
    </w:p>
    <w:p w:rsidR="000660EE" w:rsidRDefault="000660EE" w:rsidP="000234BA">
      <w:pPr>
        <w:spacing w:after="0" w:line="240" w:lineRule="auto"/>
        <w:ind w:firstLine="720"/>
        <w:jc w:val="right"/>
        <w:rPr>
          <w:rFonts w:ascii="Times New Roman" w:eastAsia="Calibri" w:hAnsi="Times New Roman" w:cs="Times New Roman"/>
          <w:sz w:val="20"/>
          <w:szCs w:val="20"/>
        </w:rPr>
      </w:pPr>
    </w:p>
    <w:p w:rsidR="000660EE" w:rsidRDefault="000660EE" w:rsidP="000234BA">
      <w:pPr>
        <w:spacing w:after="0" w:line="240" w:lineRule="auto"/>
        <w:ind w:firstLine="720"/>
        <w:jc w:val="right"/>
        <w:rPr>
          <w:rFonts w:ascii="Times New Roman" w:eastAsia="Calibri" w:hAnsi="Times New Roman" w:cs="Times New Roman"/>
          <w:sz w:val="20"/>
          <w:szCs w:val="20"/>
        </w:rPr>
      </w:pPr>
    </w:p>
    <w:p w:rsidR="000660EE" w:rsidRDefault="000660EE" w:rsidP="000234BA">
      <w:pPr>
        <w:spacing w:after="0" w:line="240" w:lineRule="auto"/>
        <w:ind w:firstLine="720"/>
        <w:jc w:val="right"/>
        <w:rPr>
          <w:rFonts w:ascii="Times New Roman" w:eastAsia="Calibri" w:hAnsi="Times New Roman" w:cs="Times New Roman"/>
          <w:sz w:val="20"/>
          <w:szCs w:val="20"/>
        </w:rPr>
      </w:pPr>
    </w:p>
    <w:p w:rsidR="000660EE" w:rsidRDefault="000660EE" w:rsidP="000234BA">
      <w:pPr>
        <w:spacing w:after="0" w:line="240" w:lineRule="auto"/>
        <w:ind w:firstLine="720"/>
        <w:jc w:val="right"/>
        <w:rPr>
          <w:rFonts w:ascii="Times New Roman" w:eastAsia="Calibri" w:hAnsi="Times New Roman" w:cs="Times New Roman"/>
          <w:sz w:val="20"/>
          <w:szCs w:val="20"/>
        </w:rPr>
      </w:pPr>
    </w:p>
    <w:p w:rsidR="000660EE" w:rsidRDefault="000660EE" w:rsidP="000234BA">
      <w:pPr>
        <w:spacing w:after="0" w:line="240" w:lineRule="auto"/>
        <w:ind w:firstLine="720"/>
        <w:jc w:val="right"/>
        <w:rPr>
          <w:rFonts w:ascii="Times New Roman" w:eastAsia="Calibri" w:hAnsi="Times New Roman" w:cs="Times New Roman"/>
          <w:sz w:val="20"/>
          <w:szCs w:val="20"/>
        </w:rPr>
      </w:pPr>
    </w:p>
    <w:p w:rsidR="000660EE" w:rsidRDefault="000660EE" w:rsidP="000234BA">
      <w:pPr>
        <w:spacing w:after="0" w:line="240" w:lineRule="auto"/>
        <w:ind w:firstLine="720"/>
        <w:jc w:val="right"/>
        <w:rPr>
          <w:rFonts w:ascii="Times New Roman" w:eastAsia="Calibri" w:hAnsi="Times New Roman" w:cs="Times New Roman"/>
          <w:sz w:val="20"/>
          <w:szCs w:val="20"/>
        </w:rPr>
      </w:pPr>
    </w:p>
    <w:p w:rsidR="000660EE" w:rsidRDefault="000660EE" w:rsidP="000234BA">
      <w:pPr>
        <w:spacing w:after="0" w:line="240" w:lineRule="auto"/>
        <w:ind w:firstLine="720"/>
        <w:jc w:val="right"/>
        <w:rPr>
          <w:rFonts w:ascii="Times New Roman" w:eastAsia="Calibri" w:hAnsi="Times New Roman" w:cs="Times New Roman"/>
          <w:sz w:val="20"/>
          <w:szCs w:val="20"/>
        </w:rPr>
      </w:pPr>
    </w:p>
    <w:p w:rsidR="000660EE" w:rsidRDefault="000660EE" w:rsidP="000234BA">
      <w:pPr>
        <w:spacing w:after="0" w:line="240" w:lineRule="auto"/>
        <w:ind w:firstLine="720"/>
        <w:jc w:val="right"/>
        <w:rPr>
          <w:rFonts w:ascii="Times New Roman" w:eastAsia="Calibri" w:hAnsi="Times New Roman" w:cs="Times New Roman"/>
          <w:sz w:val="20"/>
          <w:szCs w:val="20"/>
        </w:rPr>
      </w:pPr>
    </w:p>
    <w:p w:rsidR="000660EE" w:rsidRDefault="000660EE" w:rsidP="000234BA">
      <w:pPr>
        <w:spacing w:after="0" w:line="240" w:lineRule="auto"/>
        <w:ind w:firstLine="720"/>
        <w:jc w:val="right"/>
        <w:rPr>
          <w:rFonts w:ascii="Times New Roman" w:eastAsia="Calibri" w:hAnsi="Times New Roman" w:cs="Times New Roman"/>
          <w:sz w:val="20"/>
          <w:szCs w:val="20"/>
        </w:rPr>
      </w:pPr>
    </w:p>
    <w:p w:rsidR="000660EE" w:rsidRDefault="000660EE" w:rsidP="000234BA">
      <w:pPr>
        <w:spacing w:after="0" w:line="240" w:lineRule="auto"/>
        <w:ind w:firstLine="720"/>
        <w:jc w:val="right"/>
        <w:rPr>
          <w:rFonts w:ascii="Times New Roman" w:eastAsia="Calibri" w:hAnsi="Times New Roman" w:cs="Times New Roman"/>
          <w:sz w:val="20"/>
          <w:szCs w:val="20"/>
        </w:rPr>
      </w:pPr>
    </w:p>
    <w:p w:rsidR="000660EE" w:rsidRDefault="000660EE" w:rsidP="000234BA">
      <w:pPr>
        <w:spacing w:after="0" w:line="240" w:lineRule="auto"/>
        <w:ind w:firstLine="720"/>
        <w:jc w:val="right"/>
        <w:rPr>
          <w:rFonts w:ascii="Times New Roman" w:eastAsia="Calibri" w:hAnsi="Times New Roman" w:cs="Times New Roman"/>
          <w:sz w:val="20"/>
          <w:szCs w:val="20"/>
        </w:rPr>
      </w:pPr>
    </w:p>
    <w:p w:rsidR="000660EE" w:rsidRDefault="000660EE" w:rsidP="000234BA">
      <w:pPr>
        <w:spacing w:after="0" w:line="240" w:lineRule="auto"/>
        <w:ind w:firstLine="720"/>
        <w:jc w:val="right"/>
        <w:rPr>
          <w:rFonts w:ascii="Times New Roman" w:eastAsia="Calibri" w:hAnsi="Times New Roman" w:cs="Times New Roman"/>
          <w:sz w:val="20"/>
          <w:szCs w:val="20"/>
        </w:rPr>
      </w:pPr>
    </w:p>
    <w:p w:rsidR="000660EE" w:rsidRDefault="000660EE" w:rsidP="000234BA">
      <w:pPr>
        <w:spacing w:after="0" w:line="240" w:lineRule="auto"/>
        <w:ind w:firstLine="720"/>
        <w:jc w:val="right"/>
        <w:rPr>
          <w:rFonts w:ascii="Times New Roman" w:eastAsia="Calibri" w:hAnsi="Times New Roman" w:cs="Times New Roman"/>
          <w:sz w:val="20"/>
          <w:szCs w:val="20"/>
        </w:rPr>
      </w:pPr>
    </w:p>
    <w:p w:rsidR="000234BA" w:rsidRPr="000234BA" w:rsidRDefault="00C64840" w:rsidP="00C64840">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0234BA" w:rsidRPr="000234BA">
        <w:rPr>
          <w:rFonts w:ascii="Times New Roman" w:eastAsia="Calibri" w:hAnsi="Times New Roman" w:cs="Times New Roman"/>
          <w:sz w:val="20"/>
          <w:szCs w:val="20"/>
        </w:rPr>
        <w:t xml:space="preserve">Приложение № 3 </w:t>
      </w:r>
    </w:p>
    <w:p w:rsidR="0055232F" w:rsidRPr="000325FA" w:rsidRDefault="0055232F" w:rsidP="0055232F">
      <w:pPr>
        <w:widowControl w:val="0"/>
        <w:suppressAutoHyphens/>
        <w:spacing w:after="0" w:line="100" w:lineRule="atLeast"/>
        <w:jc w:val="right"/>
        <w:rPr>
          <w:rFonts w:ascii="Times New Roman" w:eastAsia="Times New Roman" w:hAnsi="Times New Roman" w:cs="Times New Roman"/>
          <w:sz w:val="24"/>
          <w:szCs w:val="24"/>
          <w:lang w:bidi="en-US"/>
        </w:rPr>
      </w:pPr>
      <w:r w:rsidRPr="000325FA">
        <w:rPr>
          <w:rFonts w:ascii="Times New Roman" w:eastAsia="Times New Roman" w:hAnsi="Times New Roman" w:cs="Times New Roman"/>
          <w:sz w:val="24"/>
          <w:szCs w:val="24"/>
          <w:lang w:bidi="en-US"/>
        </w:rPr>
        <w:t xml:space="preserve">к распоряжению администрации </w:t>
      </w:r>
      <w:r>
        <w:rPr>
          <w:rFonts w:ascii="Times New Roman" w:eastAsia="Times New Roman" w:hAnsi="Times New Roman" w:cs="Times New Roman"/>
          <w:sz w:val="24"/>
          <w:szCs w:val="24"/>
          <w:lang w:bidi="en-US"/>
        </w:rPr>
        <w:t>Крутоярского</w:t>
      </w:r>
      <w:r w:rsidRPr="000325FA">
        <w:rPr>
          <w:rFonts w:ascii="Times New Roman" w:eastAsia="Times New Roman" w:hAnsi="Times New Roman" w:cs="Times New Roman"/>
          <w:sz w:val="24"/>
          <w:szCs w:val="24"/>
          <w:lang w:bidi="en-US"/>
        </w:rPr>
        <w:t xml:space="preserve"> </w:t>
      </w:r>
    </w:p>
    <w:p w:rsidR="0055232F" w:rsidRPr="0055232F" w:rsidRDefault="0055232F" w:rsidP="0055232F">
      <w:pPr>
        <w:widowControl w:val="0"/>
        <w:suppressAutoHyphens/>
        <w:spacing w:after="0" w:line="100" w:lineRule="atLeast"/>
        <w:jc w:val="right"/>
        <w:rPr>
          <w:rFonts w:ascii="Times New Roman" w:eastAsia="Times New Roman" w:hAnsi="Times New Roman" w:cs="Times New Roman"/>
          <w:color w:val="000000" w:themeColor="text1"/>
          <w:sz w:val="28"/>
          <w:szCs w:val="24"/>
          <w:lang w:bidi="en-US"/>
        </w:rPr>
      </w:pPr>
      <w:r w:rsidRPr="000325FA">
        <w:rPr>
          <w:rFonts w:ascii="Times New Roman" w:eastAsia="Times New Roman" w:hAnsi="Times New Roman" w:cs="Times New Roman"/>
          <w:sz w:val="24"/>
          <w:szCs w:val="24"/>
          <w:lang w:bidi="en-US"/>
        </w:rPr>
        <w:t xml:space="preserve">сельсовета </w:t>
      </w:r>
      <w:r w:rsidRPr="0055232F">
        <w:rPr>
          <w:rFonts w:ascii="Times New Roman" w:eastAsia="Times New Roman" w:hAnsi="Times New Roman" w:cs="Times New Roman"/>
          <w:color w:val="000000" w:themeColor="text1"/>
          <w:sz w:val="24"/>
          <w:szCs w:val="24"/>
          <w:lang w:bidi="en-US"/>
        </w:rPr>
        <w:t xml:space="preserve">от </w:t>
      </w:r>
      <w:r>
        <w:rPr>
          <w:rFonts w:ascii="Times New Roman" w:eastAsia="Times New Roman" w:hAnsi="Times New Roman" w:cs="Times New Roman"/>
          <w:color w:val="000000" w:themeColor="text1"/>
          <w:sz w:val="24"/>
          <w:szCs w:val="24"/>
          <w:lang w:bidi="en-US"/>
        </w:rPr>
        <w:t>16</w:t>
      </w:r>
      <w:r w:rsidRPr="0055232F">
        <w:rPr>
          <w:rFonts w:ascii="Times New Roman" w:eastAsia="Times New Roman" w:hAnsi="Times New Roman" w:cs="Times New Roman"/>
          <w:color w:val="000000" w:themeColor="text1"/>
          <w:sz w:val="24"/>
          <w:szCs w:val="24"/>
          <w:lang w:bidi="en-US"/>
        </w:rPr>
        <w:t>.</w:t>
      </w:r>
      <w:r>
        <w:rPr>
          <w:rFonts w:ascii="Times New Roman" w:eastAsia="Times New Roman" w:hAnsi="Times New Roman" w:cs="Times New Roman"/>
          <w:color w:val="000000" w:themeColor="text1"/>
          <w:sz w:val="24"/>
          <w:szCs w:val="24"/>
          <w:lang w:bidi="en-US"/>
        </w:rPr>
        <w:t>11</w:t>
      </w:r>
      <w:r w:rsidRPr="0055232F">
        <w:rPr>
          <w:rFonts w:ascii="Times New Roman" w:eastAsia="Times New Roman" w:hAnsi="Times New Roman" w:cs="Times New Roman"/>
          <w:color w:val="000000" w:themeColor="text1"/>
          <w:sz w:val="24"/>
          <w:szCs w:val="24"/>
          <w:lang w:bidi="en-US"/>
        </w:rPr>
        <w:t>.202</w:t>
      </w:r>
      <w:r>
        <w:rPr>
          <w:rFonts w:ascii="Times New Roman" w:eastAsia="Times New Roman" w:hAnsi="Times New Roman" w:cs="Times New Roman"/>
          <w:color w:val="000000" w:themeColor="text1"/>
          <w:sz w:val="24"/>
          <w:szCs w:val="24"/>
          <w:lang w:bidi="en-US"/>
        </w:rPr>
        <w:t>2</w:t>
      </w:r>
      <w:r w:rsidRPr="0055232F">
        <w:rPr>
          <w:rFonts w:ascii="Times New Roman" w:eastAsia="Times New Roman" w:hAnsi="Times New Roman" w:cs="Times New Roman"/>
          <w:color w:val="000000" w:themeColor="text1"/>
          <w:sz w:val="24"/>
          <w:szCs w:val="24"/>
          <w:lang w:bidi="en-US"/>
        </w:rPr>
        <w:t>г. №</w:t>
      </w:r>
      <w:r>
        <w:rPr>
          <w:rFonts w:ascii="Times New Roman" w:eastAsia="Times New Roman" w:hAnsi="Times New Roman" w:cs="Times New Roman"/>
          <w:color w:val="000000" w:themeColor="text1"/>
          <w:sz w:val="24"/>
          <w:szCs w:val="24"/>
          <w:lang w:bidi="en-US"/>
        </w:rPr>
        <w:t xml:space="preserve"> 24</w:t>
      </w:r>
      <w:r w:rsidRPr="0055232F">
        <w:rPr>
          <w:rFonts w:ascii="Times New Roman" w:eastAsia="Times New Roman" w:hAnsi="Times New Roman" w:cs="Times New Roman"/>
          <w:color w:val="000000" w:themeColor="text1"/>
          <w:sz w:val="24"/>
          <w:szCs w:val="24"/>
          <w:lang w:bidi="en-US"/>
        </w:rPr>
        <w:t xml:space="preserve"> </w:t>
      </w:r>
    </w:p>
    <w:p w:rsidR="0055232F" w:rsidRDefault="0055232F" w:rsidP="000234BA">
      <w:pPr>
        <w:spacing w:after="200" w:line="276" w:lineRule="auto"/>
        <w:jc w:val="center"/>
        <w:rPr>
          <w:rFonts w:ascii="Times New Roman" w:eastAsia="Calibri" w:hAnsi="Times New Roman" w:cs="Times New Roman"/>
          <w:b/>
          <w:sz w:val="28"/>
          <w:szCs w:val="28"/>
        </w:rPr>
      </w:pPr>
    </w:p>
    <w:p w:rsidR="000234BA" w:rsidRPr="000234BA" w:rsidRDefault="000234BA" w:rsidP="000234BA">
      <w:pPr>
        <w:spacing w:after="200" w:line="276" w:lineRule="auto"/>
        <w:jc w:val="center"/>
        <w:rPr>
          <w:rFonts w:ascii="Times New Roman" w:eastAsia="Calibri" w:hAnsi="Times New Roman" w:cs="Times New Roman"/>
          <w:b/>
          <w:sz w:val="28"/>
          <w:szCs w:val="28"/>
        </w:rPr>
      </w:pPr>
      <w:r w:rsidRPr="000234BA">
        <w:rPr>
          <w:rFonts w:ascii="Times New Roman" w:eastAsia="Calibri" w:hAnsi="Times New Roman" w:cs="Times New Roman"/>
          <w:b/>
          <w:sz w:val="28"/>
          <w:szCs w:val="28"/>
        </w:rPr>
        <w:t>Состав комиссии для проведения открытого  конкурса</w:t>
      </w:r>
    </w:p>
    <w:p w:rsidR="000234BA" w:rsidRPr="000234BA" w:rsidRDefault="000234BA" w:rsidP="000234BA">
      <w:pPr>
        <w:tabs>
          <w:tab w:val="num" w:pos="1740"/>
        </w:tabs>
        <w:spacing w:after="200" w:line="276" w:lineRule="auto"/>
        <w:ind w:left="2880" w:hanging="1800"/>
        <w:rPr>
          <w:rFonts w:ascii="Times New Roman" w:eastAsia="Calibri" w:hAnsi="Times New Roman" w:cs="Times New Roman"/>
          <w:sz w:val="28"/>
          <w:szCs w:val="28"/>
        </w:rPr>
      </w:pPr>
    </w:p>
    <w:p w:rsidR="000234BA" w:rsidRPr="000234BA" w:rsidRDefault="000234BA" w:rsidP="000234BA">
      <w:pPr>
        <w:tabs>
          <w:tab w:val="num" w:pos="1740"/>
        </w:tabs>
        <w:spacing w:after="200" w:line="276" w:lineRule="auto"/>
        <w:ind w:left="2880" w:hanging="1800"/>
        <w:rPr>
          <w:rFonts w:ascii="Times New Roman" w:eastAsia="Calibri" w:hAnsi="Times New Roman" w:cs="Times New Roman"/>
          <w:sz w:val="28"/>
          <w:szCs w:val="28"/>
        </w:rPr>
      </w:pPr>
      <w:r w:rsidRPr="000234BA">
        <w:rPr>
          <w:rFonts w:ascii="Times New Roman" w:eastAsia="Calibri" w:hAnsi="Times New Roman" w:cs="Times New Roman"/>
          <w:b/>
          <w:sz w:val="28"/>
          <w:szCs w:val="28"/>
        </w:rPr>
        <w:t>Председатель комиссии</w:t>
      </w:r>
      <w:r w:rsidRPr="000234BA">
        <w:rPr>
          <w:rFonts w:ascii="Times New Roman" w:eastAsia="Calibri" w:hAnsi="Times New Roman" w:cs="Times New Roman"/>
          <w:sz w:val="28"/>
          <w:szCs w:val="28"/>
        </w:rPr>
        <w:t xml:space="preserve">: </w:t>
      </w:r>
    </w:p>
    <w:p w:rsidR="000234BA" w:rsidRPr="000234BA" w:rsidRDefault="000660EE" w:rsidP="003D5CD7">
      <w:pPr>
        <w:tabs>
          <w:tab w:val="num" w:pos="1440"/>
        </w:tabs>
        <w:spacing w:after="200" w:line="276" w:lineRule="auto"/>
        <w:rPr>
          <w:rFonts w:ascii="Times New Roman" w:eastAsia="Calibri" w:hAnsi="Times New Roman" w:cs="Times New Roman"/>
          <w:sz w:val="28"/>
          <w:szCs w:val="28"/>
        </w:rPr>
      </w:pPr>
      <w:r>
        <w:rPr>
          <w:rFonts w:ascii="Times New Roman" w:eastAsia="Calibri" w:hAnsi="Times New Roman" w:cs="Times New Roman"/>
          <w:sz w:val="28"/>
          <w:szCs w:val="28"/>
        </w:rPr>
        <w:t>Можина Елена Викторовна</w:t>
      </w:r>
      <w:r w:rsidR="000234BA" w:rsidRPr="000234BA">
        <w:rPr>
          <w:rFonts w:ascii="Times New Roman" w:eastAsia="Calibri" w:hAnsi="Times New Roman" w:cs="Times New Roman"/>
          <w:sz w:val="28"/>
          <w:szCs w:val="28"/>
        </w:rPr>
        <w:t xml:space="preserve"> -   Глава </w:t>
      </w:r>
      <w:r>
        <w:rPr>
          <w:rFonts w:ascii="Times New Roman" w:eastAsia="Calibri" w:hAnsi="Times New Roman" w:cs="Times New Roman"/>
          <w:sz w:val="28"/>
          <w:szCs w:val="28"/>
        </w:rPr>
        <w:t>Крутоярского</w:t>
      </w:r>
      <w:r w:rsidR="000234BA" w:rsidRPr="000234BA">
        <w:rPr>
          <w:rFonts w:ascii="Times New Roman" w:eastAsia="Calibri" w:hAnsi="Times New Roman" w:cs="Times New Roman"/>
          <w:sz w:val="28"/>
          <w:szCs w:val="28"/>
        </w:rPr>
        <w:t xml:space="preserve"> сельсовета</w:t>
      </w:r>
    </w:p>
    <w:p w:rsidR="000234BA" w:rsidRPr="000234BA" w:rsidRDefault="000234BA" w:rsidP="003D5CD7">
      <w:pPr>
        <w:tabs>
          <w:tab w:val="num" w:pos="1440"/>
        </w:tabs>
        <w:spacing w:after="200" w:line="276" w:lineRule="auto"/>
        <w:ind w:left="2880" w:hanging="1800"/>
        <w:rPr>
          <w:rFonts w:ascii="Times New Roman" w:eastAsia="Calibri" w:hAnsi="Times New Roman" w:cs="Times New Roman"/>
          <w:sz w:val="28"/>
          <w:szCs w:val="28"/>
        </w:rPr>
      </w:pPr>
      <w:r w:rsidRPr="000234BA">
        <w:rPr>
          <w:rFonts w:ascii="Times New Roman" w:eastAsia="Calibri" w:hAnsi="Times New Roman" w:cs="Times New Roman"/>
          <w:b/>
          <w:sz w:val="28"/>
          <w:szCs w:val="28"/>
        </w:rPr>
        <w:t>Члены комиссии</w:t>
      </w:r>
      <w:r w:rsidRPr="000234BA">
        <w:rPr>
          <w:rFonts w:ascii="Times New Roman" w:eastAsia="Calibri" w:hAnsi="Times New Roman" w:cs="Times New Roman"/>
          <w:sz w:val="28"/>
          <w:szCs w:val="28"/>
        </w:rPr>
        <w:t>:</w:t>
      </w:r>
    </w:p>
    <w:p w:rsidR="000234BA" w:rsidRPr="000234BA" w:rsidRDefault="000D0481" w:rsidP="003D5CD7">
      <w:pPr>
        <w:tabs>
          <w:tab w:val="num" w:pos="1440"/>
        </w:tabs>
        <w:spacing w:after="200" w:line="276" w:lineRule="auto"/>
        <w:ind w:left="1797" w:hanging="1797"/>
        <w:rPr>
          <w:rFonts w:ascii="Times New Roman" w:eastAsia="Calibri" w:hAnsi="Times New Roman" w:cs="Times New Roman"/>
          <w:sz w:val="28"/>
          <w:szCs w:val="28"/>
        </w:rPr>
      </w:pPr>
      <w:r>
        <w:rPr>
          <w:rFonts w:ascii="Times New Roman" w:eastAsia="Calibri" w:hAnsi="Times New Roman" w:cs="Times New Roman"/>
          <w:sz w:val="28"/>
          <w:szCs w:val="28"/>
        </w:rPr>
        <w:t>Прихожая Светлана Сергеевна</w:t>
      </w:r>
      <w:r w:rsidR="000234BA" w:rsidRPr="000234BA">
        <w:rPr>
          <w:rFonts w:ascii="Times New Roman" w:eastAsia="Calibri" w:hAnsi="Times New Roman" w:cs="Times New Roman"/>
          <w:sz w:val="28"/>
          <w:szCs w:val="28"/>
        </w:rPr>
        <w:t xml:space="preserve">  -  </w:t>
      </w:r>
      <w:r>
        <w:rPr>
          <w:rFonts w:ascii="Times New Roman" w:eastAsia="Calibri" w:hAnsi="Times New Roman" w:cs="Times New Roman"/>
          <w:sz w:val="28"/>
          <w:szCs w:val="28"/>
        </w:rPr>
        <w:t>Ведущий специалист</w:t>
      </w:r>
      <w:r w:rsidR="003D5CD7">
        <w:rPr>
          <w:rFonts w:ascii="Times New Roman" w:eastAsia="Calibri" w:hAnsi="Times New Roman" w:cs="Times New Roman"/>
          <w:sz w:val="28"/>
          <w:szCs w:val="28"/>
        </w:rPr>
        <w:t xml:space="preserve"> администрации</w:t>
      </w:r>
      <w:r w:rsidR="000234BA" w:rsidRPr="000234BA">
        <w:rPr>
          <w:rFonts w:ascii="Times New Roman" w:eastAsia="Calibri" w:hAnsi="Times New Roman" w:cs="Times New Roman"/>
          <w:sz w:val="28"/>
          <w:szCs w:val="28"/>
        </w:rPr>
        <w:t xml:space="preserve">; </w:t>
      </w:r>
    </w:p>
    <w:p w:rsidR="000234BA" w:rsidRPr="000234BA" w:rsidRDefault="004765C2" w:rsidP="003D5CD7">
      <w:pPr>
        <w:tabs>
          <w:tab w:val="num" w:pos="1440"/>
        </w:tabs>
        <w:spacing w:after="200" w:line="276" w:lineRule="auto"/>
        <w:ind w:left="1797" w:hanging="1797"/>
        <w:rPr>
          <w:rFonts w:ascii="Times New Roman" w:eastAsia="Calibri" w:hAnsi="Times New Roman" w:cs="Times New Roman"/>
          <w:sz w:val="28"/>
          <w:szCs w:val="28"/>
        </w:rPr>
      </w:pPr>
      <w:r>
        <w:rPr>
          <w:rFonts w:ascii="Times New Roman" w:eastAsia="Calibri" w:hAnsi="Times New Roman" w:cs="Times New Roman"/>
          <w:sz w:val="28"/>
          <w:szCs w:val="28"/>
        </w:rPr>
        <w:t>Ковалева Ирина Владимировна</w:t>
      </w:r>
      <w:r w:rsidR="001B0B3A">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000234BA" w:rsidRPr="000234BA">
        <w:rPr>
          <w:rFonts w:ascii="Times New Roman" w:eastAsia="Calibri" w:hAnsi="Times New Roman" w:cs="Times New Roman"/>
          <w:sz w:val="28"/>
          <w:szCs w:val="28"/>
        </w:rPr>
        <w:t xml:space="preserve"> </w:t>
      </w:r>
      <w:r>
        <w:rPr>
          <w:rFonts w:ascii="Times New Roman" w:eastAsia="Calibri" w:hAnsi="Times New Roman" w:cs="Times New Roman"/>
          <w:sz w:val="28"/>
          <w:szCs w:val="28"/>
        </w:rPr>
        <w:t>Главный специалист</w:t>
      </w:r>
      <w:r w:rsidR="000234BA" w:rsidRPr="000234BA">
        <w:rPr>
          <w:rFonts w:ascii="Times New Roman" w:eastAsia="Calibri" w:hAnsi="Times New Roman" w:cs="Times New Roman"/>
          <w:sz w:val="28"/>
          <w:szCs w:val="28"/>
        </w:rPr>
        <w:t xml:space="preserve"> администрации;</w:t>
      </w:r>
    </w:p>
    <w:p w:rsidR="000234BA" w:rsidRPr="000234BA" w:rsidRDefault="004765C2" w:rsidP="003D5CD7">
      <w:pPr>
        <w:tabs>
          <w:tab w:val="num" w:pos="1740"/>
          <w:tab w:val="left" w:pos="8655"/>
        </w:tabs>
        <w:spacing w:after="200" w:line="276" w:lineRule="auto"/>
        <w:ind w:left="2880" w:hanging="2880"/>
        <w:rPr>
          <w:rFonts w:ascii="Times New Roman" w:eastAsia="Calibri" w:hAnsi="Times New Roman" w:cs="Times New Roman"/>
          <w:sz w:val="28"/>
          <w:szCs w:val="28"/>
        </w:rPr>
      </w:pPr>
      <w:r>
        <w:rPr>
          <w:rFonts w:ascii="Times New Roman" w:eastAsia="Calibri" w:hAnsi="Times New Roman" w:cs="Times New Roman"/>
          <w:sz w:val="28"/>
          <w:szCs w:val="28"/>
        </w:rPr>
        <w:t xml:space="preserve">Журавлева Ирина Павловна </w:t>
      </w:r>
      <w:r w:rsidR="001B0B3A">
        <w:rPr>
          <w:rFonts w:ascii="Times New Roman" w:eastAsia="Calibri" w:hAnsi="Times New Roman" w:cs="Times New Roman"/>
          <w:sz w:val="28"/>
          <w:szCs w:val="28"/>
        </w:rPr>
        <w:t xml:space="preserve"> </w:t>
      </w:r>
      <w:r w:rsidR="000234BA" w:rsidRPr="000234BA">
        <w:rPr>
          <w:rFonts w:ascii="Times New Roman" w:eastAsia="Calibri" w:hAnsi="Times New Roman" w:cs="Times New Roman"/>
          <w:sz w:val="28"/>
          <w:szCs w:val="28"/>
        </w:rPr>
        <w:t xml:space="preserve">–  </w:t>
      </w:r>
      <w:r w:rsidR="003D5CD7">
        <w:rPr>
          <w:rFonts w:ascii="Times New Roman" w:eastAsia="Calibri" w:hAnsi="Times New Roman" w:cs="Times New Roman"/>
          <w:sz w:val="28"/>
          <w:szCs w:val="28"/>
        </w:rPr>
        <w:t>Ведущий специалист администрации</w:t>
      </w:r>
      <w:r w:rsidR="000234BA" w:rsidRPr="000234BA">
        <w:rPr>
          <w:rFonts w:ascii="Times New Roman" w:eastAsia="Calibri" w:hAnsi="Times New Roman" w:cs="Times New Roman"/>
          <w:sz w:val="28"/>
          <w:szCs w:val="28"/>
        </w:rPr>
        <w:t>;</w:t>
      </w:r>
    </w:p>
    <w:p w:rsidR="000234BA" w:rsidRPr="000234BA" w:rsidRDefault="004765C2" w:rsidP="003D5CD7">
      <w:pPr>
        <w:tabs>
          <w:tab w:val="num" w:pos="1440"/>
        </w:tabs>
        <w:spacing w:after="200" w:line="276" w:lineRule="auto"/>
        <w:ind w:left="1797" w:hanging="1797"/>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Строгова</w:t>
      </w:r>
      <w:proofErr w:type="spellEnd"/>
      <w:r>
        <w:rPr>
          <w:rFonts w:ascii="Times New Roman" w:eastAsia="Calibri" w:hAnsi="Times New Roman" w:cs="Times New Roman"/>
          <w:sz w:val="28"/>
          <w:szCs w:val="28"/>
        </w:rPr>
        <w:t xml:space="preserve"> Инна Владимировна</w:t>
      </w:r>
      <w:r w:rsidR="000234BA" w:rsidRPr="000234BA">
        <w:rPr>
          <w:rFonts w:ascii="Times New Roman" w:eastAsia="Calibri" w:hAnsi="Times New Roman" w:cs="Times New Roman"/>
          <w:sz w:val="28"/>
          <w:szCs w:val="28"/>
        </w:rPr>
        <w:t xml:space="preserve"> –  </w:t>
      </w:r>
      <w:r>
        <w:rPr>
          <w:rFonts w:ascii="Times New Roman" w:eastAsia="Calibri" w:hAnsi="Times New Roman" w:cs="Times New Roman"/>
          <w:sz w:val="28"/>
          <w:szCs w:val="28"/>
        </w:rPr>
        <w:t>Зам главы</w:t>
      </w:r>
      <w:r w:rsidR="000234BA" w:rsidRPr="000234BA">
        <w:rPr>
          <w:rFonts w:ascii="Times New Roman" w:eastAsia="Calibri" w:hAnsi="Times New Roman" w:cs="Times New Roman"/>
          <w:sz w:val="28"/>
          <w:szCs w:val="28"/>
        </w:rPr>
        <w:t xml:space="preserve"> администрации;</w:t>
      </w:r>
    </w:p>
    <w:p w:rsidR="000234BA" w:rsidRPr="000234BA" w:rsidRDefault="000234BA" w:rsidP="003D5CD7">
      <w:pPr>
        <w:tabs>
          <w:tab w:val="num" w:pos="1440"/>
        </w:tabs>
        <w:spacing w:after="200" w:line="276" w:lineRule="auto"/>
        <w:ind w:left="1797" w:hanging="1797"/>
        <w:rPr>
          <w:rFonts w:ascii="Times New Roman" w:eastAsia="Calibri" w:hAnsi="Times New Roman" w:cs="Times New Roman"/>
          <w:sz w:val="28"/>
          <w:szCs w:val="28"/>
        </w:rPr>
      </w:pPr>
      <w:r w:rsidRPr="000234BA">
        <w:rPr>
          <w:rFonts w:ascii="Times New Roman" w:eastAsia="Calibri" w:hAnsi="Times New Roman" w:cs="Times New Roman"/>
          <w:sz w:val="28"/>
          <w:szCs w:val="28"/>
        </w:rPr>
        <w:tab/>
      </w:r>
    </w:p>
    <w:p w:rsidR="000234BA" w:rsidRPr="000234BA" w:rsidRDefault="000234BA" w:rsidP="003D5CD7">
      <w:pPr>
        <w:tabs>
          <w:tab w:val="num" w:pos="1440"/>
        </w:tabs>
        <w:spacing w:after="200" w:line="276" w:lineRule="auto"/>
        <w:ind w:left="2880" w:hanging="1800"/>
        <w:rPr>
          <w:rFonts w:ascii="Times New Roman" w:eastAsia="Calibri" w:hAnsi="Times New Roman" w:cs="Times New Roman"/>
          <w:sz w:val="28"/>
          <w:szCs w:val="28"/>
        </w:rPr>
      </w:pPr>
    </w:p>
    <w:p w:rsidR="000234BA"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color w:val="FF0000"/>
          <w:sz w:val="20"/>
          <w:szCs w:val="20"/>
          <w:lang w:eastAsia="ar-SA"/>
        </w:rPr>
      </w:pPr>
    </w:p>
    <w:p w:rsidR="000234BA" w:rsidRPr="000234BA"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color w:val="FF0000"/>
          <w:sz w:val="20"/>
          <w:szCs w:val="20"/>
          <w:lang w:eastAsia="ar-SA"/>
        </w:rPr>
      </w:pPr>
    </w:p>
    <w:p w:rsidR="000234BA" w:rsidRPr="000234BA"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color w:val="FF0000"/>
          <w:sz w:val="20"/>
          <w:szCs w:val="20"/>
          <w:lang w:eastAsia="ar-SA"/>
        </w:rPr>
      </w:pPr>
    </w:p>
    <w:p w:rsidR="000234BA" w:rsidRPr="000234BA"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color w:val="FF0000"/>
          <w:sz w:val="20"/>
          <w:szCs w:val="20"/>
          <w:lang w:eastAsia="ar-SA"/>
        </w:rPr>
      </w:pPr>
    </w:p>
    <w:p w:rsidR="000234BA" w:rsidRPr="000234BA"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color w:val="FF0000"/>
          <w:sz w:val="20"/>
          <w:szCs w:val="20"/>
          <w:lang w:eastAsia="ar-SA"/>
        </w:rPr>
      </w:pPr>
    </w:p>
    <w:p w:rsidR="000234BA" w:rsidRPr="000234BA"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color w:val="FF0000"/>
          <w:sz w:val="20"/>
          <w:szCs w:val="20"/>
          <w:lang w:eastAsia="ar-SA"/>
        </w:rPr>
      </w:pPr>
    </w:p>
    <w:p w:rsidR="000234BA" w:rsidRPr="000234BA"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color w:val="FF0000"/>
          <w:sz w:val="20"/>
          <w:szCs w:val="20"/>
          <w:lang w:eastAsia="ar-SA"/>
        </w:rPr>
      </w:pPr>
    </w:p>
    <w:p w:rsidR="000234BA" w:rsidRPr="000234BA"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color w:val="FF0000"/>
          <w:sz w:val="20"/>
          <w:szCs w:val="20"/>
          <w:lang w:eastAsia="ar-SA"/>
        </w:rPr>
      </w:pPr>
    </w:p>
    <w:p w:rsidR="000234BA" w:rsidRPr="000234BA"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color w:val="FF0000"/>
          <w:sz w:val="20"/>
          <w:szCs w:val="20"/>
          <w:lang w:eastAsia="ar-SA"/>
        </w:rPr>
      </w:pPr>
    </w:p>
    <w:p w:rsidR="000234BA" w:rsidRPr="000234BA"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color w:val="FF0000"/>
          <w:sz w:val="20"/>
          <w:szCs w:val="20"/>
          <w:lang w:eastAsia="ar-SA"/>
        </w:rPr>
      </w:pPr>
    </w:p>
    <w:p w:rsidR="000234BA" w:rsidRPr="000234BA"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color w:val="FF0000"/>
          <w:sz w:val="20"/>
          <w:szCs w:val="20"/>
          <w:lang w:eastAsia="ar-SA"/>
        </w:rPr>
      </w:pPr>
    </w:p>
    <w:p w:rsidR="000234BA" w:rsidRPr="000234BA"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color w:val="FF0000"/>
          <w:sz w:val="20"/>
          <w:szCs w:val="20"/>
          <w:lang w:eastAsia="ar-SA"/>
        </w:rPr>
      </w:pPr>
    </w:p>
    <w:p w:rsidR="000234BA" w:rsidRPr="000234BA"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color w:val="FF0000"/>
          <w:sz w:val="20"/>
          <w:szCs w:val="20"/>
          <w:lang w:eastAsia="ar-SA"/>
        </w:rPr>
      </w:pPr>
    </w:p>
    <w:p w:rsidR="000234BA" w:rsidRPr="000234BA"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color w:val="FF0000"/>
          <w:sz w:val="20"/>
          <w:szCs w:val="20"/>
          <w:lang w:eastAsia="ar-SA"/>
        </w:rPr>
      </w:pPr>
    </w:p>
    <w:p w:rsidR="000234BA" w:rsidRPr="000234BA"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color w:val="FF0000"/>
          <w:sz w:val="20"/>
          <w:szCs w:val="20"/>
          <w:lang w:eastAsia="ar-SA"/>
        </w:rPr>
      </w:pPr>
    </w:p>
    <w:p w:rsidR="000234BA" w:rsidRPr="000234BA"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color w:val="FF0000"/>
          <w:sz w:val="20"/>
          <w:szCs w:val="20"/>
          <w:lang w:eastAsia="ar-SA"/>
        </w:rPr>
      </w:pPr>
    </w:p>
    <w:p w:rsidR="000234BA" w:rsidRPr="000234BA"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color w:val="FF0000"/>
          <w:sz w:val="20"/>
          <w:szCs w:val="20"/>
          <w:lang w:eastAsia="ar-SA"/>
        </w:rPr>
      </w:pPr>
    </w:p>
    <w:p w:rsidR="000234BA" w:rsidRPr="000234BA"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color w:val="FF0000"/>
          <w:sz w:val="20"/>
          <w:szCs w:val="20"/>
          <w:lang w:eastAsia="ar-SA"/>
        </w:rPr>
      </w:pPr>
    </w:p>
    <w:p w:rsidR="000234BA" w:rsidRPr="000234BA"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color w:val="FF0000"/>
          <w:sz w:val="20"/>
          <w:szCs w:val="20"/>
          <w:lang w:eastAsia="ar-SA"/>
        </w:rPr>
      </w:pPr>
    </w:p>
    <w:p w:rsidR="000234BA" w:rsidRPr="000234BA"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color w:val="FF0000"/>
          <w:sz w:val="20"/>
          <w:szCs w:val="20"/>
          <w:lang w:eastAsia="ar-SA"/>
        </w:rPr>
      </w:pPr>
    </w:p>
    <w:p w:rsidR="000234BA"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color w:val="FF0000"/>
          <w:sz w:val="20"/>
          <w:szCs w:val="20"/>
          <w:lang w:eastAsia="ar-SA"/>
        </w:rPr>
      </w:pPr>
    </w:p>
    <w:p w:rsidR="00456B8C" w:rsidRDefault="00456B8C"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color w:val="FF0000"/>
          <w:sz w:val="20"/>
          <w:szCs w:val="20"/>
          <w:lang w:eastAsia="ar-SA"/>
        </w:rPr>
      </w:pPr>
    </w:p>
    <w:p w:rsidR="00456B8C" w:rsidRDefault="00456B8C"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color w:val="FF0000"/>
          <w:sz w:val="20"/>
          <w:szCs w:val="20"/>
          <w:lang w:eastAsia="ar-SA"/>
        </w:rPr>
      </w:pPr>
    </w:p>
    <w:p w:rsidR="00456B8C" w:rsidRDefault="00456B8C"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color w:val="FF0000"/>
          <w:sz w:val="20"/>
          <w:szCs w:val="20"/>
          <w:lang w:eastAsia="ar-SA"/>
        </w:rPr>
      </w:pPr>
    </w:p>
    <w:p w:rsidR="00456B8C" w:rsidRDefault="00456B8C"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color w:val="FF0000"/>
          <w:sz w:val="20"/>
          <w:szCs w:val="20"/>
          <w:lang w:eastAsia="ar-SA"/>
        </w:rPr>
      </w:pPr>
    </w:p>
    <w:p w:rsidR="00456B8C" w:rsidRDefault="00456B8C"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color w:val="FF0000"/>
          <w:sz w:val="20"/>
          <w:szCs w:val="20"/>
          <w:lang w:eastAsia="ar-SA"/>
        </w:rPr>
      </w:pPr>
    </w:p>
    <w:p w:rsidR="00456B8C" w:rsidRDefault="00456B8C"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color w:val="FF0000"/>
          <w:sz w:val="20"/>
          <w:szCs w:val="20"/>
          <w:lang w:eastAsia="ar-SA"/>
        </w:rPr>
      </w:pPr>
    </w:p>
    <w:p w:rsidR="00456B8C" w:rsidRDefault="00456B8C"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color w:val="FF0000"/>
          <w:sz w:val="20"/>
          <w:szCs w:val="20"/>
          <w:lang w:eastAsia="ar-SA"/>
        </w:rPr>
      </w:pPr>
    </w:p>
    <w:p w:rsidR="00456B8C" w:rsidRPr="000234BA" w:rsidRDefault="00456B8C"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color w:val="FF0000"/>
          <w:sz w:val="20"/>
          <w:szCs w:val="20"/>
          <w:lang w:eastAsia="ar-SA"/>
        </w:rPr>
      </w:pPr>
    </w:p>
    <w:p w:rsidR="000234BA" w:rsidRDefault="000234BA"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4765C2" w:rsidRDefault="004765C2"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4765C2" w:rsidRDefault="004765C2"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576DD7" w:rsidRPr="00576DD7"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r w:rsidRPr="00576DD7">
        <w:rPr>
          <w:rFonts w:ascii="Times New Roman" w:eastAsia="Times New Roman" w:hAnsi="Times New Roman" w:cs="Times New Roman"/>
          <w:sz w:val="24"/>
          <w:szCs w:val="24"/>
          <w:lang w:bidi="en-US"/>
        </w:rPr>
        <w:t xml:space="preserve">Приложение № </w:t>
      </w:r>
      <w:r w:rsidR="000234BA">
        <w:rPr>
          <w:rFonts w:ascii="Times New Roman" w:eastAsia="Times New Roman" w:hAnsi="Times New Roman" w:cs="Times New Roman"/>
          <w:sz w:val="24"/>
          <w:szCs w:val="24"/>
          <w:lang w:bidi="en-US"/>
        </w:rPr>
        <w:t>2</w:t>
      </w:r>
      <w:r w:rsidRPr="00576DD7">
        <w:rPr>
          <w:rFonts w:ascii="Times New Roman" w:eastAsia="Times New Roman" w:hAnsi="Times New Roman" w:cs="Times New Roman"/>
          <w:sz w:val="24"/>
          <w:szCs w:val="24"/>
          <w:lang w:bidi="en-US"/>
        </w:rPr>
        <w:t xml:space="preserve"> </w:t>
      </w:r>
    </w:p>
    <w:p w:rsidR="00576DD7" w:rsidRPr="00576DD7"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r w:rsidRPr="00576DD7">
        <w:rPr>
          <w:rFonts w:ascii="Times New Roman" w:eastAsia="Times New Roman" w:hAnsi="Times New Roman" w:cs="Times New Roman"/>
          <w:sz w:val="24"/>
          <w:szCs w:val="24"/>
          <w:lang w:bidi="en-US"/>
        </w:rPr>
        <w:t>Утверждена:</w:t>
      </w:r>
    </w:p>
    <w:p w:rsidR="00576DD7" w:rsidRPr="000325FA" w:rsidRDefault="000234BA" w:rsidP="00576DD7">
      <w:pPr>
        <w:widowControl w:val="0"/>
        <w:suppressAutoHyphens/>
        <w:spacing w:after="0" w:line="100" w:lineRule="atLeast"/>
        <w:jc w:val="right"/>
        <w:rPr>
          <w:rFonts w:ascii="Times New Roman" w:eastAsia="Times New Roman" w:hAnsi="Times New Roman" w:cs="Times New Roman"/>
          <w:sz w:val="24"/>
          <w:szCs w:val="24"/>
          <w:lang w:bidi="en-US"/>
        </w:rPr>
      </w:pPr>
      <w:r w:rsidRPr="000325FA">
        <w:rPr>
          <w:rFonts w:ascii="Times New Roman" w:eastAsia="Times New Roman" w:hAnsi="Times New Roman" w:cs="Times New Roman"/>
          <w:sz w:val="24"/>
          <w:szCs w:val="24"/>
          <w:lang w:bidi="en-US"/>
        </w:rPr>
        <w:t xml:space="preserve">Распоряжением </w:t>
      </w:r>
      <w:r w:rsidR="00576DD7" w:rsidRPr="000325FA">
        <w:rPr>
          <w:rFonts w:ascii="Times New Roman" w:eastAsia="Times New Roman" w:hAnsi="Times New Roman" w:cs="Times New Roman"/>
          <w:sz w:val="24"/>
          <w:szCs w:val="24"/>
          <w:lang w:bidi="en-US"/>
        </w:rPr>
        <w:t xml:space="preserve">  №</w:t>
      </w:r>
      <w:r w:rsidR="00F565D3">
        <w:rPr>
          <w:rFonts w:ascii="Times New Roman" w:eastAsia="Times New Roman" w:hAnsi="Times New Roman" w:cs="Times New Roman"/>
          <w:sz w:val="24"/>
          <w:szCs w:val="24"/>
          <w:lang w:bidi="en-US"/>
        </w:rPr>
        <w:t>24</w:t>
      </w:r>
      <w:r w:rsidR="00576DD7" w:rsidRPr="000325FA">
        <w:rPr>
          <w:rFonts w:ascii="Times New Roman" w:eastAsia="Times New Roman" w:hAnsi="Times New Roman" w:cs="Times New Roman"/>
          <w:sz w:val="24"/>
          <w:szCs w:val="24"/>
          <w:lang w:bidi="en-US"/>
        </w:rPr>
        <w:t xml:space="preserve">от </w:t>
      </w:r>
      <w:r w:rsidR="000325FA" w:rsidRPr="00F565D3">
        <w:rPr>
          <w:rFonts w:ascii="Times New Roman" w:eastAsia="Times New Roman" w:hAnsi="Times New Roman" w:cs="Times New Roman"/>
          <w:color w:val="000000" w:themeColor="text1"/>
          <w:sz w:val="24"/>
          <w:szCs w:val="24"/>
          <w:lang w:bidi="en-US"/>
        </w:rPr>
        <w:t>1</w:t>
      </w:r>
      <w:r w:rsidR="00F565D3" w:rsidRPr="00F565D3">
        <w:rPr>
          <w:rFonts w:ascii="Times New Roman" w:eastAsia="Times New Roman" w:hAnsi="Times New Roman" w:cs="Times New Roman"/>
          <w:color w:val="000000" w:themeColor="text1"/>
          <w:sz w:val="24"/>
          <w:szCs w:val="24"/>
          <w:lang w:bidi="en-US"/>
        </w:rPr>
        <w:t>6</w:t>
      </w:r>
      <w:r w:rsidRPr="00F565D3">
        <w:rPr>
          <w:rFonts w:ascii="Times New Roman" w:eastAsia="Times New Roman" w:hAnsi="Times New Roman" w:cs="Times New Roman"/>
          <w:color w:val="000000" w:themeColor="text1"/>
          <w:sz w:val="24"/>
          <w:szCs w:val="24"/>
          <w:lang w:bidi="en-US"/>
        </w:rPr>
        <w:t>.</w:t>
      </w:r>
      <w:r w:rsidR="00F565D3" w:rsidRPr="00F565D3">
        <w:rPr>
          <w:rFonts w:ascii="Times New Roman" w:eastAsia="Times New Roman" w:hAnsi="Times New Roman" w:cs="Times New Roman"/>
          <w:color w:val="000000" w:themeColor="text1"/>
          <w:sz w:val="24"/>
          <w:szCs w:val="24"/>
          <w:lang w:bidi="en-US"/>
        </w:rPr>
        <w:t>11</w:t>
      </w:r>
      <w:r w:rsidRPr="00F565D3">
        <w:rPr>
          <w:rFonts w:ascii="Times New Roman" w:eastAsia="Times New Roman" w:hAnsi="Times New Roman" w:cs="Times New Roman"/>
          <w:color w:val="000000" w:themeColor="text1"/>
          <w:sz w:val="24"/>
          <w:szCs w:val="24"/>
          <w:lang w:bidi="en-US"/>
        </w:rPr>
        <w:t>.20</w:t>
      </w:r>
      <w:r w:rsidR="008438CC" w:rsidRPr="00F565D3">
        <w:rPr>
          <w:rFonts w:ascii="Times New Roman" w:eastAsia="Times New Roman" w:hAnsi="Times New Roman" w:cs="Times New Roman"/>
          <w:color w:val="000000" w:themeColor="text1"/>
          <w:sz w:val="24"/>
          <w:szCs w:val="24"/>
          <w:lang w:bidi="en-US"/>
        </w:rPr>
        <w:t>2</w:t>
      </w:r>
      <w:r w:rsidR="00F565D3" w:rsidRPr="00F565D3">
        <w:rPr>
          <w:rFonts w:ascii="Times New Roman" w:eastAsia="Times New Roman" w:hAnsi="Times New Roman" w:cs="Times New Roman"/>
          <w:color w:val="000000" w:themeColor="text1"/>
          <w:sz w:val="24"/>
          <w:szCs w:val="24"/>
          <w:lang w:bidi="en-US"/>
        </w:rPr>
        <w:t>2</w:t>
      </w:r>
    </w:p>
    <w:p w:rsidR="00576DD7" w:rsidRPr="000325FA"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r w:rsidRPr="000325FA">
        <w:rPr>
          <w:rFonts w:ascii="Times New Roman" w:eastAsia="Times New Roman" w:hAnsi="Times New Roman" w:cs="Times New Roman"/>
          <w:sz w:val="24"/>
          <w:szCs w:val="24"/>
          <w:lang w:bidi="en-US"/>
        </w:rPr>
        <w:t xml:space="preserve">администрации </w:t>
      </w:r>
      <w:r w:rsidR="0066098D">
        <w:rPr>
          <w:rFonts w:ascii="Times New Roman" w:eastAsia="Times New Roman" w:hAnsi="Times New Roman" w:cs="Times New Roman"/>
          <w:sz w:val="24"/>
          <w:szCs w:val="24"/>
          <w:lang w:bidi="en-US"/>
        </w:rPr>
        <w:t xml:space="preserve">Крутоярского </w:t>
      </w:r>
      <w:r w:rsidRPr="000325FA">
        <w:rPr>
          <w:rFonts w:ascii="Times New Roman" w:eastAsia="Times New Roman" w:hAnsi="Times New Roman" w:cs="Times New Roman"/>
          <w:sz w:val="24"/>
          <w:szCs w:val="24"/>
          <w:lang w:bidi="en-US"/>
        </w:rPr>
        <w:t>сельсовета</w:t>
      </w:r>
    </w:p>
    <w:p w:rsidR="00576DD7" w:rsidRPr="000325FA" w:rsidRDefault="00576DD7" w:rsidP="00576DD7">
      <w:pPr>
        <w:widowControl w:val="0"/>
        <w:suppressAutoHyphens/>
        <w:spacing w:after="0" w:line="100" w:lineRule="atLeast"/>
        <w:jc w:val="right"/>
        <w:rPr>
          <w:rFonts w:ascii="Times New Roman" w:eastAsia="Times New Roman" w:hAnsi="Times New Roman" w:cs="Times New Roman"/>
          <w:sz w:val="24"/>
          <w:szCs w:val="24"/>
          <w:shd w:val="clear" w:color="auto" w:fill="FFFF00"/>
          <w:lang w:bidi="en-US"/>
        </w:rPr>
      </w:pPr>
      <w:r w:rsidRPr="000325FA">
        <w:rPr>
          <w:rFonts w:ascii="Times New Roman" w:eastAsia="Times New Roman" w:hAnsi="Times New Roman" w:cs="Times New Roman"/>
          <w:sz w:val="24"/>
          <w:szCs w:val="24"/>
          <w:lang w:bidi="en-US"/>
        </w:rPr>
        <w:t xml:space="preserve"> Ужурского района Красноярского края</w:t>
      </w:r>
    </w:p>
    <w:p w:rsidR="00576DD7" w:rsidRPr="00B66B07" w:rsidRDefault="00576DD7" w:rsidP="00576DD7">
      <w:pPr>
        <w:widowControl w:val="0"/>
        <w:suppressAutoHyphens/>
        <w:spacing w:after="0" w:line="100" w:lineRule="atLeast"/>
        <w:jc w:val="right"/>
        <w:rPr>
          <w:rFonts w:ascii="Times New Roman" w:eastAsia="Times New Roman" w:hAnsi="Times New Roman" w:cs="Times New Roman"/>
          <w:color w:val="FF0000"/>
          <w:sz w:val="24"/>
          <w:szCs w:val="24"/>
          <w:lang w:bidi="en-US"/>
        </w:rPr>
      </w:pPr>
    </w:p>
    <w:p w:rsidR="00576DD7" w:rsidRPr="00B66B07" w:rsidRDefault="00576DD7" w:rsidP="00576DD7">
      <w:pPr>
        <w:widowControl w:val="0"/>
        <w:tabs>
          <w:tab w:val="left" w:pos="-28120"/>
          <w:tab w:val="left" w:pos="-180"/>
        </w:tabs>
        <w:suppressAutoHyphens/>
        <w:spacing w:after="60" w:line="360" w:lineRule="auto"/>
        <w:ind w:left="4962"/>
        <w:jc w:val="center"/>
        <w:rPr>
          <w:rFonts w:ascii="Times New Roman" w:eastAsia="Times New Roman" w:hAnsi="Times New Roman" w:cs="Times New Roman"/>
          <w:color w:val="FF0000"/>
          <w:sz w:val="24"/>
          <w:szCs w:val="24"/>
          <w:lang w:bidi="en-US"/>
        </w:rPr>
      </w:pPr>
    </w:p>
    <w:p w:rsidR="00576DD7" w:rsidRPr="00576DD7" w:rsidRDefault="00576DD7" w:rsidP="00576DD7">
      <w:pPr>
        <w:widowControl w:val="0"/>
        <w:tabs>
          <w:tab w:val="left" w:pos="-28120"/>
          <w:tab w:val="left" w:pos="-180"/>
        </w:tabs>
        <w:suppressAutoHyphens/>
        <w:spacing w:after="60" w:line="360" w:lineRule="auto"/>
        <w:ind w:left="-900"/>
        <w:jc w:val="center"/>
        <w:rPr>
          <w:rFonts w:ascii="Times New Roman" w:eastAsia="Times New Roman" w:hAnsi="Times New Roman" w:cs="Times New Roman"/>
          <w:color w:val="00000A"/>
          <w:sz w:val="28"/>
          <w:szCs w:val="24"/>
          <w:vertAlign w:val="subscript"/>
          <w:lang w:bidi="en-US"/>
        </w:rPr>
      </w:pPr>
    </w:p>
    <w:p w:rsidR="00576DD7" w:rsidRPr="00576DD7" w:rsidRDefault="00576DD7" w:rsidP="00576DD7">
      <w:pPr>
        <w:widowControl w:val="0"/>
        <w:tabs>
          <w:tab w:val="left" w:pos="-28120"/>
          <w:tab w:val="left" w:pos="-180"/>
        </w:tabs>
        <w:suppressAutoHyphens/>
        <w:spacing w:after="60" w:line="360" w:lineRule="auto"/>
        <w:ind w:left="-900"/>
        <w:jc w:val="center"/>
        <w:rPr>
          <w:rFonts w:ascii="Times New Roman" w:eastAsia="Times New Roman" w:hAnsi="Times New Roman" w:cs="Times New Roman"/>
          <w:color w:val="00000A"/>
          <w:sz w:val="28"/>
          <w:szCs w:val="24"/>
          <w:vertAlign w:val="subscript"/>
          <w:lang w:bidi="en-US"/>
        </w:rPr>
      </w:pPr>
    </w:p>
    <w:p w:rsidR="00576DD7" w:rsidRPr="00576DD7" w:rsidRDefault="00576DD7" w:rsidP="00576DD7">
      <w:pPr>
        <w:widowControl w:val="0"/>
        <w:tabs>
          <w:tab w:val="left" w:pos="-28120"/>
          <w:tab w:val="left" w:pos="-180"/>
        </w:tabs>
        <w:suppressAutoHyphens/>
        <w:spacing w:after="60" w:line="360" w:lineRule="auto"/>
        <w:ind w:left="-900"/>
        <w:jc w:val="center"/>
        <w:rPr>
          <w:rFonts w:ascii="??????" w:eastAsia="??????" w:hAnsi="??????" w:cs="??????"/>
          <w:color w:val="00000A"/>
          <w:sz w:val="28"/>
          <w:szCs w:val="24"/>
          <w:vertAlign w:val="subscript"/>
          <w:lang w:bidi="en-US"/>
        </w:rPr>
      </w:pPr>
    </w:p>
    <w:p w:rsidR="00576DD7" w:rsidRPr="00576DD7" w:rsidRDefault="00576DD7" w:rsidP="00576DD7">
      <w:pPr>
        <w:widowControl w:val="0"/>
        <w:tabs>
          <w:tab w:val="left" w:pos="-28120"/>
          <w:tab w:val="left" w:pos="-180"/>
        </w:tabs>
        <w:suppressAutoHyphens/>
        <w:spacing w:after="60" w:line="360" w:lineRule="auto"/>
        <w:ind w:left="-900"/>
        <w:jc w:val="center"/>
        <w:rPr>
          <w:rFonts w:ascii="Times New Roman" w:eastAsia="Times New Roman" w:hAnsi="Times New Roman" w:cs="Times New Roman"/>
          <w:color w:val="00000A"/>
          <w:sz w:val="28"/>
          <w:szCs w:val="24"/>
          <w:vertAlign w:val="subscript"/>
          <w:lang w:bidi="en-US"/>
        </w:rPr>
      </w:pPr>
    </w:p>
    <w:p w:rsidR="00576DD7" w:rsidRPr="00576DD7" w:rsidRDefault="00576DD7" w:rsidP="00576DD7">
      <w:pPr>
        <w:widowControl w:val="0"/>
        <w:tabs>
          <w:tab w:val="left" w:pos="-28120"/>
          <w:tab w:val="left" w:pos="-180"/>
        </w:tabs>
        <w:suppressAutoHyphens/>
        <w:spacing w:after="60" w:line="360" w:lineRule="auto"/>
        <w:ind w:left="-900"/>
        <w:jc w:val="center"/>
        <w:rPr>
          <w:rFonts w:ascii="Times New Roman" w:eastAsia="Times New Roman" w:hAnsi="Times New Roman" w:cs="Times New Roman"/>
          <w:color w:val="00000A"/>
          <w:sz w:val="28"/>
          <w:szCs w:val="24"/>
          <w:vertAlign w:val="subscript"/>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r w:rsidRPr="00576DD7">
        <w:rPr>
          <w:rFonts w:ascii="Times New Roman" w:eastAsia="Times New Roman" w:hAnsi="Times New Roman" w:cs="Times New Roman"/>
          <w:b/>
          <w:sz w:val="28"/>
          <w:szCs w:val="24"/>
          <w:lang w:bidi="en-US"/>
        </w:rPr>
        <w:t>КОНКУРСНАЯ ДОКУМЕНТАЦИЯ</w:t>
      </w: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r w:rsidRPr="00576DD7">
        <w:rPr>
          <w:rFonts w:ascii="Times New Roman" w:eastAsia="Times New Roman" w:hAnsi="Times New Roman" w:cs="Times New Roman"/>
          <w:b/>
          <w:sz w:val="28"/>
          <w:szCs w:val="24"/>
          <w:lang w:bidi="en-US"/>
        </w:rPr>
        <w:t>на право заключения концессионного соглашения в отношении</w:t>
      </w: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r w:rsidRPr="00576DD7">
        <w:rPr>
          <w:rFonts w:ascii="Times New Roman" w:eastAsia="Times New Roman" w:hAnsi="Times New Roman" w:cs="Times New Roman"/>
          <w:b/>
          <w:sz w:val="28"/>
          <w:szCs w:val="24"/>
          <w:lang w:bidi="en-US"/>
        </w:rPr>
        <w:t>объектов водоснабжения на территории</w:t>
      </w:r>
    </w:p>
    <w:p w:rsidR="00576DD7" w:rsidRPr="00576DD7" w:rsidRDefault="00CA1CA7" w:rsidP="00576DD7">
      <w:pPr>
        <w:widowControl w:val="0"/>
        <w:suppressAutoHyphens/>
        <w:spacing w:after="0" w:line="100" w:lineRule="atLeast"/>
        <w:jc w:val="center"/>
        <w:rPr>
          <w:rFonts w:ascii="Times New Roman" w:eastAsia="Times New Roman" w:hAnsi="Times New Roman" w:cs="Times New Roman"/>
          <w:b/>
          <w:color w:val="00000A"/>
          <w:sz w:val="28"/>
          <w:szCs w:val="24"/>
          <w:vertAlign w:val="subscript"/>
          <w:lang w:bidi="en-US"/>
        </w:rPr>
      </w:pPr>
      <w:r>
        <w:rPr>
          <w:rFonts w:ascii="Times New Roman" w:eastAsia="Times New Roman" w:hAnsi="Times New Roman" w:cs="Times New Roman"/>
          <w:b/>
          <w:sz w:val="28"/>
          <w:szCs w:val="24"/>
          <w:lang w:bidi="en-US"/>
        </w:rPr>
        <w:t xml:space="preserve">Крутоярского </w:t>
      </w:r>
      <w:r w:rsidR="00576DD7" w:rsidRPr="00576DD7">
        <w:rPr>
          <w:rFonts w:ascii="Times New Roman" w:eastAsia="Times New Roman" w:hAnsi="Times New Roman" w:cs="Times New Roman"/>
          <w:b/>
          <w:sz w:val="28"/>
          <w:szCs w:val="24"/>
          <w:lang w:bidi="en-US"/>
        </w:rPr>
        <w:t xml:space="preserve">сельсовета </w:t>
      </w:r>
      <w:r w:rsidR="00901EF4" w:rsidRPr="00576DD7">
        <w:rPr>
          <w:rFonts w:ascii="Times New Roman" w:eastAsia="Times New Roman" w:hAnsi="Times New Roman" w:cs="Times New Roman"/>
          <w:b/>
          <w:sz w:val="28"/>
          <w:szCs w:val="24"/>
          <w:lang w:bidi="en-US"/>
        </w:rPr>
        <w:t>Ужурского района</w:t>
      </w:r>
      <w:r w:rsidR="00576DD7" w:rsidRPr="00576DD7">
        <w:rPr>
          <w:rFonts w:ascii="Times New Roman" w:eastAsia="Times New Roman" w:hAnsi="Times New Roman" w:cs="Times New Roman"/>
          <w:b/>
          <w:sz w:val="28"/>
          <w:szCs w:val="24"/>
          <w:lang w:bidi="en-US"/>
        </w:rPr>
        <w:t xml:space="preserve"> Красноярского края</w:t>
      </w:r>
    </w:p>
    <w:p w:rsidR="00576DD7" w:rsidRPr="00576DD7" w:rsidRDefault="00576DD7" w:rsidP="00576DD7">
      <w:pPr>
        <w:widowControl w:val="0"/>
        <w:suppressAutoHyphens/>
        <w:spacing w:after="0" w:line="100" w:lineRule="atLeast"/>
        <w:ind w:left="567" w:firstLine="540"/>
        <w:jc w:val="center"/>
        <w:rPr>
          <w:rFonts w:ascii="Times New Roman" w:eastAsia="Times New Roman" w:hAnsi="Times New Roman" w:cs="Times New Roman"/>
          <w:b/>
          <w:color w:val="00000A"/>
          <w:sz w:val="28"/>
          <w:szCs w:val="24"/>
          <w:vertAlign w:val="subscript"/>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color w:val="00000A"/>
          <w:sz w:val="24"/>
          <w:szCs w:val="24"/>
          <w:vertAlign w:val="subscript"/>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color w:val="00000A"/>
          <w:sz w:val="24"/>
          <w:szCs w:val="24"/>
          <w:vertAlign w:val="subscript"/>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color w:val="00000A"/>
          <w:sz w:val="24"/>
          <w:szCs w:val="24"/>
          <w:vertAlign w:val="subscript"/>
          <w:lang w:bidi="en-US"/>
        </w:rPr>
      </w:pPr>
    </w:p>
    <w:p w:rsidR="00576DD7" w:rsidRPr="00576DD7" w:rsidRDefault="00576DD7" w:rsidP="00576DD7">
      <w:pPr>
        <w:widowControl w:val="0"/>
        <w:suppressAutoHyphens/>
        <w:spacing w:after="0" w:line="100" w:lineRule="atLeast"/>
        <w:rPr>
          <w:rFonts w:ascii="Times New Roman" w:eastAsia="Times New Roman" w:hAnsi="Times New Roman" w:cs="Times New Roman"/>
          <w:color w:val="00000A"/>
          <w:sz w:val="24"/>
          <w:szCs w:val="24"/>
          <w:vertAlign w:val="subscript"/>
          <w:lang w:bidi="en-US"/>
        </w:rPr>
      </w:pPr>
    </w:p>
    <w:p w:rsidR="00576DD7" w:rsidRPr="00576DD7" w:rsidRDefault="00576DD7" w:rsidP="00576DD7">
      <w:pPr>
        <w:widowControl w:val="0"/>
        <w:suppressAutoHyphens/>
        <w:spacing w:after="0" w:line="100" w:lineRule="atLeast"/>
        <w:rPr>
          <w:rFonts w:ascii="Times New Roman" w:eastAsia="Times New Roman" w:hAnsi="Times New Roman" w:cs="Times New Roman"/>
          <w:color w:val="00000A"/>
          <w:sz w:val="24"/>
          <w:szCs w:val="24"/>
          <w:vertAlign w:val="subscript"/>
          <w:lang w:bidi="en-US"/>
        </w:rPr>
      </w:pPr>
    </w:p>
    <w:p w:rsidR="00576DD7" w:rsidRPr="00576DD7" w:rsidRDefault="00576DD7" w:rsidP="00576DD7">
      <w:pPr>
        <w:widowControl w:val="0"/>
        <w:suppressAutoHyphens/>
        <w:spacing w:after="0" w:line="100" w:lineRule="atLeast"/>
        <w:rPr>
          <w:rFonts w:ascii="Times New Roman" w:eastAsia="Times New Roman" w:hAnsi="Times New Roman" w:cs="Times New Roman"/>
          <w:color w:val="00000A"/>
          <w:sz w:val="24"/>
          <w:szCs w:val="24"/>
          <w:vertAlign w:val="subscript"/>
          <w:lang w:bidi="en-US"/>
        </w:rPr>
      </w:pPr>
    </w:p>
    <w:p w:rsidR="00576DD7" w:rsidRPr="00576DD7" w:rsidRDefault="00576DD7" w:rsidP="00576DD7">
      <w:pPr>
        <w:widowControl w:val="0"/>
        <w:suppressAutoHyphens/>
        <w:spacing w:after="0" w:line="100" w:lineRule="atLeast"/>
        <w:rPr>
          <w:rFonts w:ascii="Times New Roman" w:eastAsia="Times New Roman" w:hAnsi="Times New Roman" w:cs="Times New Roman"/>
          <w:color w:val="00000A"/>
          <w:sz w:val="24"/>
          <w:szCs w:val="24"/>
          <w:vertAlign w:val="subscript"/>
          <w:lang w:bidi="en-US"/>
        </w:rPr>
      </w:pPr>
    </w:p>
    <w:p w:rsidR="00576DD7" w:rsidRPr="00576DD7" w:rsidRDefault="00576DD7" w:rsidP="00576DD7">
      <w:pPr>
        <w:widowControl w:val="0"/>
        <w:suppressAutoHyphens/>
        <w:spacing w:after="0" w:line="100" w:lineRule="atLeast"/>
        <w:rPr>
          <w:rFonts w:ascii="Times New Roman" w:eastAsia="Times New Roman" w:hAnsi="Times New Roman" w:cs="Times New Roman"/>
          <w:color w:val="00000A"/>
          <w:sz w:val="24"/>
          <w:szCs w:val="24"/>
          <w:vertAlign w:val="subscript"/>
          <w:lang w:bidi="en-US"/>
        </w:rPr>
      </w:pPr>
    </w:p>
    <w:p w:rsidR="00576DD7" w:rsidRPr="00576DD7" w:rsidRDefault="00576DD7" w:rsidP="00576DD7">
      <w:pPr>
        <w:widowControl w:val="0"/>
        <w:suppressAutoHyphens/>
        <w:spacing w:after="0" w:line="100" w:lineRule="atLeast"/>
        <w:rPr>
          <w:rFonts w:ascii="Times New Roman" w:eastAsia="Times New Roman" w:hAnsi="Times New Roman" w:cs="Times New Roman"/>
          <w:color w:val="00000A"/>
          <w:sz w:val="24"/>
          <w:szCs w:val="24"/>
          <w:vertAlign w:val="subscript"/>
          <w:lang w:bidi="en-US"/>
        </w:rPr>
      </w:pPr>
    </w:p>
    <w:p w:rsidR="00576DD7" w:rsidRPr="00576DD7" w:rsidRDefault="00576DD7" w:rsidP="00576DD7">
      <w:pPr>
        <w:widowControl w:val="0"/>
        <w:suppressAutoHyphens/>
        <w:spacing w:after="0" w:line="100" w:lineRule="atLeast"/>
        <w:rPr>
          <w:rFonts w:ascii="Times New Roman" w:eastAsia="Times New Roman" w:hAnsi="Times New Roman" w:cs="Times New Roman"/>
          <w:color w:val="00000A"/>
          <w:sz w:val="24"/>
          <w:szCs w:val="24"/>
          <w:vertAlign w:val="subscript"/>
          <w:lang w:bidi="en-US"/>
        </w:rPr>
      </w:pPr>
    </w:p>
    <w:p w:rsidR="00576DD7" w:rsidRPr="00576DD7" w:rsidRDefault="00576DD7" w:rsidP="00576DD7">
      <w:pPr>
        <w:widowControl w:val="0"/>
        <w:suppressAutoHyphens/>
        <w:spacing w:after="0" w:line="100" w:lineRule="atLeast"/>
        <w:rPr>
          <w:rFonts w:ascii="Times New Roman" w:eastAsia="Times New Roman" w:hAnsi="Times New Roman" w:cs="Times New Roman"/>
          <w:color w:val="00000A"/>
          <w:sz w:val="24"/>
          <w:szCs w:val="24"/>
          <w:vertAlign w:val="subscript"/>
          <w:lang w:bidi="en-US"/>
        </w:rPr>
      </w:pPr>
    </w:p>
    <w:p w:rsidR="00576DD7" w:rsidRPr="00576DD7" w:rsidRDefault="00576DD7" w:rsidP="00576DD7">
      <w:pPr>
        <w:widowControl w:val="0"/>
        <w:suppressAutoHyphens/>
        <w:spacing w:after="0" w:line="100" w:lineRule="atLeast"/>
        <w:rPr>
          <w:rFonts w:ascii="Times New Roman" w:eastAsia="Times New Roman" w:hAnsi="Times New Roman" w:cs="Times New Roman"/>
          <w:color w:val="00000A"/>
          <w:sz w:val="24"/>
          <w:szCs w:val="24"/>
          <w:vertAlign w:val="subscript"/>
          <w:lang w:bidi="en-US"/>
        </w:rPr>
      </w:pPr>
    </w:p>
    <w:p w:rsidR="00576DD7" w:rsidRPr="00576DD7" w:rsidRDefault="00576DD7" w:rsidP="00576DD7">
      <w:pPr>
        <w:widowControl w:val="0"/>
        <w:suppressAutoHyphens/>
        <w:spacing w:after="0" w:line="360" w:lineRule="auto"/>
        <w:jc w:val="both"/>
        <w:rPr>
          <w:rFonts w:ascii="Times New Roman" w:eastAsia="Times New Roman" w:hAnsi="Times New Roman" w:cs="Times New Roman"/>
          <w:b/>
          <w:i/>
          <w:color w:val="00000A"/>
          <w:sz w:val="28"/>
          <w:szCs w:val="24"/>
          <w:vertAlign w:val="subscript"/>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b/>
          <w:color w:val="00000A"/>
          <w:sz w:val="28"/>
          <w:szCs w:val="24"/>
          <w:vertAlign w:val="subscript"/>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b/>
          <w:color w:val="00000A"/>
          <w:sz w:val="28"/>
          <w:szCs w:val="24"/>
          <w:vertAlign w:val="subscript"/>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b/>
          <w:color w:val="00000A"/>
          <w:sz w:val="28"/>
          <w:szCs w:val="24"/>
          <w:vertAlign w:val="subscript"/>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b/>
          <w:color w:val="00000A"/>
          <w:sz w:val="28"/>
          <w:szCs w:val="24"/>
          <w:vertAlign w:val="subscript"/>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b/>
          <w:color w:val="00000A"/>
          <w:sz w:val="28"/>
          <w:szCs w:val="24"/>
          <w:vertAlign w:val="subscript"/>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b/>
          <w:color w:val="00000A"/>
          <w:sz w:val="28"/>
          <w:szCs w:val="24"/>
          <w:vertAlign w:val="subscript"/>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b/>
          <w:color w:val="00000A"/>
          <w:sz w:val="28"/>
          <w:szCs w:val="24"/>
          <w:vertAlign w:val="subscript"/>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b/>
          <w:color w:val="00000A"/>
          <w:sz w:val="28"/>
          <w:szCs w:val="24"/>
          <w:vertAlign w:val="subscript"/>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b/>
          <w:color w:val="00000A"/>
          <w:sz w:val="28"/>
          <w:szCs w:val="24"/>
          <w:vertAlign w:val="subscript"/>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b/>
          <w:color w:val="00000A"/>
          <w:sz w:val="28"/>
          <w:szCs w:val="24"/>
          <w:vertAlign w:val="subscript"/>
          <w:lang w:bidi="en-US"/>
        </w:rPr>
      </w:pPr>
    </w:p>
    <w:p w:rsidR="00576DD7" w:rsidRPr="00576DD7" w:rsidRDefault="003D5CD7" w:rsidP="00576DD7">
      <w:pPr>
        <w:widowControl w:val="0"/>
        <w:suppressAutoHyphens/>
        <w:spacing w:after="0" w:line="100" w:lineRule="atLeast"/>
        <w:jc w:val="center"/>
        <w:rPr>
          <w:rFonts w:ascii="Times New Roman" w:eastAsia="Times New Roman" w:hAnsi="Times New Roman" w:cs="Times New Roman"/>
          <w:sz w:val="24"/>
          <w:szCs w:val="24"/>
          <w:lang w:bidi="en-US"/>
        </w:rPr>
      </w:pPr>
      <w:r>
        <w:rPr>
          <w:rFonts w:ascii="Times New Roman" w:eastAsia="Times New Roman" w:hAnsi="Times New Roman" w:cs="Times New Roman"/>
          <w:b/>
          <w:color w:val="00000A"/>
          <w:sz w:val="28"/>
          <w:szCs w:val="24"/>
          <w:lang w:bidi="en-US"/>
        </w:rPr>
        <w:t>202</w:t>
      </w:r>
      <w:r w:rsidR="00CA1CA7">
        <w:rPr>
          <w:rFonts w:ascii="Times New Roman" w:eastAsia="Times New Roman" w:hAnsi="Times New Roman" w:cs="Times New Roman"/>
          <w:b/>
          <w:color w:val="00000A"/>
          <w:sz w:val="28"/>
          <w:szCs w:val="24"/>
          <w:lang w:bidi="en-US"/>
        </w:rPr>
        <w:t>2</w:t>
      </w:r>
      <w:r>
        <w:rPr>
          <w:rFonts w:ascii="Times New Roman" w:eastAsia="Times New Roman" w:hAnsi="Times New Roman" w:cs="Times New Roman"/>
          <w:b/>
          <w:color w:val="00000A"/>
          <w:sz w:val="28"/>
          <w:szCs w:val="24"/>
          <w:lang w:bidi="en-US"/>
        </w:rPr>
        <w:t xml:space="preserve"> г</w:t>
      </w:r>
    </w:p>
    <w:p w:rsidR="00576DD7" w:rsidRPr="00576DD7" w:rsidRDefault="00576DD7" w:rsidP="00576DD7">
      <w:pPr>
        <w:widowControl w:val="0"/>
        <w:suppressAutoHyphens/>
        <w:spacing w:after="0" w:line="100" w:lineRule="atLeast"/>
        <w:rPr>
          <w:rFonts w:ascii="Times New Roman" w:eastAsia="Times New Roman" w:hAnsi="Times New Roman" w:cs="Times New Roman"/>
          <w:sz w:val="24"/>
          <w:szCs w:val="24"/>
          <w:lang w:bidi="en-US"/>
        </w:rPr>
      </w:pPr>
    </w:p>
    <w:p w:rsidR="00407236" w:rsidRDefault="00407236" w:rsidP="00576DD7">
      <w:pPr>
        <w:widowControl w:val="0"/>
        <w:suppressAutoHyphens/>
        <w:spacing w:after="0" w:line="100" w:lineRule="atLeast"/>
        <w:jc w:val="center"/>
        <w:rPr>
          <w:rFonts w:ascii="Times New Roman" w:eastAsia="Times New Roman" w:hAnsi="Times New Roman" w:cs="Times New Roman"/>
          <w:b/>
          <w:color w:val="00000A"/>
          <w:sz w:val="24"/>
          <w:szCs w:val="24"/>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color w:val="00000A"/>
          <w:sz w:val="24"/>
          <w:szCs w:val="24"/>
          <w:lang w:bidi="en-US"/>
        </w:rPr>
      </w:pPr>
      <w:r w:rsidRPr="00576DD7">
        <w:rPr>
          <w:rFonts w:ascii="Times New Roman" w:eastAsia="Times New Roman" w:hAnsi="Times New Roman" w:cs="Times New Roman"/>
          <w:b/>
          <w:color w:val="00000A"/>
          <w:sz w:val="24"/>
          <w:szCs w:val="24"/>
          <w:lang w:bidi="en-US"/>
        </w:rPr>
        <w:t>Содержание</w:t>
      </w:r>
    </w:p>
    <w:p w:rsidR="00576DD7" w:rsidRPr="00576DD7"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sidRPr="00576DD7">
        <w:rPr>
          <w:rFonts w:ascii="Times New Roman" w:eastAsia="Times New Roman" w:hAnsi="Times New Roman" w:cs="Times New Roman"/>
          <w:color w:val="00000A"/>
          <w:sz w:val="24"/>
          <w:szCs w:val="24"/>
          <w:lang w:bidi="en-US"/>
        </w:rPr>
        <w:t>1. Общие положения.</w:t>
      </w:r>
      <w:r w:rsidRPr="00576DD7">
        <w:rPr>
          <w:rFonts w:ascii="Times New Roman" w:eastAsia="Times New Roman" w:hAnsi="Times New Roman" w:cs="Times New Roman"/>
          <w:color w:val="00000A"/>
          <w:sz w:val="24"/>
          <w:szCs w:val="24"/>
          <w:lang w:bidi="en-US"/>
        </w:rPr>
        <w:tab/>
        <w:t>3</w:t>
      </w:r>
    </w:p>
    <w:p w:rsidR="00576DD7" w:rsidRPr="00576DD7"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sidRPr="00576DD7">
        <w:rPr>
          <w:rFonts w:ascii="Times New Roman" w:eastAsia="Times New Roman" w:hAnsi="Times New Roman" w:cs="Times New Roman"/>
          <w:color w:val="00000A"/>
          <w:sz w:val="24"/>
          <w:szCs w:val="24"/>
          <w:lang w:bidi="en-US"/>
        </w:rPr>
        <w:t>2. Условия Конкурса.</w:t>
      </w:r>
      <w:r w:rsidRPr="00576DD7">
        <w:rPr>
          <w:rFonts w:ascii="Times New Roman" w:eastAsia="Times New Roman" w:hAnsi="Times New Roman" w:cs="Times New Roman"/>
          <w:color w:val="00000A"/>
          <w:sz w:val="24"/>
          <w:szCs w:val="24"/>
          <w:lang w:bidi="en-US"/>
        </w:rPr>
        <w:tab/>
        <w:t>4</w:t>
      </w:r>
    </w:p>
    <w:p w:rsidR="00576DD7" w:rsidRPr="00576DD7"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sidRPr="00576DD7">
        <w:rPr>
          <w:rFonts w:ascii="Times New Roman" w:eastAsia="Times New Roman" w:hAnsi="Times New Roman" w:cs="Times New Roman"/>
          <w:color w:val="00000A"/>
          <w:sz w:val="24"/>
          <w:szCs w:val="24"/>
          <w:lang w:bidi="en-US"/>
        </w:rPr>
        <w:t>3. Состав и описание объекта Соглашения и иного имущества.</w:t>
      </w:r>
      <w:r w:rsidRPr="00576DD7">
        <w:rPr>
          <w:rFonts w:ascii="Times New Roman" w:eastAsia="Times New Roman" w:hAnsi="Times New Roman" w:cs="Times New Roman"/>
          <w:color w:val="00000A"/>
          <w:sz w:val="24"/>
          <w:szCs w:val="24"/>
          <w:lang w:bidi="en-US"/>
        </w:rPr>
        <w:tab/>
        <w:t>5</w:t>
      </w:r>
    </w:p>
    <w:p w:rsidR="00576DD7" w:rsidRPr="00576DD7"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sidRPr="00576DD7">
        <w:rPr>
          <w:rFonts w:ascii="Times New Roman" w:eastAsia="Times New Roman" w:hAnsi="Times New Roman" w:cs="Times New Roman"/>
          <w:color w:val="00000A"/>
          <w:sz w:val="24"/>
          <w:szCs w:val="24"/>
          <w:lang w:bidi="en-US"/>
        </w:rPr>
        <w:t xml:space="preserve">4. Порядок предоставления </w:t>
      </w:r>
      <w:proofErr w:type="spellStart"/>
      <w:r w:rsidRPr="00576DD7">
        <w:rPr>
          <w:rFonts w:ascii="Times New Roman" w:eastAsia="Times New Roman" w:hAnsi="Times New Roman" w:cs="Times New Roman"/>
          <w:color w:val="00000A"/>
          <w:sz w:val="24"/>
          <w:szCs w:val="24"/>
          <w:lang w:bidi="en-US"/>
        </w:rPr>
        <w:t>Концедентом</w:t>
      </w:r>
      <w:proofErr w:type="spellEnd"/>
      <w:r w:rsidRPr="00576DD7">
        <w:rPr>
          <w:rFonts w:ascii="Times New Roman" w:eastAsia="Times New Roman" w:hAnsi="Times New Roman" w:cs="Times New Roman"/>
          <w:color w:val="00000A"/>
          <w:sz w:val="24"/>
          <w:szCs w:val="24"/>
          <w:lang w:bidi="en-US"/>
        </w:rPr>
        <w:t xml:space="preserve"> информации об Объекте Соглашения, а также доступа на Объект Соглашения.</w:t>
      </w:r>
      <w:r w:rsidRPr="00576DD7">
        <w:rPr>
          <w:rFonts w:ascii="Times New Roman" w:eastAsia="Times New Roman" w:hAnsi="Times New Roman" w:cs="Times New Roman"/>
          <w:color w:val="00000A"/>
          <w:sz w:val="24"/>
          <w:szCs w:val="24"/>
          <w:lang w:bidi="en-US"/>
        </w:rPr>
        <w:tab/>
        <w:t>5</w:t>
      </w:r>
    </w:p>
    <w:p w:rsidR="00576DD7" w:rsidRPr="00576DD7"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sidRPr="00576DD7">
        <w:rPr>
          <w:rFonts w:ascii="Times New Roman" w:eastAsia="Times New Roman" w:hAnsi="Times New Roman" w:cs="Times New Roman"/>
          <w:color w:val="00000A"/>
          <w:sz w:val="24"/>
          <w:szCs w:val="24"/>
          <w:lang w:bidi="en-US"/>
        </w:rPr>
        <w:t xml:space="preserve">5.Требования,  в соответствии с которыми проводится </w:t>
      </w:r>
    </w:p>
    <w:p w:rsidR="00576DD7" w:rsidRPr="00576DD7"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sidRPr="00576DD7">
        <w:rPr>
          <w:rFonts w:ascii="Times New Roman" w:eastAsia="Times New Roman" w:hAnsi="Times New Roman" w:cs="Times New Roman"/>
          <w:color w:val="00000A"/>
          <w:sz w:val="24"/>
          <w:szCs w:val="24"/>
          <w:lang w:bidi="en-US"/>
        </w:rPr>
        <w:t>предварительный отбор Участников конкурса.</w:t>
      </w:r>
      <w:r w:rsidRPr="00576DD7">
        <w:rPr>
          <w:rFonts w:ascii="Times New Roman" w:eastAsia="Times New Roman" w:hAnsi="Times New Roman" w:cs="Times New Roman"/>
          <w:color w:val="00000A"/>
          <w:sz w:val="24"/>
          <w:szCs w:val="24"/>
          <w:lang w:bidi="en-US"/>
        </w:rPr>
        <w:tab/>
        <w:t>5</w:t>
      </w:r>
    </w:p>
    <w:p w:rsidR="00576DD7" w:rsidRPr="00576DD7"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sidRPr="00576DD7">
        <w:rPr>
          <w:rFonts w:ascii="Times New Roman" w:eastAsia="Times New Roman" w:hAnsi="Times New Roman" w:cs="Times New Roman"/>
          <w:color w:val="00000A"/>
          <w:sz w:val="24"/>
          <w:szCs w:val="24"/>
          <w:lang w:bidi="en-US"/>
        </w:rPr>
        <w:t xml:space="preserve">6. Критерии Конкурса. </w:t>
      </w:r>
      <w:r w:rsidRPr="00576DD7">
        <w:rPr>
          <w:rFonts w:ascii="Times New Roman" w:eastAsia="Times New Roman" w:hAnsi="Times New Roman" w:cs="Times New Roman"/>
          <w:color w:val="00000A"/>
          <w:sz w:val="24"/>
          <w:szCs w:val="24"/>
          <w:lang w:bidi="en-US"/>
        </w:rPr>
        <w:tab/>
        <w:t>6</w:t>
      </w:r>
    </w:p>
    <w:p w:rsidR="00576DD7" w:rsidRPr="00576DD7"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sidRPr="00576DD7">
        <w:rPr>
          <w:rFonts w:ascii="Times New Roman" w:eastAsia="Times New Roman" w:hAnsi="Times New Roman" w:cs="Times New Roman"/>
          <w:color w:val="00000A"/>
          <w:sz w:val="24"/>
          <w:szCs w:val="24"/>
          <w:lang w:bidi="en-US"/>
        </w:rPr>
        <w:t>7. Перечень документов и материалов, представляемых Заявителями и Участниками конкурса.</w:t>
      </w:r>
      <w:r w:rsidRPr="00576DD7">
        <w:rPr>
          <w:rFonts w:ascii="Times New Roman" w:eastAsia="Times New Roman" w:hAnsi="Times New Roman" w:cs="Times New Roman"/>
          <w:color w:val="00000A"/>
          <w:sz w:val="24"/>
          <w:szCs w:val="24"/>
          <w:lang w:bidi="en-US"/>
        </w:rPr>
        <w:tab/>
        <w:t>6</w:t>
      </w:r>
    </w:p>
    <w:p w:rsidR="00576DD7" w:rsidRPr="00576DD7"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sidRPr="00576DD7">
        <w:rPr>
          <w:rFonts w:ascii="Times New Roman" w:eastAsia="Times New Roman" w:hAnsi="Times New Roman" w:cs="Times New Roman"/>
          <w:color w:val="00000A"/>
          <w:sz w:val="24"/>
          <w:szCs w:val="24"/>
          <w:lang w:bidi="en-US"/>
        </w:rPr>
        <w:t>8. Сообщение о проведении Конкурса.</w:t>
      </w:r>
      <w:r w:rsidRPr="00576DD7">
        <w:rPr>
          <w:rFonts w:ascii="Times New Roman" w:eastAsia="Times New Roman" w:hAnsi="Times New Roman" w:cs="Times New Roman"/>
          <w:color w:val="00000A"/>
          <w:sz w:val="24"/>
          <w:szCs w:val="24"/>
          <w:lang w:bidi="en-US"/>
        </w:rPr>
        <w:tab/>
        <w:t>8</w:t>
      </w:r>
    </w:p>
    <w:p w:rsidR="00576DD7" w:rsidRPr="00576DD7"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sidRPr="00576DD7">
        <w:rPr>
          <w:rFonts w:ascii="Times New Roman" w:eastAsia="Times New Roman" w:hAnsi="Times New Roman" w:cs="Times New Roman"/>
          <w:color w:val="00000A"/>
          <w:sz w:val="24"/>
          <w:szCs w:val="24"/>
          <w:lang w:bidi="en-US"/>
        </w:rPr>
        <w:t>9. Порядок представления Заявок и предъявляемые к ним требования.</w:t>
      </w:r>
      <w:r w:rsidRPr="00576DD7">
        <w:rPr>
          <w:rFonts w:ascii="Times New Roman" w:eastAsia="Times New Roman" w:hAnsi="Times New Roman" w:cs="Times New Roman"/>
          <w:color w:val="00000A"/>
          <w:sz w:val="24"/>
          <w:szCs w:val="24"/>
          <w:lang w:bidi="en-US"/>
        </w:rPr>
        <w:tab/>
        <w:t>8</w:t>
      </w:r>
    </w:p>
    <w:p w:rsidR="00576DD7" w:rsidRPr="00576DD7"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sidRPr="00576DD7">
        <w:rPr>
          <w:rFonts w:ascii="Times New Roman" w:eastAsia="Times New Roman" w:hAnsi="Times New Roman" w:cs="Times New Roman"/>
          <w:color w:val="00000A"/>
          <w:sz w:val="24"/>
          <w:szCs w:val="24"/>
          <w:lang w:bidi="en-US"/>
        </w:rPr>
        <w:t xml:space="preserve">10. Место и срок предоставления Заявок. </w:t>
      </w:r>
      <w:r w:rsidRPr="00576DD7">
        <w:rPr>
          <w:rFonts w:ascii="Times New Roman" w:eastAsia="Times New Roman" w:hAnsi="Times New Roman" w:cs="Times New Roman"/>
          <w:color w:val="00000A"/>
          <w:sz w:val="24"/>
          <w:szCs w:val="24"/>
          <w:lang w:bidi="en-US"/>
        </w:rPr>
        <w:tab/>
        <w:t>9</w:t>
      </w:r>
    </w:p>
    <w:p w:rsidR="00576DD7" w:rsidRPr="00576DD7"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sidRPr="00576DD7">
        <w:rPr>
          <w:rFonts w:ascii="Times New Roman" w:eastAsia="Times New Roman" w:hAnsi="Times New Roman" w:cs="Times New Roman"/>
          <w:color w:val="00000A"/>
          <w:sz w:val="24"/>
          <w:szCs w:val="24"/>
          <w:lang w:bidi="en-US"/>
        </w:rPr>
        <w:t xml:space="preserve"> 11. Порядок, место и срок предоставления Конкурсной документации.</w:t>
      </w:r>
      <w:r w:rsidRPr="00576DD7">
        <w:rPr>
          <w:rFonts w:ascii="Times New Roman" w:eastAsia="Times New Roman" w:hAnsi="Times New Roman" w:cs="Times New Roman"/>
          <w:color w:val="00000A"/>
          <w:sz w:val="24"/>
          <w:szCs w:val="24"/>
          <w:lang w:bidi="en-US"/>
        </w:rPr>
        <w:tab/>
        <w:t>10</w:t>
      </w:r>
    </w:p>
    <w:p w:rsidR="00576DD7" w:rsidRPr="00576DD7"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sidRPr="00576DD7">
        <w:rPr>
          <w:rFonts w:ascii="Times New Roman" w:eastAsia="Times New Roman" w:hAnsi="Times New Roman" w:cs="Times New Roman"/>
          <w:color w:val="00000A"/>
          <w:sz w:val="24"/>
          <w:szCs w:val="24"/>
          <w:lang w:bidi="en-US"/>
        </w:rPr>
        <w:t xml:space="preserve"> 12. Порядок предоставления разъяснений положений Конкурсной документации.</w:t>
      </w:r>
      <w:r w:rsidRPr="00576DD7">
        <w:rPr>
          <w:rFonts w:ascii="Times New Roman" w:eastAsia="Times New Roman" w:hAnsi="Times New Roman" w:cs="Times New Roman"/>
          <w:color w:val="00000A"/>
          <w:sz w:val="24"/>
          <w:szCs w:val="24"/>
          <w:lang w:bidi="en-US"/>
        </w:rPr>
        <w:tab/>
        <w:t>10</w:t>
      </w:r>
    </w:p>
    <w:p w:rsidR="00576DD7" w:rsidRPr="00576DD7"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sidRPr="00576DD7">
        <w:rPr>
          <w:rFonts w:ascii="Times New Roman" w:eastAsia="Times New Roman" w:hAnsi="Times New Roman" w:cs="Times New Roman"/>
          <w:color w:val="00000A"/>
          <w:sz w:val="24"/>
          <w:szCs w:val="24"/>
          <w:lang w:bidi="en-US"/>
        </w:rPr>
        <w:t xml:space="preserve"> 13. Способ обеспечения исполнения Концессионером обязательств по Концессионному соглашению.</w:t>
      </w:r>
      <w:r w:rsidRPr="00576DD7">
        <w:rPr>
          <w:rFonts w:ascii="Times New Roman" w:eastAsia="Times New Roman" w:hAnsi="Times New Roman" w:cs="Times New Roman"/>
          <w:color w:val="00000A"/>
          <w:sz w:val="24"/>
          <w:szCs w:val="24"/>
          <w:lang w:bidi="en-US"/>
        </w:rPr>
        <w:tab/>
        <w:t>10</w:t>
      </w:r>
    </w:p>
    <w:p w:rsidR="00576DD7" w:rsidRPr="00576DD7"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sidRPr="00576DD7">
        <w:rPr>
          <w:rFonts w:ascii="Times New Roman" w:eastAsia="Times New Roman" w:hAnsi="Times New Roman" w:cs="Times New Roman"/>
          <w:color w:val="00000A"/>
          <w:sz w:val="24"/>
          <w:szCs w:val="24"/>
          <w:lang w:bidi="en-US"/>
        </w:rPr>
        <w:t>14. Размер, порядок, срок внесения Задатка.</w:t>
      </w:r>
      <w:r w:rsidRPr="00576DD7">
        <w:rPr>
          <w:rFonts w:ascii="Times New Roman" w:eastAsia="Times New Roman" w:hAnsi="Times New Roman" w:cs="Times New Roman"/>
          <w:color w:val="00000A"/>
          <w:sz w:val="24"/>
          <w:szCs w:val="24"/>
          <w:lang w:bidi="en-US"/>
        </w:rPr>
        <w:tab/>
        <w:t>11</w:t>
      </w:r>
    </w:p>
    <w:p w:rsidR="00576DD7" w:rsidRPr="00576DD7"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sidRPr="00576DD7">
        <w:rPr>
          <w:rFonts w:ascii="Times New Roman" w:eastAsia="Times New Roman" w:hAnsi="Times New Roman" w:cs="Times New Roman"/>
          <w:color w:val="00000A"/>
          <w:sz w:val="24"/>
          <w:szCs w:val="24"/>
          <w:lang w:bidi="en-US"/>
        </w:rPr>
        <w:t>15.  Концессионная плата.</w:t>
      </w:r>
      <w:r w:rsidRPr="00576DD7">
        <w:rPr>
          <w:rFonts w:ascii="Times New Roman" w:eastAsia="Times New Roman" w:hAnsi="Times New Roman" w:cs="Times New Roman"/>
          <w:color w:val="00000A"/>
          <w:sz w:val="24"/>
          <w:szCs w:val="24"/>
          <w:lang w:bidi="en-US"/>
        </w:rPr>
        <w:tab/>
        <w:t>11</w:t>
      </w:r>
    </w:p>
    <w:p w:rsidR="00576DD7" w:rsidRPr="00576DD7"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sidRPr="00576DD7">
        <w:rPr>
          <w:rFonts w:ascii="Times New Roman" w:eastAsia="Times New Roman" w:hAnsi="Times New Roman" w:cs="Times New Roman"/>
          <w:color w:val="00000A"/>
          <w:sz w:val="24"/>
          <w:szCs w:val="24"/>
          <w:lang w:bidi="en-US"/>
        </w:rPr>
        <w:t xml:space="preserve"> 16. Порядок, место и срок представления Конкурсных предложений.</w:t>
      </w:r>
      <w:r w:rsidRPr="00576DD7">
        <w:rPr>
          <w:rFonts w:ascii="Times New Roman" w:eastAsia="Times New Roman" w:hAnsi="Times New Roman" w:cs="Times New Roman"/>
          <w:color w:val="00000A"/>
          <w:sz w:val="24"/>
          <w:szCs w:val="24"/>
          <w:lang w:bidi="en-US"/>
        </w:rPr>
        <w:tab/>
        <w:t>11</w:t>
      </w:r>
    </w:p>
    <w:p w:rsidR="00576DD7" w:rsidRPr="00576DD7"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sidRPr="00576DD7">
        <w:rPr>
          <w:rFonts w:ascii="Times New Roman" w:eastAsia="Times New Roman" w:hAnsi="Times New Roman" w:cs="Times New Roman"/>
          <w:color w:val="00000A"/>
          <w:sz w:val="24"/>
          <w:szCs w:val="24"/>
          <w:lang w:bidi="en-US"/>
        </w:rPr>
        <w:t xml:space="preserve"> 17. Порядок и срок изменения и (или) отзыва Заявок и Конкурсных предложений.</w:t>
      </w:r>
      <w:r w:rsidRPr="00576DD7">
        <w:rPr>
          <w:rFonts w:ascii="Times New Roman" w:eastAsia="Times New Roman" w:hAnsi="Times New Roman" w:cs="Times New Roman"/>
          <w:color w:val="00000A"/>
          <w:sz w:val="24"/>
          <w:szCs w:val="24"/>
          <w:lang w:bidi="en-US"/>
        </w:rPr>
        <w:tab/>
        <w:t>13</w:t>
      </w:r>
    </w:p>
    <w:p w:rsidR="00576DD7" w:rsidRPr="00576DD7"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sidRPr="00576DD7">
        <w:rPr>
          <w:rFonts w:ascii="Times New Roman" w:eastAsia="Times New Roman" w:hAnsi="Times New Roman" w:cs="Times New Roman"/>
          <w:color w:val="00000A"/>
          <w:sz w:val="24"/>
          <w:szCs w:val="24"/>
          <w:lang w:bidi="en-US"/>
        </w:rPr>
        <w:t>18.  Порядок и время вскрытия конвертов с Заявками.</w:t>
      </w:r>
      <w:r w:rsidRPr="00576DD7">
        <w:rPr>
          <w:rFonts w:ascii="Times New Roman" w:eastAsia="Times New Roman" w:hAnsi="Times New Roman" w:cs="Times New Roman"/>
          <w:color w:val="00000A"/>
          <w:sz w:val="24"/>
          <w:szCs w:val="24"/>
          <w:lang w:bidi="en-US"/>
        </w:rPr>
        <w:tab/>
        <w:t>14</w:t>
      </w:r>
    </w:p>
    <w:p w:rsidR="00576DD7" w:rsidRPr="00576DD7"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sidRPr="00576DD7">
        <w:rPr>
          <w:rFonts w:ascii="Times New Roman" w:eastAsia="Times New Roman" w:hAnsi="Times New Roman" w:cs="Times New Roman"/>
          <w:color w:val="00000A"/>
          <w:sz w:val="24"/>
          <w:szCs w:val="24"/>
          <w:lang w:bidi="en-US"/>
        </w:rPr>
        <w:t xml:space="preserve"> 19. Порядок и срок проведения предварительного отбора Участников конкурса. Дата подписания протокола о проведении предварительного отбора.</w:t>
      </w:r>
      <w:r w:rsidRPr="00576DD7">
        <w:rPr>
          <w:rFonts w:ascii="Times New Roman" w:eastAsia="Times New Roman" w:hAnsi="Times New Roman" w:cs="Times New Roman"/>
          <w:color w:val="00000A"/>
          <w:sz w:val="24"/>
          <w:szCs w:val="24"/>
          <w:lang w:bidi="en-US"/>
        </w:rPr>
        <w:tab/>
        <w:t>14</w:t>
      </w:r>
    </w:p>
    <w:p w:rsidR="00576DD7" w:rsidRPr="00576DD7"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sidRPr="00576DD7">
        <w:rPr>
          <w:rFonts w:ascii="Times New Roman" w:eastAsia="Times New Roman" w:hAnsi="Times New Roman" w:cs="Times New Roman"/>
          <w:color w:val="00000A"/>
          <w:sz w:val="24"/>
          <w:szCs w:val="24"/>
          <w:lang w:bidi="en-US"/>
        </w:rPr>
        <w:t xml:space="preserve"> 20. Порядок, время вскрытия конвертов с Конкурсными предложениями.</w:t>
      </w:r>
      <w:r w:rsidRPr="00576DD7">
        <w:rPr>
          <w:rFonts w:ascii="Times New Roman" w:eastAsia="Times New Roman" w:hAnsi="Times New Roman" w:cs="Times New Roman"/>
          <w:color w:val="00000A"/>
          <w:sz w:val="24"/>
          <w:szCs w:val="24"/>
          <w:lang w:bidi="en-US"/>
        </w:rPr>
        <w:tab/>
        <w:t>16</w:t>
      </w:r>
    </w:p>
    <w:p w:rsidR="00576DD7" w:rsidRPr="00576DD7"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sidRPr="00576DD7">
        <w:rPr>
          <w:rFonts w:ascii="Times New Roman" w:eastAsia="Times New Roman" w:hAnsi="Times New Roman" w:cs="Times New Roman"/>
          <w:color w:val="00000A"/>
          <w:sz w:val="24"/>
          <w:szCs w:val="24"/>
          <w:lang w:bidi="en-US"/>
        </w:rPr>
        <w:t>21. Порядок рассмотрения и оценки Конкурсных предложений.</w:t>
      </w:r>
      <w:r w:rsidRPr="00576DD7">
        <w:rPr>
          <w:rFonts w:ascii="Times New Roman" w:eastAsia="Times New Roman" w:hAnsi="Times New Roman" w:cs="Times New Roman"/>
          <w:color w:val="00000A"/>
          <w:sz w:val="24"/>
          <w:szCs w:val="24"/>
          <w:lang w:bidi="en-US"/>
        </w:rPr>
        <w:tab/>
        <w:t>16</w:t>
      </w:r>
    </w:p>
    <w:p w:rsidR="00576DD7" w:rsidRPr="00576DD7"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sidRPr="00576DD7">
        <w:rPr>
          <w:rFonts w:ascii="Times New Roman" w:eastAsia="Times New Roman" w:hAnsi="Times New Roman" w:cs="Times New Roman"/>
          <w:color w:val="00000A"/>
          <w:sz w:val="24"/>
          <w:szCs w:val="24"/>
          <w:lang w:bidi="en-US"/>
        </w:rPr>
        <w:t>22. Порядок определения Победителя конкурса.</w:t>
      </w:r>
      <w:r w:rsidRPr="00576DD7">
        <w:rPr>
          <w:rFonts w:ascii="Times New Roman" w:eastAsia="Times New Roman" w:hAnsi="Times New Roman" w:cs="Times New Roman"/>
          <w:color w:val="00000A"/>
          <w:sz w:val="24"/>
          <w:szCs w:val="24"/>
          <w:lang w:bidi="en-US"/>
        </w:rPr>
        <w:tab/>
        <w:t>18</w:t>
      </w:r>
    </w:p>
    <w:p w:rsidR="00576DD7" w:rsidRPr="00576DD7"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sidRPr="00576DD7">
        <w:rPr>
          <w:rFonts w:ascii="Times New Roman" w:eastAsia="Times New Roman" w:hAnsi="Times New Roman" w:cs="Times New Roman"/>
          <w:color w:val="00000A"/>
          <w:sz w:val="24"/>
          <w:szCs w:val="24"/>
          <w:lang w:bidi="en-US"/>
        </w:rPr>
        <w:t xml:space="preserve"> 23. Протокол о результатах проведения Конкурса</w:t>
      </w:r>
      <w:r w:rsidRPr="00576DD7">
        <w:rPr>
          <w:rFonts w:ascii="Times New Roman" w:eastAsia="Times New Roman" w:hAnsi="Times New Roman" w:cs="Times New Roman"/>
          <w:color w:val="00000A"/>
          <w:sz w:val="24"/>
          <w:szCs w:val="24"/>
          <w:lang w:bidi="en-US"/>
        </w:rPr>
        <w:tab/>
        <w:t>19</w:t>
      </w:r>
    </w:p>
    <w:p w:rsidR="00576DD7" w:rsidRPr="00576DD7"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sidRPr="00576DD7">
        <w:rPr>
          <w:rFonts w:ascii="Times New Roman" w:eastAsia="Times New Roman" w:hAnsi="Times New Roman" w:cs="Times New Roman"/>
          <w:color w:val="00000A"/>
          <w:sz w:val="24"/>
          <w:szCs w:val="24"/>
          <w:lang w:bidi="en-US"/>
        </w:rPr>
        <w:t xml:space="preserve"> 24. Срок подписания Концессионного соглашения.</w:t>
      </w:r>
      <w:r w:rsidRPr="00576DD7">
        <w:rPr>
          <w:rFonts w:ascii="Times New Roman" w:eastAsia="Times New Roman" w:hAnsi="Times New Roman" w:cs="Times New Roman"/>
          <w:color w:val="00000A"/>
          <w:sz w:val="24"/>
          <w:szCs w:val="24"/>
          <w:lang w:bidi="en-US"/>
        </w:rPr>
        <w:tab/>
        <w:t>19</w:t>
      </w:r>
    </w:p>
    <w:p w:rsidR="00576DD7" w:rsidRPr="00576DD7"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sidRPr="00576DD7">
        <w:rPr>
          <w:rFonts w:ascii="Times New Roman" w:eastAsia="Times New Roman" w:hAnsi="Times New Roman" w:cs="Times New Roman"/>
          <w:color w:val="00000A"/>
          <w:sz w:val="24"/>
          <w:szCs w:val="24"/>
          <w:lang w:bidi="en-US"/>
        </w:rPr>
        <w:t xml:space="preserve"> 25. Отказ от проведения Конкурса.</w:t>
      </w:r>
    </w:p>
    <w:p w:rsidR="00576DD7" w:rsidRPr="00576DD7"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sidRPr="00576DD7">
        <w:rPr>
          <w:rFonts w:ascii="Times New Roman" w:eastAsia="Times New Roman" w:hAnsi="Times New Roman" w:cs="Times New Roman"/>
          <w:color w:val="00000A"/>
          <w:sz w:val="24"/>
          <w:szCs w:val="24"/>
          <w:lang w:bidi="en-US"/>
        </w:rPr>
        <w:t>Внесение изменений в Конкурсную документацию.</w:t>
      </w:r>
      <w:r w:rsidRPr="00576DD7">
        <w:rPr>
          <w:rFonts w:ascii="Times New Roman" w:eastAsia="Times New Roman" w:hAnsi="Times New Roman" w:cs="Times New Roman"/>
          <w:color w:val="00000A"/>
          <w:sz w:val="24"/>
          <w:szCs w:val="24"/>
          <w:lang w:bidi="en-US"/>
        </w:rPr>
        <w:tab/>
        <w:t>21</w:t>
      </w:r>
    </w:p>
    <w:p w:rsidR="00576DD7" w:rsidRPr="00576DD7"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sidRPr="00576DD7">
        <w:rPr>
          <w:rFonts w:ascii="Times New Roman" w:eastAsia="Times New Roman" w:hAnsi="Times New Roman" w:cs="Times New Roman"/>
          <w:color w:val="00000A"/>
          <w:sz w:val="24"/>
          <w:szCs w:val="24"/>
          <w:lang w:bidi="en-US"/>
        </w:rPr>
        <w:t xml:space="preserve"> 26. Срок передачи </w:t>
      </w:r>
      <w:proofErr w:type="spellStart"/>
      <w:r w:rsidRPr="00576DD7">
        <w:rPr>
          <w:rFonts w:ascii="Times New Roman" w:eastAsia="Times New Roman" w:hAnsi="Times New Roman" w:cs="Times New Roman"/>
          <w:color w:val="00000A"/>
          <w:sz w:val="24"/>
          <w:szCs w:val="24"/>
          <w:lang w:bidi="en-US"/>
        </w:rPr>
        <w:t>Концедентом</w:t>
      </w:r>
      <w:proofErr w:type="spellEnd"/>
      <w:r w:rsidRPr="00576DD7">
        <w:rPr>
          <w:rFonts w:ascii="Times New Roman" w:eastAsia="Times New Roman" w:hAnsi="Times New Roman" w:cs="Times New Roman"/>
          <w:color w:val="00000A"/>
          <w:sz w:val="24"/>
          <w:szCs w:val="24"/>
          <w:lang w:bidi="en-US"/>
        </w:rPr>
        <w:t xml:space="preserve"> Концессионеру объекта Концессионного соглашения и (или) иного имущества.</w:t>
      </w:r>
      <w:r w:rsidRPr="00576DD7">
        <w:rPr>
          <w:rFonts w:ascii="Times New Roman" w:eastAsia="Times New Roman" w:hAnsi="Times New Roman" w:cs="Times New Roman"/>
          <w:color w:val="00000A"/>
          <w:sz w:val="24"/>
          <w:szCs w:val="24"/>
          <w:lang w:bidi="en-US"/>
        </w:rPr>
        <w:tab/>
        <w:t>22</w:t>
      </w:r>
    </w:p>
    <w:p w:rsidR="00576DD7" w:rsidRPr="00576DD7"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sidRPr="00576DD7">
        <w:rPr>
          <w:rFonts w:ascii="Times New Roman" w:eastAsia="Times New Roman" w:hAnsi="Times New Roman" w:cs="Times New Roman"/>
          <w:color w:val="00000A"/>
          <w:sz w:val="24"/>
          <w:szCs w:val="24"/>
          <w:lang w:bidi="en-US"/>
        </w:rPr>
        <w:t xml:space="preserve"> 27. Метод регулирования тарифов, долгосрочные и иные параметры регулирования деятельности концессионера.</w:t>
      </w:r>
      <w:r w:rsidRPr="00576DD7">
        <w:rPr>
          <w:rFonts w:ascii="Times New Roman" w:eastAsia="Times New Roman" w:hAnsi="Times New Roman" w:cs="Times New Roman"/>
          <w:color w:val="00000A"/>
          <w:sz w:val="24"/>
          <w:szCs w:val="24"/>
          <w:lang w:bidi="en-US"/>
        </w:rPr>
        <w:tab/>
        <w:t>22</w:t>
      </w:r>
    </w:p>
    <w:p w:rsidR="00576DD7" w:rsidRPr="00576DD7"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sidRPr="00576DD7">
        <w:rPr>
          <w:rFonts w:ascii="Times New Roman" w:eastAsia="Times New Roman" w:hAnsi="Times New Roman" w:cs="Times New Roman"/>
          <w:color w:val="00000A"/>
          <w:sz w:val="24"/>
          <w:szCs w:val="24"/>
          <w:lang w:bidi="en-US"/>
        </w:rPr>
        <w:t xml:space="preserve"> 28. Перечень приложений к Конкурсной документации.</w:t>
      </w:r>
      <w:r w:rsidRPr="00576DD7">
        <w:rPr>
          <w:rFonts w:ascii="Times New Roman" w:eastAsia="Times New Roman" w:hAnsi="Times New Roman" w:cs="Times New Roman"/>
          <w:color w:val="00000A"/>
          <w:sz w:val="24"/>
          <w:szCs w:val="24"/>
          <w:lang w:bidi="en-US"/>
        </w:rPr>
        <w:tab/>
        <w:t>23</w:t>
      </w:r>
    </w:p>
    <w:p w:rsidR="00576DD7" w:rsidRPr="00576DD7" w:rsidRDefault="00576DD7" w:rsidP="00576DD7">
      <w:pPr>
        <w:widowControl w:val="0"/>
        <w:tabs>
          <w:tab w:val="right" w:leader="dot" w:pos="10062"/>
          <w:tab w:val="right" w:leader="dot" w:pos="10195"/>
        </w:tabs>
        <w:suppressAutoHyphens/>
        <w:spacing w:after="0" w:line="100" w:lineRule="atLeast"/>
        <w:rPr>
          <w:rFonts w:ascii="Times New Roman" w:eastAsia="Times New Roman" w:hAnsi="Times New Roman" w:cs="Times New Roman"/>
          <w:color w:val="00000A"/>
          <w:sz w:val="28"/>
          <w:szCs w:val="24"/>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r w:rsidRPr="00576DD7">
        <w:rPr>
          <w:rFonts w:ascii="Times New Roman" w:eastAsia="Times New Roman" w:hAnsi="Times New Roman" w:cs="Times New Roman"/>
          <w:b/>
          <w:sz w:val="28"/>
          <w:szCs w:val="24"/>
          <w:lang w:bidi="en-US"/>
        </w:rPr>
        <w:t>1. Общие положения.</w:t>
      </w: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1.1. Настоящая конкурсная документация утверждена в соответствии с Федеральным законом от 21.07.2005 г. № 115-ФЗ «О концессионных соглашениях».</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1.2. Для целей настоящей конкурсной документации используются следующие термины:</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w:t>
      </w:r>
      <w:r w:rsidRPr="00576DD7">
        <w:rPr>
          <w:rFonts w:ascii="Times New Roman" w:eastAsia="Times New Roman" w:hAnsi="Times New Roman" w:cs="Times New Roman"/>
          <w:b/>
          <w:sz w:val="28"/>
          <w:szCs w:val="24"/>
          <w:lang w:bidi="en-US"/>
        </w:rPr>
        <w:t>Задаток</w:t>
      </w:r>
      <w:r w:rsidRPr="00576DD7">
        <w:rPr>
          <w:rFonts w:ascii="Times New Roman" w:eastAsia="Times New Roman" w:hAnsi="Times New Roman" w:cs="Times New Roman"/>
          <w:sz w:val="28"/>
          <w:szCs w:val="24"/>
          <w:lang w:bidi="en-US"/>
        </w:rPr>
        <w:t xml:space="preserve"> – денежные  средства, вносимые заявителем в срок, размере и порядке, установленном конкурсной документацией, в качестве обеспечения исполнения обязательства заявителя по заключению концессионного соглашения.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w:t>
      </w:r>
      <w:r w:rsidRPr="00576DD7">
        <w:rPr>
          <w:rFonts w:ascii="Times New Roman" w:eastAsia="Times New Roman" w:hAnsi="Times New Roman" w:cs="Times New Roman"/>
          <w:b/>
          <w:sz w:val="28"/>
          <w:szCs w:val="24"/>
          <w:lang w:bidi="en-US"/>
        </w:rPr>
        <w:t>Закон о концессионных соглашениях</w:t>
      </w:r>
      <w:r w:rsidRPr="00576DD7">
        <w:rPr>
          <w:rFonts w:ascii="Times New Roman" w:eastAsia="Times New Roman" w:hAnsi="Times New Roman" w:cs="Times New Roman"/>
          <w:sz w:val="28"/>
          <w:szCs w:val="24"/>
          <w:lang w:bidi="en-US"/>
        </w:rPr>
        <w:t xml:space="preserve"> – Федеральный  закон от 21 июля 2005 года №</w:t>
      </w:r>
      <w:r w:rsidRPr="00576DD7">
        <w:rPr>
          <w:rFonts w:ascii="Times New Roman" w:eastAsia="Times New Roman" w:hAnsi="Times New Roman" w:cs="Times New Roman"/>
          <w:sz w:val="28"/>
          <w:szCs w:val="24"/>
          <w:lang w:val="en-US" w:bidi="en-US"/>
        </w:rPr>
        <w:t> </w:t>
      </w:r>
      <w:r w:rsidRPr="00576DD7">
        <w:rPr>
          <w:rFonts w:ascii="Times New Roman" w:eastAsia="Times New Roman" w:hAnsi="Times New Roman" w:cs="Times New Roman"/>
          <w:sz w:val="28"/>
          <w:szCs w:val="24"/>
          <w:lang w:bidi="en-US"/>
        </w:rPr>
        <w:t>115-ФЗ «О</w:t>
      </w:r>
      <w:r w:rsidRPr="00576DD7">
        <w:rPr>
          <w:rFonts w:ascii="Times New Roman" w:eastAsia="Times New Roman" w:hAnsi="Times New Roman" w:cs="Times New Roman"/>
          <w:sz w:val="28"/>
          <w:szCs w:val="24"/>
          <w:lang w:val="en-US" w:bidi="en-US"/>
        </w:rPr>
        <w:t> </w:t>
      </w:r>
      <w:r w:rsidRPr="00576DD7">
        <w:rPr>
          <w:rFonts w:ascii="Times New Roman" w:eastAsia="Times New Roman" w:hAnsi="Times New Roman" w:cs="Times New Roman"/>
          <w:sz w:val="28"/>
          <w:szCs w:val="24"/>
          <w:lang w:bidi="en-US"/>
        </w:rPr>
        <w:t>концессионных соглашениях».</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w:t>
      </w:r>
      <w:r w:rsidRPr="00576DD7">
        <w:rPr>
          <w:rFonts w:ascii="Times New Roman" w:eastAsia="Times New Roman" w:hAnsi="Times New Roman" w:cs="Times New Roman"/>
          <w:b/>
          <w:sz w:val="28"/>
          <w:szCs w:val="24"/>
          <w:lang w:bidi="en-US"/>
        </w:rPr>
        <w:t>Заявитель</w:t>
      </w:r>
      <w:r w:rsidRPr="00576DD7">
        <w:rPr>
          <w:rFonts w:ascii="Times New Roman" w:eastAsia="Times New Roman" w:hAnsi="Times New Roman" w:cs="Times New Roman"/>
          <w:sz w:val="28"/>
          <w:szCs w:val="24"/>
          <w:lang w:bidi="en-US"/>
        </w:rPr>
        <w:t xml:space="preserve">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w:t>
      </w:r>
      <w:r w:rsidRPr="00576DD7">
        <w:rPr>
          <w:rFonts w:ascii="Times New Roman" w:eastAsia="Times New Roman" w:hAnsi="Times New Roman" w:cs="Times New Roman"/>
          <w:b/>
          <w:sz w:val="28"/>
          <w:szCs w:val="24"/>
          <w:lang w:bidi="en-US"/>
        </w:rPr>
        <w:t>Заявка</w:t>
      </w:r>
      <w:r w:rsidRPr="00576DD7">
        <w:rPr>
          <w:rFonts w:ascii="Times New Roman" w:eastAsia="Times New Roman" w:hAnsi="Times New Roman" w:cs="Times New Roman"/>
          <w:sz w:val="28"/>
          <w:szCs w:val="24"/>
          <w:lang w:bidi="en-US"/>
        </w:rPr>
        <w:t xml:space="preserve"> – комплект  документов, представленный заявителем для участия в конкурсе в соответствии с требованиями настоящей конкурсной документации.</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w:t>
      </w:r>
      <w:r w:rsidRPr="00576DD7">
        <w:rPr>
          <w:rFonts w:ascii="Times New Roman" w:eastAsia="Times New Roman" w:hAnsi="Times New Roman" w:cs="Times New Roman"/>
          <w:b/>
          <w:sz w:val="28"/>
          <w:szCs w:val="24"/>
          <w:lang w:bidi="en-US"/>
        </w:rPr>
        <w:t>Иное имущество</w:t>
      </w:r>
      <w:r w:rsidRPr="00576DD7">
        <w:rPr>
          <w:rFonts w:ascii="Times New Roman" w:eastAsia="Times New Roman" w:hAnsi="Times New Roman" w:cs="Times New Roman"/>
          <w:sz w:val="28"/>
          <w:szCs w:val="24"/>
          <w:lang w:bidi="en-US"/>
        </w:rPr>
        <w:t xml:space="preserve"> – имущество, которое образует единое целое с Объектом Соглашения и/или предназначено для использования по общему назначению с Объектом Соглашения, и предоставляется концессионеру во временное владение и пользование в целях осуществления концессионером деятельности.</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w:t>
      </w:r>
      <w:r w:rsidRPr="00576DD7">
        <w:rPr>
          <w:rFonts w:ascii="Times New Roman" w:eastAsia="Times New Roman" w:hAnsi="Times New Roman" w:cs="Times New Roman"/>
          <w:b/>
          <w:sz w:val="28"/>
          <w:szCs w:val="24"/>
          <w:lang w:bidi="en-US"/>
        </w:rPr>
        <w:t>Иное лицо, заключающее концессионное соглашение</w:t>
      </w:r>
      <w:r w:rsidRPr="00576DD7">
        <w:rPr>
          <w:rFonts w:ascii="Times New Roman" w:eastAsia="Times New Roman" w:hAnsi="Times New Roman" w:cs="Times New Roman"/>
          <w:sz w:val="28"/>
          <w:szCs w:val="24"/>
          <w:lang w:bidi="en-US"/>
        </w:rPr>
        <w:t xml:space="preserve"> – иное  лицо, в отношении которого принято решение о заключении концессионного соглашения в соответствии с положениями Закона о концессионных соглашениях.</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w:t>
      </w:r>
      <w:r w:rsidRPr="00576DD7">
        <w:rPr>
          <w:rFonts w:ascii="Times New Roman" w:eastAsia="Times New Roman" w:hAnsi="Times New Roman" w:cs="Times New Roman"/>
          <w:b/>
          <w:sz w:val="28"/>
          <w:szCs w:val="24"/>
          <w:lang w:bidi="en-US"/>
        </w:rPr>
        <w:t>Конкурс</w:t>
      </w:r>
      <w:r w:rsidRPr="00576DD7">
        <w:rPr>
          <w:rFonts w:ascii="Times New Roman" w:eastAsia="Times New Roman" w:hAnsi="Times New Roman" w:cs="Times New Roman"/>
          <w:sz w:val="28"/>
          <w:szCs w:val="24"/>
          <w:lang w:bidi="en-US"/>
        </w:rPr>
        <w:t xml:space="preserve"> – открытый  конкурс на право заключения концессионного соглашения в отношении объект</w:t>
      </w:r>
      <w:r w:rsidR="00CA1CA7">
        <w:rPr>
          <w:rFonts w:ascii="Times New Roman" w:eastAsia="Times New Roman" w:hAnsi="Times New Roman" w:cs="Times New Roman"/>
          <w:sz w:val="28"/>
          <w:szCs w:val="24"/>
          <w:lang w:bidi="en-US"/>
        </w:rPr>
        <w:t xml:space="preserve">ов водоснабжения  на территории Крутоярского </w:t>
      </w:r>
      <w:r w:rsidRPr="00576DD7">
        <w:rPr>
          <w:rFonts w:ascii="Times New Roman" w:eastAsia="Times New Roman" w:hAnsi="Times New Roman" w:cs="Times New Roman"/>
          <w:sz w:val="28"/>
          <w:szCs w:val="24"/>
          <w:lang w:bidi="en-US"/>
        </w:rPr>
        <w:t xml:space="preserve"> сельсовета Ужурского района Красноярского края.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w:t>
      </w:r>
      <w:r w:rsidRPr="00576DD7">
        <w:rPr>
          <w:rFonts w:ascii="Times New Roman" w:eastAsia="Times New Roman" w:hAnsi="Times New Roman" w:cs="Times New Roman"/>
          <w:b/>
          <w:sz w:val="28"/>
          <w:szCs w:val="24"/>
          <w:lang w:bidi="en-US"/>
        </w:rPr>
        <w:t>Конкурсная документация</w:t>
      </w:r>
      <w:r w:rsidRPr="00576DD7">
        <w:rPr>
          <w:rFonts w:ascii="Times New Roman" w:eastAsia="Times New Roman" w:hAnsi="Times New Roman" w:cs="Times New Roman"/>
          <w:sz w:val="28"/>
          <w:szCs w:val="24"/>
          <w:lang w:bidi="en-US"/>
        </w:rPr>
        <w:t xml:space="preserve"> – комплект  документов, определяющих условия и критерии конкурса, требования к</w:t>
      </w:r>
      <w:r w:rsidRPr="00576DD7">
        <w:rPr>
          <w:rFonts w:ascii="Times New Roman" w:eastAsia="Times New Roman" w:hAnsi="Times New Roman" w:cs="Times New Roman"/>
          <w:sz w:val="28"/>
          <w:szCs w:val="24"/>
          <w:lang w:val="en-US" w:bidi="en-US"/>
        </w:rPr>
        <w:t> </w:t>
      </w:r>
      <w:r w:rsidRPr="00576DD7">
        <w:rPr>
          <w:rFonts w:ascii="Times New Roman" w:eastAsia="Times New Roman" w:hAnsi="Times New Roman" w:cs="Times New Roman"/>
          <w:sz w:val="28"/>
          <w:szCs w:val="24"/>
          <w:lang w:bidi="en-US"/>
        </w:rPr>
        <w:t>заявителям и участникам конкурса, порядок проведения конкурса, а также другие положения и условия в соответствии с Законом о концессионных соглашениях.</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w:t>
      </w:r>
      <w:r w:rsidRPr="00576DD7">
        <w:rPr>
          <w:rFonts w:ascii="Times New Roman" w:eastAsia="Times New Roman" w:hAnsi="Times New Roman" w:cs="Times New Roman"/>
          <w:b/>
          <w:sz w:val="28"/>
          <w:szCs w:val="24"/>
          <w:lang w:bidi="en-US"/>
        </w:rPr>
        <w:t>Конкурсная комиссия</w:t>
      </w:r>
      <w:r w:rsidRPr="00576DD7">
        <w:rPr>
          <w:rFonts w:ascii="Times New Roman" w:eastAsia="Times New Roman" w:hAnsi="Times New Roman" w:cs="Times New Roman"/>
          <w:sz w:val="28"/>
          <w:szCs w:val="24"/>
          <w:lang w:bidi="en-US"/>
        </w:rPr>
        <w:t xml:space="preserve"> – конкурсная  комиссия по проведению конкурса.  </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w:t>
      </w:r>
      <w:r w:rsidRPr="00576DD7">
        <w:rPr>
          <w:rFonts w:ascii="Times New Roman" w:eastAsia="Times New Roman" w:hAnsi="Times New Roman" w:cs="Times New Roman"/>
          <w:b/>
          <w:sz w:val="28"/>
          <w:szCs w:val="24"/>
          <w:lang w:bidi="en-US"/>
        </w:rPr>
        <w:t>Конкурсное предложение</w:t>
      </w:r>
      <w:r w:rsidRPr="00576DD7">
        <w:rPr>
          <w:rFonts w:ascii="Times New Roman" w:eastAsia="Times New Roman" w:hAnsi="Times New Roman" w:cs="Times New Roman"/>
          <w:sz w:val="28"/>
          <w:szCs w:val="24"/>
          <w:lang w:bidi="en-US"/>
        </w:rPr>
        <w:t xml:space="preserve"> – комплект  документов, представленный на рассмотрение конкурсной комиссии участником конкурса, в соответствии с требованиями конкурсной документации.</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w:t>
      </w:r>
      <w:proofErr w:type="spellStart"/>
      <w:r w:rsidRPr="00576DD7">
        <w:rPr>
          <w:rFonts w:ascii="Times New Roman" w:eastAsia="Times New Roman" w:hAnsi="Times New Roman" w:cs="Times New Roman"/>
          <w:b/>
          <w:sz w:val="28"/>
          <w:szCs w:val="24"/>
          <w:lang w:bidi="en-US"/>
        </w:rPr>
        <w:t>Концедент</w:t>
      </w:r>
      <w:proofErr w:type="spellEnd"/>
      <w:r w:rsidRPr="00576DD7">
        <w:rPr>
          <w:rFonts w:ascii="Times New Roman" w:eastAsia="Times New Roman" w:hAnsi="Times New Roman" w:cs="Times New Roman"/>
          <w:sz w:val="28"/>
          <w:szCs w:val="24"/>
          <w:lang w:bidi="en-US"/>
        </w:rPr>
        <w:t xml:space="preserve"> — муниципальное образование </w:t>
      </w:r>
      <w:r w:rsidR="00CA1CA7">
        <w:rPr>
          <w:rFonts w:ascii="Times New Roman" w:eastAsia="Times New Roman" w:hAnsi="Times New Roman" w:cs="Times New Roman"/>
          <w:sz w:val="28"/>
          <w:szCs w:val="24"/>
          <w:lang w:bidi="en-US"/>
        </w:rPr>
        <w:t>Крутоярский</w:t>
      </w:r>
      <w:r w:rsidR="009E4C27">
        <w:rPr>
          <w:rFonts w:ascii="Times New Roman" w:eastAsia="Times New Roman" w:hAnsi="Times New Roman" w:cs="Times New Roman"/>
          <w:sz w:val="28"/>
          <w:szCs w:val="24"/>
          <w:lang w:bidi="en-US"/>
        </w:rPr>
        <w:t xml:space="preserve"> </w:t>
      </w:r>
      <w:r w:rsidRPr="00576DD7">
        <w:rPr>
          <w:rFonts w:ascii="Times New Roman" w:eastAsia="Times New Roman" w:hAnsi="Times New Roman" w:cs="Times New Roman"/>
          <w:sz w:val="28"/>
          <w:szCs w:val="24"/>
          <w:lang w:bidi="en-US"/>
        </w:rPr>
        <w:t>сельсовет Ужурского района Красноярского края — сельское поселение.</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w:t>
      </w:r>
      <w:r w:rsidRPr="00576DD7">
        <w:rPr>
          <w:rFonts w:ascii="Times New Roman" w:eastAsia="Times New Roman" w:hAnsi="Times New Roman" w:cs="Times New Roman"/>
          <w:b/>
          <w:sz w:val="28"/>
          <w:szCs w:val="24"/>
          <w:lang w:bidi="en-US"/>
        </w:rPr>
        <w:t>Концессионер</w:t>
      </w:r>
      <w:r w:rsidRPr="00576DD7">
        <w:rPr>
          <w:rFonts w:ascii="Times New Roman" w:eastAsia="Times New Roman" w:hAnsi="Times New Roman" w:cs="Times New Roman"/>
          <w:sz w:val="28"/>
          <w:szCs w:val="24"/>
          <w:lang w:bidi="en-US"/>
        </w:rPr>
        <w:t xml:space="preserve"> – индивидуальный  предприниматель, российское или </w:t>
      </w:r>
      <w:r w:rsidRPr="00576DD7">
        <w:rPr>
          <w:rFonts w:ascii="Times New Roman" w:eastAsia="Times New Roman" w:hAnsi="Times New Roman" w:cs="Times New Roman"/>
          <w:sz w:val="28"/>
          <w:szCs w:val="24"/>
          <w:lang w:bidi="en-US"/>
        </w:rPr>
        <w:lastRenderedPageBreak/>
        <w:t>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признанное победителем конкурса или иным лицом, заключающим соглашение, и подписавшее концессионное соглашение.</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w:t>
      </w:r>
      <w:r w:rsidRPr="00576DD7">
        <w:rPr>
          <w:rFonts w:ascii="Times New Roman" w:eastAsia="Times New Roman" w:hAnsi="Times New Roman" w:cs="Times New Roman"/>
          <w:b/>
          <w:sz w:val="28"/>
          <w:szCs w:val="24"/>
          <w:lang w:bidi="en-US"/>
        </w:rPr>
        <w:t>Концессионное соглашение</w:t>
      </w:r>
      <w:r w:rsidRPr="00576DD7">
        <w:rPr>
          <w:rFonts w:ascii="Times New Roman" w:eastAsia="Times New Roman" w:hAnsi="Times New Roman" w:cs="Times New Roman"/>
          <w:sz w:val="28"/>
          <w:szCs w:val="24"/>
          <w:lang w:bidi="en-US"/>
        </w:rPr>
        <w:t xml:space="preserve"> – заключаемое  между </w:t>
      </w:r>
      <w:proofErr w:type="spellStart"/>
      <w:r w:rsidRPr="00576DD7">
        <w:rPr>
          <w:rFonts w:ascii="Times New Roman" w:eastAsia="Times New Roman" w:hAnsi="Times New Roman" w:cs="Times New Roman"/>
          <w:sz w:val="28"/>
          <w:szCs w:val="24"/>
          <w:lang w:bidi="en-US"/>
        </w:rPr>
        <w:t>концедентом</w:t>
      </w:r>
      <w:proofErr w:type="spellEnd"/>
      <w:r w:rsidRPr="00576DD7">
        <w:rPr>
          <w:rFonts w:ascii="Times New Roman" w:eastAsia="Times New Roman" w:hAnsi="Times New Roman" w:cs="Times New Roman"/>
          <w:sz w:val="28"/>
          <w:szCs w:val="24"/>
          <w:lang w:bidi="en-US"/>
        </w:rPr>
        <w:t xml:space="preserve"> и концессионером соглашение.</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w:t>
      </w:r>
      <w:r w:rsidRPr="00576DD7">
        <w:rPr>
          <w:rFonts w:ascii="Times New Roman" w:eastAsia="Times New Roman" w:hAnsi="Times New Roman" w:cs="Times New Roman"/>
          <w:b/>
          <w:sz w:val="28"/>
          <w:szCs w:val="24"/>
          <w:lang w:bidi="en-US"/>
        </w:rPr>
        <w:t>Критерии конкурса</w:t>
      </w:r>
      <w:r w:rsidRPr="00576DD7">
        <w:rPr>
          <w:rFonts w:ascii="Times New Roman" w:eastAsia="Times New Roman" w:hAnsi="Times New Roman" w:cs="Times New Roman"/>
          <w:sz w:val="28"/>
          <w:szCs w:val="24"/>
          <w:lang w:bidi="en-US"/>
        </w:rPr>
        <w:t xml:space="preserve"> – установленные  в конкурсной документации в соответствии с Законом о концессионных соглашениях, показатели и их значения, используемые для оценки конкурсных предложений участников конкурса.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w:t>
      </w:r>
      <w:r w:rsidRPr="00576DD7">
        <w:rPr>
          <w:rFonts w:ascii="Times New Roman" w:eastAsia="Times New Roman" w:hAnsi="Times New Roman" w:cs="Times New Roman"/>
          <w:b/>
          <w:sz w:val="28"/>
          <w:szCs w:val="24"/>
          <w:lang w:bidi="en-US"/>
        </w:rPr>
        <w:t>Объект Соглашения</w:t>
      </w:r>
      <w:r w:rsidR="009E4C27">
        <w:rPr>
          <w:rFonts w:ascii="Times New Roman" w:eastAsia="Times New Roman" w:hAnsi="Times New Roman" w:cs="Times New Roman"/>
          <w:sz w:val="28"/>
          <w:szCs w:val="24"/>
          <w:lang w:bidi="en-US"/>
        </w:rPr>
        <w:t xml:space="preserve"> – объекты </w:t>
      </w:r>
      <w:r w:rsidR="001B0B3A">
        <w:rPr>
          <w:rFonts w:ascii="Times New Roman" w:eastAsia="Times New Roman" w:hAnsi="Times New Roman" w:cs="Times New Roman"/>
          <w:sz w:val="28"/>
          <w:szCs w:val="24"/>
          <w:lang w:bidi="en-US"/>
        </w:rPr>
        <w:t xml:space="preserve">водоснабжения </w:t>
      </w:r>
      <w:r w:rsidRPr="00576DD7">
        <w:rPr>
          <w:rFonts w:ascii="Times New Roman" w:eastAsia="Times New Roman" w:hAnsi="Times New Roman" w:cs="Times New Roman"/>
          <w:sz w:val="28"/>
          <w:szCs w:val="24"/>
          <w:lang w:bidi="en-US"/>
        </w:rPr>
        <w:t xml:space="preserve">на территории </w:t>
      </w:r>
      <w:r w:rsidR="004765C2">
        <w:rPr>
          <w:rFonts w:ascii="Times New Roman" w:eastAsia="Times New Roman" w:hAnsi="Times New Roman" w:cs="Times New Roman"/>
          <w:sz w:val="28"/>
          <w:szCs w:val="24"/>
          <w:lang w:bidi="en-US"/>
        </w:rPr>
        <w:t>Крутоярского</w:t>
      </w:r>
      <w:r w:rsidRPr="00576DD7">
        <w:rPr>
          <w:rFonts w:ascii="Times New Roman" w:eastAsia="Times New Roman" w:hAnsi="Times New Roman" w:cs="Times New Roman"/>
          <w:sz w:val="28"/>
          <w:szCs w:val="24"/>
          <w:lang w:bidi="en-US"/>
        </w:rPr>
        <w:t xml:space="preserve"> сельсовета Ужурского района Красноярского края, состав и описание которых приведены в приложении к проекту концессионного соглашения.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w:t>
      </w:r>
      <w:r w:rsidRPr="00576DD7">
        <w:rPr>
          <w:rFonts w:ascii="Times New Roman" w:eastAsia="Times New Roman" w:hAnsi="Times New Roman" w:cs="Times New Roman"/>
          <w:b/>
          <w:sz w:val="28"/>
          <w:szCs w:val="24"/>
          <w:lang w:bidi="en-US"/>
        </w:rPr>
        <w:t>Официальное издание</w:t>
      </w:r>
      <w:r w:rsidRPr="00576DD7">
        <w:rPr>
          <w:rFonts w:ascii="Times New Roman" w:eastAsia="Times New Roman" w:hAnsi="Times New Roman" w:cs="Times New Roman"/>
          <w:sz w:val="28"/>
          <w:szCs w:val="24"/>
          <w:lang w:bidi="en-US"/>
        </w:rPr>
        <w:t xml:space="preserve"> – печатное средство массовой информации </w:t>
      </w:r>
      <w:r w:rsidR="00CA1CA7">
        <w:rPr>
          <w:rFonts w:ascii="Times New Roman" w:eastAsia="Times New Roman" w:hAnsi="Times New Roman" w:cs="Times New Roman"/>
          <w:sz w:val="28"/>
          <w:szCs w:val="24"/>
          <w:lang w:bidi="en-US"/>
        </w:rPr>
        <w:t>Крутоярского</w:t>
      </w:r>
      <w:r w:rsidR="009E4C27">
        <w:rPr>
          <w:rFonts w:ascii="Times New Roman" w:eastAsia="Times New Roman" w:hAnsi="Times New Roman" w:cs="Times New Roman"/>
          <w:sz w:val="28"/>
          <w:szCs w:val="24"/>
          <w:lang w:bidi="en-US"/>
        </w:rPr>
        <w:t xml:space="preserve"> </w:t>
      </w:r>
      <w:r w:rsidRPr="00576DD7">
        <w:rPr>
          <w:rFonts w:ascii="Times New Roman" w:eastAsia="Times New Roman" w:hAnsi="Times New Roman" w:cs="Times New Roman"/>
          <w:sz w:val="28"/>
          <w:szCs w:val="24"/>
          <w:lang w:bidi="en-US"/>
        </w:rPr>
        <w:t>сельсовета  «</w:t>
      </w:r>
      <w:r w:rsidR="00CA1CA7">
        <w:rPr>
          <w:rFonts w:ascii="Times New Roman" w:eastAsia="Times New Roman" w:hAnsi="Times New Roman" w:cs="Times New Roman"/>
          <w:sz w:val="28"/>
          <w:szCs w:val="24"/>
          <w:lang w:bidi="en-US"/>
        </w:rPr>
        <w:t>Крутоярские</w:t>
      </w:r>
      <w:r w:rsidRPr="00576DD7">
        <w:rPr>
          <w:rFonts w:ascii="Times New Roman" w:eastAsia="Times New Roman" w:hAnsi="Times New Roman" w:cs="Times New Roman"/>
          <w:sz w:val="28"/>
          <w:szCs w:val="24"/>
          <w:lang w:bidi="en-US"/>
        </w:rPr>
        <w:t xml:space="preserve"> вести»</w:t>
      </w:r>
    </w:p>
    <w:p w:rsidR="00576DD7" w:rsidRPr="004A3C7A" w:rsidRDefault="00576DD7" w:rsidP="00576DD7">
      <w:pPr>
        <w:widowControl w:val="0"/>
        <w:suppressAutoHyphens/>
        <w:spacing w:after="0" w:line="100" w:lineRule="atLeast"/>
        <w:jc w:val="both"/>
        <w:rPr>
          <w:rFonts w:ascii="Times New Roman" w:eastAsia="Times New Roman" w:hAnsi="Times New Roman" w:cs="Times New Roman"/>
          <w:b/>
          <w:color w:val="000000" w:themeColor="text1"/>
          <w:sz w:val="28"/>
          <w:szCs w:val="24"/>
          <w:lang w:bidi="en-US"/>
        </w:rPr>
      </w:pPr>
      <w:r w:rsidRPr="00576DD7">
        <w:rPr>
          <w:rFonts w:ascii="Times New Roman" w:eastAsia="Times New Roman" w:hAnsi="Times New Roman" w:cs="Times New Roman"/>
          <w:sz w:val="28"/>
          <w:szCs w:val="24"/>
          <w:lang w:bidi="en-US"/>
        </w:rPr>
        <w:t xml:space="preserve">       </w:t>
      </w:r>
      <w:r w:rsidRPr="00576DD7">
        <w:rPr>
          <w:rFonts w:ascii="Times New Roman" w:eastAsia="Times New Roman" w:hAnsi="Times New Roman" w:cs="Times New Roman"/>
          <w:b/>
          <w:sz w:val="28"/>
          <w:szCs w:val="24"/>
          <w:lang w:bidi="en-US"/>
        </w:rPr>
        <w:t>Официальные сайты</w:t>
      </w:r>
      <w:r w:rsidR="009E4C27">
        <w:rPr>
          <w:rFonts w:ascii="Times New Roman" w:eastAsia="Times New Roman" w:hAnsi="Times New Roman" w:cs="Times New Roman"/>
          <w:sz w:val="28"/>
          <w:szCs w:val="24"/>
          <w:lang w:bidi="en-US"/>
        </w:rPr>
        <w:t xml:space="preserve"> – официальный </w:t>
      </w:r>
      <w:r w:rsidRPr="00576DD7">
        <w:rPr>
          <w:rFonts w:ascii="Times New Roman" w:eastAsia="Times New Roman" w:hAnsi="Times New Roman" w:cs="Times New Roman"/>
          <w:sz w:val="28"/>
          <w:szCs w:val="24"/>
          <w:lang w:bidi="en-US"/>
        </w:rPr>
        <w:t xml:space="preserve">сайт Российской Федерации в информационно-телекоммуникационной сети Интернет для размещения информации о проведении торгов -  </w:t>
      </w:r>
      <w:r w:rsidRPr="00576DD7">
        <w:rPr>
          <w:rFonts w:ascii="Times New Roman" w:eastAsia="Times New Roman" w:hAnsi="Times New Roman" w:cs="Times New Roman"/>
          <w:sz w:val="28"/>
          <w:szCs w:val="24"/>
          <w:lang w:val="en-US" w:bidi="en-US"/>
        </w:rPr>
        <w:t>www</w:t>
      </w:r>
      <w:r w:rsidRPr="00576DD7">
        <w:rPr>
          <w:rFonts w:ascii="Times New Roman" w:eastAsia="Times New Roman" w:hAnsi="Times New Roman" w:cs="Times New Roman"/>
          <w:sz w:val="28"/>
          <w:szCs w:val="24"/>
          <w:lang w:bidi="en-US"/>
        </w:rPr>
        <w:t>.</w:t>
      </w:r>
      <w:proofErr w:type="spellStart"/>
      <w:r w:rsidRPr="00576DD7">
        <w:rPr>
          <w:rFonts w:ascii="Times New Roman" w:eastAsia="Times New Roman" w:hAnsi="Times New Roman" w:cs="Times New Roman"/>
          <w:sz w:val="28"/>
          <w:szCs w:val="24"/>
          <w:lang w:val="en-US" w:bidi="en-US"/>
        </w:rPr>
        <w:t>torgi</w:t>
      </w:r>
      <w:proofErr w:type="spellEnd"/>
      <w:r w:rsidRPr="00576DD7">
        <w:rPr>
          <w:rFonts w:ascii="Times New Roman" w:eastAsia="Times New Roman" w:hAnsi="Times New Roman" w:cs="Times New Roman"/>
          <w:sz w:val="28"/>
          <w:szCs w:val="24"/>
          <w:lang w:bidi="en-US"/>
        </w:rPr>
        <w:t>.</w:t>
      </w:r>
      <w:proofErr w:type="spellStart"/>
      <w:r w:rsidRPr="00576DD7">
        <w:rPr>
          <w:rFonts w:ascii="Times New Roman" w:eastAsia="Times New Roman" w:hAnsi="Times New Roman" w:cs="Times New Roman"/>
          <w:sz w:val="28"/>
          <w:szCs w:val="24"/>
          <w:lang w:val="en-US" w:bidi="en-US"/>
        </w:rPr>
        <w:t>gov</w:t>
      </w:r>
      <w:proofErr w:type="spellEnd"/>
      <w:r w:rsidRPr="00576DD7">
        <w:rPr>
          <w:rFonts w:ascii="Times New Roman" w:eastAsia="Times New Roman" w:hAnsi="Times New Roman" w:cs="Times New Roman"/>
          <w:sz w:val="28"/>
          <w:szCs w:val="24"/>
          <w:lang w:bidi="en-US"/>
        </w:rPr>
        <w:t>.</w:t>
      </w:r>
      <w:r w:rsidRPr="00576DD7">
        <w:rPr>
          <w:rFonts w:ascii="Times New Roman" w:eastAsia="Times New Roman" w:hAnsi="Times New Roman" w:cs="Times New Roman"/>
          <w:sz w:val="28"/>
          <w:szCs w:val="24"/>
          <w:lang w:val="en-US" w:bidi="en-US"/>
        </w:rPr>
        <w:t>ru</w:t>
      </w:r>
      <w:r w:rsidRPr="00576DD7">
        <w:rPr>
          <w:rFonts w:ascii="Times New Roman" w:eastAsia="Times New Roman" w:hAnsi="Times New Roman" w:cs="Times New Roman"/>
          <w:sz w:val="28"/>
          <w:szCs w:val="24"/>
          <w:lang w:bidi="en-US"/>
        </w:rPr>
        <w:t xml:space="preserve"> и официальный сайт </w:t>
      </w:r>
      <w:proofErr w:type="spellStart"/>
      <w:r w:rsidRPr="00576DD7">
        <w:rPr>
          <w:rFonts w:ascii="Times New Roman" w:eastAsia="Times New Roman" w:hAnsi="Times New Roman" w:cs="Times New Roman"/>
          <w:sz w:val="28"/>
          <w:szCs w:val="24"/>
          <w:lang w:bidi="en-US"/>
        </w:rPr>
        <w:t>концедента</w:t>
      </w:r>
      <w:proofErr w:type="spellEnd"/>
      <w:r w:rsidRPr="00576DD7">
        <w:rPr>
          <w:rFonts w:ascii="Times New Roman" w:eastAsia="Times New Roman" w:hAnsi="Times New Roman" w:cs="Times New Roman"/>
          <w:sz w:val="28"/>
          <w:szCs w:val="24"/>
          <w:lang w:bidi="en-US"/>
        </w:rPr>
        <w:t xml:space="preserve"> —  </w:t>
      </w:r>
      <w:r w:rsidR="00650F1F" w:rsidRPr="00650F1F">
        <w:rPr>
          <w:rFonts w:ascii="Times New Roman" w:eastAsia="Times New Roman" w:hAnsi="Times New Roman" w:cs="Times New Roman"/>
          <w:b/>
          <w:sz w:val="28"/>
          <w:szCs w:val="28"/>
          <w:lang w:eastAsia="ru-RU"/>
        </w:rPr>
        <w:t xml:space="preserve"> </w:t>
      </w:r>
      <w:r w:rsidR="004A3C7A" w:rsidRPr="004A3C7A">
        <w:rPr>
          <w:rFonts w:ascii="Times New Roman" w:eastAsia="Times New Roman" w:hAnsi="Times New Roman" w:cs="Times New Roman"/>
          <w:b/>
          <w:color w:val="000000" w:themeColor="text1"/>
          <w:sz w:val="28"/>
          <w:szCs w:val="28"/>
          <w:lang w:eastAsia="ru-RU"/>
        </w:rPr>
        <w:t>https://krutoyar-adm.ru/.</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b/>
          <w:sz w:val="28"/>
          <w:szCs w:val="24"/>
          <w:lang w:bidi="en-US"/>
        </w:rPr>
        <w:t xml:space="preserve">       Победитель конкурса</w:t>
      </w:r>
      <w:r w:rsidR="009E4C27">
        <w:rPr>
          <w:rFonts w:ascii="Times New Roman" w:eastAsia="Times New Roman" w:hAnsi="Times New Roman" w:cs="Times New Roman"/>
          <w:sz w:val="28"/>
          <w:szCs w:val="24"/>
          <w:lang w:bidi="en-US"/>
        </w:rPr>
        <w:t xml:space="preserve"> – участник </w:t>
      </w:r>
      <w:r w:rsidRPr="00576DD7">
        <w:rPr>
          <w:rFonts w:ascii="Times New Roman" w:eastAsia="Times New Roman" w:hAnsi="Times New Roman" w:cs="Times New Roman"/>
          <w:sz w:val="28"/>
          <w:szCs w:val="24"/>
          <w:lang w:bidi="en-US"/>
        </w:rPr>
        <w:t>конкурса, определенный решением конкурсной комиссии, как представивший в своем конкурсном предложении наилучшие условия в соответствии с критериями конкурса.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w:t>
      </w:r>
      <w:r w:rsidRPr="00576DD7">
        <w:rPr>
          <w:rFonts w:ascii="Times New Roman" w:eastAsia="Times New Roman" w:hAnsi="Times New Roman" w:cs="Times New Roman"/>
          <w:b/>
          <w:sz w:val="28"/>
          <w:szCs w:val="24"/>
          <w:lang w:bidi="en-US"/>
        </w:rPr>
        <w:t>Участник конкурса</w:t>
      </w:r>
      <w:r w:rsidRPr="00576DD7">
        <w:rPr>
          <w:rFonts w:ascii="Times New Roman" w:eastAsia="Times New Roman" w:hAnsi="Times New Roman" w:cs="Times New Roman"/>
          <w:sz w:val="28"/>
          <w:szCs w:val="24"/>
          <w:lang w:bidi="en-US"/>
        </w:rPr>
        <w:t xml:space="preserve"> – заявитель, в отношении которого конкурсной комиссией по результатам проведения предварительного отбора принято решение о его допуске к дальнейшему участию в конкурсе и который вправе направить в конкурсную комиссию свое конкурсное предложение в сроки, установленные конкурсной документацией.</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color w:val="00000A"/>
          <w:sz w:val="28"/>
          <w:szCs w:val="24"/>
          <w:lang w:bidi="en-US"/>
        </w:rPr>
      </w:pPr>
      <w:r w:rsidRPr="00576DD7">
        <w:rPr>
          <w:rFonts w:ascii="Times New Roman" w:eastAsia="Times New Roman" w:hAnsi="Times New Roman" w:cs="Times New Roman"/>
          <w:sz w:val="28"/>
          <w:szCs w:val="24"/>
          <w:lang w:bidi="en-US"/>
        </w:rPr>
        <w:t xml:space="preserve">       1.3. Термины, используемые в Конкурсной документации и не определенные в настоящем разделе, применяются в значениях, определенных законодательством Российской Федерации.</w:t>
      </w:r>
    </w:p>
    <w:p w:rsidR="00576DD7" w:rsidRPr="00576DD7" w:rsidRDefault="00576DD7" w:rsidP="00576DD7">
      <w:pPr>
        <w:widowControl w:val="0"/>
        <w:suppressAutoHyphens/>
        <w:spacing w:after="0" w:line="100" w:lineRule="atLeast"/>
        <w:ind w:firstLine="708"/>
        <w:jc w:val="both"/>
        <w:rPr>
          <w:rFonts w:ascii="Times New Roman" w:eastAsia="Times New Roman" w:hAnsi="Times New Roman" w:cs="Times New Roman"/>
          <w:color w:val="00000A"/>
          <w:sz w:val="28"/>
          <w:szCs w:val="24"/>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576DD7">
        <w:rPr>
          <w:rFonts w:ascii="Times New Roman" w:eastAsia="Times New Roman" w:hAnsi="Times New Roman" w:cs="Times New Roman"/>
          <w:b/>
          <w:sz w:val="28"/>
          <w:szCs w:val="24"/>
          <w:lang w:bidi="en-US"/>
        </w:rPr>
        <w:t>2. Условия Конкурса.</w:t>
      </w:r>
    </w:p>
    <w:p w:rsidR="00576DD7" w:rsidRPr="00576DD7" w:rsidRDefault="00576DD7" w:rsidP="00576DD7">
      <w:pPr>
        <w:widowControl w:val="0"/>
        <w:suppressAutoHyphens/>
        <w:spacing w:after="0" w:line="100" w:lineRule="atLeast"/>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2.1. Настоящая Конкурсная документация устанавливает условия проведения конкурса на право заключения концессионного с</w:t>
      </w:r>
      <w:r w:rsidR="009E4C27">
        <w:rPr>
          <w:rFonts w:ascii="Times New Roman" w:eastAsia="Times New Roman" w:hAnsi="Times New Roman" w:cs="Times New Roman"/>
          <w:sz w:val="28"/>
          <w:szCs w:val="24"/>
          <w:lang w:bidi="en-US"/>
        </w:rPr>
        <w:t xml:space="preserve">оглашения в отношении объектов </w:t>
      </w:r>
      <w:r w:rsidRPr="00576DD7">
        <w:rPr>
          <w:rFonts w:ascii="Times New Roman" w:eastAsia="Times New Roman" w:hAnsi="Times New Roman" w:cs="Times New Roman"/>
          <w:sz w:val="28"/>
          <w:szCs w:val="24"/>
          <w:lang w:bidi="en-US"/>
        </w:rPr>
        <w:t xml:space="preserve">водоснабжения на территории </w:t>
      </w:r>
      <w:r w:rsidR="00CA1CA7">
        <w:rPr>
          <w:rFonts w:ascii="Times New Roman" w:eastAsia="Times New Roman" w:hAnsi="Times New Roman" w:cs="Times New Roman"/>
          <w:sz w:val="28"/>
          <w:szCs w:val="24"/>
          <w:lang w:bidi="en-US"/>
        </w:rPr>
        <w:t>Крутоярского</w:t>
      </w:r>
      <w:r w:rsidRPr="00576DD7">
        <w:rPr>
          <w:rFonts w:ascii="Times New Roman" w:eastAsia="Times New Roman" w:hAnsi="Times New Roman" w:cs="Times New Roman"/>
          <w:sz w:val="28"/>
          <w:szCs w:val="24"/>
          <w:lang w:bidi="en-US"/>
        </w:rPr>
        <w:t xml:space="preserve"> сельсовета, Ужурского района, Красноярского края (далее - Объект Соглашения).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2.2. </w:t>
      </w:r>
      <w:proofErr w:type="spellStart"/>
      <w:r w:rsidRPr="00576DD7">
        <w:rPr>
          <w:rFonts w:ascii="Times New Roman" w:eastAsia="Times New Roman" w:hAnsi="Times New Roman" w:cs="Times New Roman"/>
          <w:sz w:val="28"/>
          <w:szCs w:val="24"/>
          <w:lang w:bidi="en-US"/>
        </w:rPr>
        <w:t>Концедентом</w:t>
      </w:r>
      <w:proofErr w:type="spellEnd"/>
      <w:r w:rsidRPr="00576DD7">
        <w:rPr>
          <w:rFonts w:ascii="Times New Roman" w:eastAsia="Times New Roman" w:hAnsi="Times New Roman" w:cs="Times New Roman"/>
          <w:sz w:val="28"/>
          <w:szCs w:val="24"/>
          <w:lang w:bidi="en-US"/>
        </w:rPr>
        <w:t xml:space="preserve"> является: муниципальное образование </w:t>
      </w:r>
      <w:r w:rsidR="00CA1CA7">
        <w:rPr>
          <w:rFonts w:ascii="Times New Roman" w:eastAsia="Times New Roman" w:hAnsi="Times New Roman" w:cs="Times New Roman"/>
          <w:sz w:val="28"/>
          <w:szCs w:val="24"/>
          <w:lang w:bidi="en-US"/>
        </w:rPr>
        <w:t xml:space="preserve">Крутоярский </w:t>
      </w:r>
      <w:r w:rsidRPr="00576DD7">
        <w:rPr>
          <w:rFonts w:ascii="Times New Roman" w:eastAsia="Times New Roman" w:hAnsi="Times New Roman" w:cs="Times New Roman"/>
          <w:sz w:val="28"/>
          <w:szCs w:val="24"/>
          <w:lang w:bidi="en-US"/>
        </w:rPr>
        <w:t>сельсовет Ужурского района Красноярского края — сельское поселение.</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2.3. Организатором конкурса является: администрация </w:t>
      </w:r>
      <w:r w:rsidR="0066746D">
        <w:rPr>
          <w:rFonts w:ascii="Times New Roman" w:eastAsia="Times New Roman" w:hAnsi="Times New Roman" w:cs="Times New Roman"/>
          <w:sz w:val="28"/>
          <w:szCs w:val="24"/>
          <w:lang w:bidi="en-US"/>
        </w:rPr>
        <w:t>Крутоярского</w:t>
      </w:r>
      <w:r w:rsidRPr="00576DD7">
        <w:rPr>
          <w:rFonts w:ascii="Times New Roman" w:eastAsia="Times New Roman" w:hAnsi="Times New Roman" w:cs="Times New Roman"/>
          <w:sz w:val="28"/>
          <w:szCs w:val="24"/>
          <w:lang w:bidi="en-US"/>
        </w:rPr>
        <w:t xml:space="preserve"> сельсовета, Ужурского  района, Красноярского края.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2.4. Объект Соглашения предоставляется на срок 10 лет в целях осуществления реконструкции и модернизации объектов водоснабжения, и распределения водоснабжения (услуги водоснабжения).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576DD7">
        <w:rPr>
          <w:rFonts w:ascii="Times New Roman" w:eastAsia="Times New Roman" w:hAnsi="Times New Roman" w:cs="Times New Roman"/>
          <w:b/>
          <w:sz w:val="28"/>
          <w:szCs w:val="24"/>
          <w:lang w:bidi="en-US"/>
        </w:rPr>
        <w:t>3. Состав и описание объекта Соглашения и иного имущества.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color w:val="000000"/>
          <w:sz w:val="28"/>
          <w:szCs w:val="24"/>
          <w:vertAlign w:val="subscript"/>
          <w:lang w:bidi="en-US"/>
        </w:rPr>
      </w:pPr>
      <w:r w:rsidRPr="00576DD7">
        <w:rPr>
          <w:rFonts w:ascii="Times New Roman" w:eastAsia="Times New Roman" w:hAnsi="Times New Roman" w:cs="Times New Roman"/>
          <w:sz w:val="28"/>
          <w:szCs w:val="24"/>
          <w:lang w:bidi="en-US"/>
        </w:rPr>
        <w:t xml:space="preserve">       3.1.  Состав и описание, в том числе технико-экономические показатели Объекта Соглашения и иного имущества, передаваемого </w:t>
      </w:r>
      <w:proofErr w:type="spellStart"/>
      <w:r w:rsidRPr="00576DD7">
        <w:rPr>
          <w:rFonts w:ascii="Times New Roman" w:eastAsia="Times New Roman" w:hAnsi="Times New Roman" w:cs="Times New Roman"/>
          <w:sz w:val="28"/>
          <w:szCs w:val="24"/>
          <w:lang w:bidi="en-US"/>
        </w:rPr>
        <w:t>Концедентом</w:t>
      </w:r>
      <w:proofErr w:type="spellEnd"/>
      <w:r w:rsidRPr="00576DD7">
        <w:rPr>
          <w:rFonts w:ascii="Times New Roman" w:eastAsia="Times New Roman" w:hAnsi="Times New Roman" w:cs="Times New Roman"/>
          <w:sz w:val="28"/>
          <w:szCs w:val="24"/>
          <w:lang w:bidi="en-US"/>
        </w:rPr>
        <w:t xml:space="preserve"> Концессионеру по концессионному соглашению, приведены в Приложении № 1 к Конкурсной документации.</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color w:val="000000"/>
          <w:sz w:val="28"/>
          <w:szCs w:val="24"/>
          <w:vertAlign w:val="subscript"/>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576DD7">
        <w:rPr>
          <w:rFonts w:ascii="Times New Roman" w:eastAsia="Times New Roman" w:hAnsi="Times New Roman" w:cs="Times New Roman"/>
          <w:b/>
          <w:sz w:val="28"/>
          <w:szCs w:val="24"/>
          <w:lang w:bidi="en-US"/>
        </w:rPr>
        <w:t xml:space="preserve">4. Порядок предоставления </w:t>
      </w:r>
      <w:proofErr w:type="spellStart"/>
      <w:r w:rsidRPr="00576DD7">
        <w:rPr>
          <w:rFonts w:ascii="Times New Roman" w:eastAsia="Times New Roman" w:hAnsi="Times New Roman" w:cs="Times New Roman"/>
          <w:b/>
          <w:sz w:val="28"/>
          <w:szCs w:val="24"/>
          <w:lang w:bidi="en-US"/>
        </w:rPr>
        <w:t>Концедентом</w:t>
      </w:r>
      <w:proofErr w:type="spellEnd"/>
      <w:r w:rsidRPr="00576DD7">
        <w:rPr>
          <w:rFonts w:ascii="Times New Roman" w:eastAsia="Times New Roman" w:hAnsi="Times New Roman" w:cs="Times New Roman"/>
          <w:b/>
          <w:sz w:val="28"/>
          <w:szCs w:val="24"/>
          <w:lang w:bidi="en-US"/>
        </w:rPr>
        <w:t xml:space="preserve"> информации об Объекте Соглашения, а также доступа на Объект Соглашения.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4.1. Участник конкурса или заявитель имеет право запросить у </w:t>
      </w:r>
      <w:proofErr w:type="spellStart"/>
      <w:r w:rsidRPr="00576DD7">
        <w:rPr>
          <w:rFonts w:ascii="Times New Roman" w:eastAsia="Times New Roman" w:hAnsi="Times New Roman" w:cs="Times New Roman"/>
          <w:sz w:val="28"/>
          <w:szCs w:val="24"/>
          <w:lang w:bidi="en-US"/>
        </w:rPr>
        <w:t>Концедента</w:t>
      </w:r>
      <w:proofErr w:type="spellEnd"/>
      <w:r w:rsidRPr="00576DD7">
        <w:rPr>
          <w:rFonts w:ascii="Times New Roman" w:eastAsia="Times New Roman" w:hAnsi="Times New Roman" w:cs="Times New Roman"/>
          <w:sz w:val="28"/>
          <w:szCs w:val="24"/>
          <w:lang w:bidi="en-US"/>
        </w:rPr>
        <w:t xml:space="preserve"> дополнительные сведения об Объекте Соглашения или ином имуществе на основании запроса.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4.2. </w:t>
      </w:r>
      <w:proofErr w:type="spellStart"/>
      <w:r w:rsidRPr="00576DD7">
        <w:rPr>
          <w:rFonts w:ascii="Times New Roman" w:eastAsia="Times New Roman" w:hAnsi="Times New Roman" w:cs="Times New Roman"/>
          <w:sz w:val="28"/>
          <w:szCs w:val="24"/>
          <w:lang w:bidi="en-US"/>
        </w:rPr>
        <w:t>Концедент</w:t>
      </w:r>
      <w:proofErr w:type="spellEnd"/>
      <w:r w:rsidRPr="00576DD7">
        <w:rPr>
          <w:rFonts w:ascii="Times New Roman" w:eastAsia="Times New Roman" w:hAnsi="Times New Roman" w:cs="Times New Roman"/>
          <w:sz w:val="28"/>
          <w:szCs w:val="24"/>
          <w:lang w:bidi="en-US"/>
        </w:rPr>
        <w:t xml:space="preserve"> предоставляет доступ на Объект Соглашения по рабочим дням по адресу: 6622</w:t>
      </w:r>
      <w:r w:rsidR="00931E7B">
        <w:rPr>
          <w:rFonts w:ascii="Times New Roman" w:eastAsia="Times New Roman" w:hAnsi="Times New Roman" w:cs="Times New Roman"/>
          <w:sz w:val="28"/>
          <w:szCs w:val="24"/>
          <w:lang w:bidi="en-US"/>
        </w:rPr>
        <w:t>40</w:t>
      </w:r>
      <w:r w:rsidRPr="00576DD7">
        <w:rPr>
          <w:rFonts w:ascii="Times New Roman" w:eastAsia="Times New Roman" w:hAnsi="Times New Roman" w:cs="Times New Roman"/>
          <w:sz w:val="28"/>
          <w:szCs w:val="24"/>
          <w:lang w:bidi="en-US"/>
        </w:rPr>
        <w:t xml:space="preserve">, Российская Федерация, Красноярский край, Ужурский район, </w:t>
      </w:r>
      <w:r w:rsidR="00650F1F">
        <w:rPr>
          <w:rFonts w:ascii="Times New Roman" w:eastAsia="Times New Roman" w:hAnsi="Times New Roman" w:cs="Times New Roman"/>
          <w:sz w:val="28"/>
          <w:szCs w:val="24"/>
          <w:lang w:bidi="en-US"/>
        </w:rPr>
        <w:t>с</w:t>
      </w:r>
      <w:r w:rsidRPr="00576DD7">
        <w:rPr>
          <w:rFonts w:ascii="Times New Roman" w:eastAsia="Times New Roman" w:hAnsi="Times New Roman" w:cs="Times New Roman"/>
          <w:sz w:val="28"/>
          <w:szCs w:val="24"/>
          <w:lang w:bidi="en-US"/>
        </w:rPr>
        <w:t xml:space="preserve">. </w:t>
      </w:r>
      <w:r w:rsidR="00931E7B">
        <w:rPr>
          <w:rFonts w:ascii="Times New Roman" w:eastAsia="Times New Roman" w:hAnsi="Times New Roman" w:cs="Times New Roman"/>
          <w:sz w:val="28"/>
          <w:szCs w:val="24"/>
          <w:lang w:bidi="en-US"/>
        </w:rPr>
        <w:t>Крутояр</w:t>
      </w:r>
      <w:r w:rsidRPr="00576DD7">
        <w:rPr>
          <w:rFonts w:ascii="Times New Roman" w:eastAsia="Times New Roman" w:hAnsi="Times New Roman" w:cs="Times New Roman"/>
          <w:sz w:val="28"/>
          <w:szCs w:val="24"/>
          <w:lang w:bidi="en-US"/>
        </w:rPr>
        <w:t xml:space="preserve">, ул. </w:t>
      </w:r>
      <w:r w:rsidR="00931E7B">
        <w:rPr>
          <w:rFonts w:ascii="Times New Roman" w:eastAsia="Times New Roman" w:hAnsi="Times New Roman" w:cs="Times New Roman"/>
          <w:sz w:val="28"/>
          <w:szCs w:val="24"/>
          <w:lang w:bidi="en-US"/>
        </w:rPr>
        <w:t>Главная</w:t>
      </w:r>
      <w:r w:rsidRPr="00576DD7">
        <w:rPr>
          <w:rFonts w:ascii="Times New Roman" w:eastAsia="Times New Roman" w:hAnsi="Times New Roman" w:cs="Times New Roman"/>
          <w:sz w:val="28"/>
          <w:szCs w:val="24"/>
          <w:lang w:bidi="en-US"/>
        </w:rPr>
        <w:t xml:space="preserve">, </w:t>
      </w:r>
      <w:r w:rsidR="00931E7B">
        <w:rPr>
          <w:rFonts w:ascii="Times New Roman" w:eastAsia="Times New Roman" w:hAnsi="Times New Roman" w:cs="Times New Roman"/>
          <w:sz w:val="28"/>
          <w:szCs w:val="24"/>
          <w:lang w:bidi="en-US"/>
        </w:rPr>
        <w:t>11</w:t>
      </w:r>
      <w:r w:rsidRPr="00576DD7">
        <w:rPr>
          <w:rFonts w:ascii="Times New Roman" w:eastAsia="Times New Roman" w:hAnsi="Times New Roman" w:cs="Times New Roman"/>
          <w:sz w:val="28"/>
          <w:szCs w:val="24"/>
          <w:lang w:bidi="en-US"/>
        </w:rPr>
        <w:t xml:space="preserve"> администрация </w:t>
      </w:r>
      <w:r w:rsidR="00931E7B">
        <w:rPr>
          <w:rFonts w:ascii="Times New Roman" w:eastAsia="Times New Roman" w:hAnsi="Times New Roman" w:cs="Times New Roman"/>
          <w:sz w:val="28"/>
          <w:szCs w:val="24"/>
          <w:lang w:bidi="en-US"/>
        </w:rPr>
        <w:t xml:space="preserve">Крутоярского </w:t>
      </w:r>
      <w:r w:rsidR="00901EF4" w:rsidRPr="00576DD7">
        <w:rPr>
          <w:rFonts w:ascii="Times New Roman" w:eastAsia="Times New Roman" w:hAnsi="Times New Roman" w:cs="Times New Roman"/>
          <w:sz w:val="28"/>
          <w:szCs w:val="24"/>
          <w:lang w:bidi="en-US"/>
        </w:rPr>
        <w:t>сельсовета</w:t>
      </w:r>
      <w:r w:rsidRPr="00576DD7">
        <w:rPr>
          <w:rFonts w:ascii="Times New Roman" w:eastAsia="Times New Roman" w:hAnsi="Times New Roman" w:cs="Times New Roman"/>
          <w:sz w:val="28"/>
          <w:szCs w:val="24"/>
          <w:lang w:bidi="en-US"/>
        </w:rPr>
        <w:t xml:space="preserve"> Ужурского района Красноярского края, до окончания срока подачи конкурсных предложений.</w:t>
      </w:r>
    </w:p>
    <w:p w:rsidR="00576DD7" w:rsidRPr="00576DD7" w:rsidRDefault="0042203E" w:rsidP="00576DD7">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4.3.</w:t>
      </w:r>
      <w:r w:rsidR="00576DD7" w:rsidRPr="00576DD7">
        <w:rPr>
          <w:rFonts w:ascii="Times New Roman" w:eastAsia="Times New Roman" w:hAnsi="Times New Roman" w:cs="Times New Roman"/>
          <w:sz w:val="28"/>
          <w:szCs w:val="24"/>
          <w:lang w:bidi="en-US"/>
        </w:rPr>
        <w:t>Информация об объекте концессионного соглашения предоставляется по телефону 8(39156)</w:t>
      </w:r>
      <w:r w:rsidR="00931E7B">
        <w:rPr>
          <w:rFonts w:ascii="Times New Roman" w:eastAsia="Times New Roman" w:hAnsi="Times New Roman" w:cs="Times New Roman"/>
          <w:sz w:val="28"/>
          <w:szCs w:val="24"/>
          <w:lang w:bidi="en-US"/>
        </w:rPr>
        <w:t>25</w:t>
      </w:r>
      <w:r w:rsidR="00576DD7" w:rsidRPr="00576DD7">
        <w:rPr>
          <w:rFonts w:ascii="Times New Roman" w:eastAsia="Times New Roman" w:hAnsi="Times New Roman" w:cs="Times New Roman"/>
          <w:sz w:val="28"/>
          <w:szCs w:val="24"/>
          <w:lang w:bidi="en-US"/>
        </w:rPr>
        <w:t>-</w:t>
      </w:r>
      <w:r w:rsidR="00931E7B">
        <w:rPr>
          <w:rFonts w:ascii="Times New Roman" w:eastAsia="Times New Roman" w:hAnsi="Times New Roman" w:cs="Times New Roman"/>
          <w:sz w:val="28"/>
          <w:szCs w:val="24"/>
          <w:lang w:bidi="en-US"/>
        </w:rPr>
        <w:t>3</w:t>
      </w:r>
      <w:r w:rsidR="00576DD7" w:rsidRPr="00576DD7">
        <w:rPr>
          <w:rFonts w:ascii="Times New Roman" w:eastAsia="Times New Roman" w:hAnsi="Times New Roman" w:cs="Times New Roman"/>
          <w:sz w:val="28"/>
          <w:szCs w:val="24"/>
          <w:lang w:bidi="en-US"/>
        </w:rPr>
        <w:t>-</w:t>
      </w:r>
      <w:r w:rsidR="00931E7B">
        <w:rPr>
          <w:rFonts w:ascii="Times New Roman" w:eastAsia="Times New Roman" w:hAnsi="Times New Roman" w:cs="Times New Roman"/>
          <w:sz w:val="28"/>
          <w:szCs w:val="24"/>
          <w:lang w:bidi="en-US"/>
        </w:rPr>
        <w:t>14</w:t>
      </w:r>
      <w:r w:rsidR="00901EF4" w:rsidRPr="00576DD7">
        <w:rPr>
          <w:rFonts w:ascii="Times New Roman" w:eastAsia="Times New Roman" w:hAnsi="Times New Roman" w:cs="Times New Roman"/>
          <w:sz w:val="28"/>
          <w:szCs w:val="24"/>
          <w:lang w:bidi="en-US"/>
        </w:rPr>
        <w:t xml:space="preserve"> и</w:t>
      </w:r>
      <w:r w:rsidR="00576DD7" w:rsidRPr="00576DD7">
        <w:rPr>
          <w:rFonts w:ascii="Times New Roman" w:eastAsia="Times New Roman" w:hAnsi="Times New Roman" w:cs="Times New Roman"/>
          <w:sz w:val="28"/>
          <w:szCs w:val="24"/>
          <w:lang w:bidi="en-US"/>
        </w:rPr>
        <w:t xml:space="preserve"> по адресу: 6622</w:t>
      </w:r>
      <w:r w:rsidR="00931E7B">
        <w:rPr>
          <w:rFonts w:ascii="Times New Roman" w:eastAsia="Times New Roman" w:hAnsi="Times New Roman" w:cs="Times New Roman"/>
          <w:sz w:val="28"/>
          <w:szCs w:val="24"/>
          <w:lang w:bidi="en-US"/>
        </w:rPr>
        <w:t>40</w:t>
      </w:r>
      <w:r w:rsidR="00576DD7" w:rsidRPr="00576DD7">
        <w:rPr>
          <w:rFonts w:ascii="Times New Roman" w:eastAsia="Times New Roman" w:hAnsi="Times New Roman" w:cs="Times New Roman"/>
          <w:sz w:val="28"/>
          <w:szCs w:val="24"/>
          <w:lang w:bidi="en-US"/>
        </w:rPr>
        <w:t xml:space="preserve">, Российская Федерация, Красноярский край, Ужурский район, </w:t>
      </w:r>
      <w:r w:rsidR="00650F1F">
        <w:rPr>
          <w:rFonts w:ascii="Times New Roman" w:eastAsia="Times New Roman" w:hAnsi="Times New Roman" w:cs="Times New Roman"/>
          <w:sz w:val="28"/>
          <w:szCs w:val="24"/>
          <w:lang w:bidi="en-US"/>
        </w:rPr>
        <w:t>с</w:t>
      </w:r>
      <w:r w:rsidR="00576DD7" w:rsidRPr="00576DD7">
        <w:rPr>
          <w:rFonts w:ascii="Times New Roman" w:eastAsia="Times New Roman" w:hAnsi="Times New Roman" w:cs="Times New Roman"/>
          <w:sz w:val="28"/>
          <w:szCs w:val="24"/>
          <w:lang w:bidi="en-US"/>
        </w:rPr>
        <w:t xml:space="preserve">. </w:t>
      </w:r>
      <w:r w:rsidR="00931E7B">
        <w:rPr>
          <w:rFonts w:ascii="Times New Roman" w:eastAsia="Times New Roman" w:hAnsi="Times New Roman" w:cs="Times New Roman"/>
          <w:sz w:val="28"/>
          <w:szCs w:val="24"/>
          <w:lang w:bidi="en-US"/>
        </w:rPr>
        <w:t>Крутояр</w:t>
      </w:r>
      <w:r w:rsidR="00576DD7" w:rsidRPr="00576DD7">
        <w:rPr>
          <w:rFonts w:ascii="Times New Roman" w:eastAsia="Times New Roman" w:hAnsi="Times New Roman" w:cs="Times New Roman"/>
          <w:sz w:val="28"/>
          <w:szCs w:val="24"/>
          <w:lang w:bidi="en-US"/>
        </w:rPr>
        <w:t xml:space="preserve">, ул. </w:t>
      </w:r>
      <w:r w:rsidR="00931E7B">
        <w:rPr>
          <w:rFonts w:ascii="Times New Roman" w:eastAsia="Times New Roman" w:hAnsi="Times New Roman" w:cs="Times New Roman"/>
          <w:sz w:val="28"/>
          <w:szCs w:val="24"/>
          <w:lang w:bidi="en-US"/>
        </w:rPr>
        <w:t>Главная</w:t>
      </w:r>
      <w:r w:rsidR="00576DD7" w:rsidRPr="00576DD7">
        <w:rPr>
          <w:rFonts w:ascii="Times New Roman" w:eastAsia="Times New Roman" w:hAnsi="Times New Roman" w:cs="Times New Roman"/>
          <w:sz w:val="28"/>
          <w:szCs w:val="24"/>
          <w:lang w:bidi="en-US"/>
        </w:rPr>
        <w:t xml:space="preserve">, </w:t>
      </w:r>
      <w:r w:rsidR="00931E7B">
        <w:rPr>
          <w:rFonts w:ascii="Times New Roman" w:eastAsia="Times New Roman" w:hAnsi="Times New Roman" w:cs="Times New Roman"/>
          <w:sz w:val="28"/>
          <w:szCs w:val="24"/>
          <w:lang w:bidi="en-US"/>
        </w:rPr>
        <w:t>11</w:t>
      </w:r>
      <w:r w:rsidR="00406038">
        <w:rPr>
          <w:rFonts w:ascii="Times New Roman" w:eastAsia="Times New Roman" w:hAnsi="Times New Roman" w:cs="Times New Roman"/>
          <w:sz w:val="28"/>
          <w:szCs w:val="24"/>
          <w:lang w:bidi="en-US"/>
        </w:rPr>
        <w:t xml:space="preserve">, </w:t>
      </w:r>
      <w:r w:rsidR="00576DD7" w:rsidRPr="00576DD7">
        <w:rPr>
          <w:rFonts w:ascii="Times New Roman" w:eastAsia="Times New Roman" w:hAnsi="Times New Roman" w:cs="Times New Roman"/>
          <w:sz w:val="28"/>
          <w:szCs w:val="24"/>
          <w:lang w:bidi="en-US"/>
        </w:rPr>
        <w:t xml:space="preserve">с 8.00 до 16.00 в рабочие дни.   </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r w:rsidRPr="00576DD7">
        <w:rPr>
          <w:rFonts w:ascii="Times New Roman" w:eastAsia="Times New Roman" w:hAnsi="Times New Roman" w:cs="Times New Roman"/>
          <w:b/>
          <w:sz w:val="28"/>
          <w:szCs w:val="24"/>
          <w:lang w:bidi="en-US"/>
        </w:rPr>
        <w:t>5.Требования,  в соответствии с которыми проводится</w:t>
      </w: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r w:rsidRPr="00576DD7">
        <w:rPr>
          <w:rFonts w:ascii="Times New Roman" w:eastAsia="Times New Roman" w:hAnsi="Times New Roman" w:cs="Times New Roman"/>
          <w:b/>
          <w:sz w:val="28"/>
          <w:szCs w:val="24"/>
          <w:lang w:bidi="en-US"/>
        </w:rPr>
        <w:t>предварительный отбор Участников конкурса.</w:t>
      </w: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5.1. К Заявителю предъявляются следующие требования, в соответствии с которыми проводится предварительный отбор Участников конкурса: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5.1.1. Заявителем является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5.1.2. Отсутствует решение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5.1.3. Отсутствует решение о признании Заявителя банкротом или об открытии в отношении него конкурсного производства.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5.1.4. Опыт создания и управления (эксплуатации) объектами, используемыми для предоставления услуги водоснабжения, а также положительной репутации осуществления указанной деятельности, подтверждаемой в установленном настоящей конкурсной документацией порядке.</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lastRenderedPageBreak/>
        <w:t xml:space="preserve">       5.1.5. Иметь лицензии, допуски и разрешения, необходимые для осуществления деятельности, предусмотренной Концессионным соглашением.</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5.2. В случае</w:t>
      </w:r>
      <w:proofErr w:type="gramStart"/>
      <w:r w:rsidRPr="00576DD7">
        <w:rPr>
          <w:rFonts w:ascii="Times New Roman" w:eastAsia="Times New Roman" w:hAnsi="Times New Roman" w:cs="Times New Roman"/>
          <w:sz w:val="28"/>
          <w:szCs w:val="24"/>
          <w:lang w:bidi="en-US"/>
        </w:rPr>
        <w:t>,</w:t>
      </w:r>
      <w:proofErr w:type="gramEnd"/>
      <w:r w:rsidRPr="00576DD7">
        <w:rPr>
          <w:rFonts w:ascii="Times New Roman" w:eastAsia="Times New Roman" w:hAnsi="Times New Roman" w:cs="Times New Roman"/>
          <w:sz w:val="28"/>
          <w:szCs w:val="24"/>
          <w:lang w:bidi="en-US"/>
        </w:rPr>
        <w:t xml:space="preserve"> если Заявителем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требованиям, установленным настоящим разделом, должно соответствовать каждое юридическое лицо - участник указанного простого товарищества.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5.3. 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5.4. Заявитель должен обеспечить достоверность всей информации и документации, </w:t>
      </w:r>
      <w:proofErr w:type="gramStart"/>
      <w:r w:rsidRPr="00576DD7">
        <w:rPr>
          <w:rFonts w:ascii="Times New Roman" w:eastAsia="Times New Roman" w:hAnsi="Times New Roman" w:cs="Times New Roman"/>
          <w:sz w:val="28"/>
          <w:szCs w:val="24"/>
          <w:lang w:bidi="en-US"/>
        </w:rPr>
        <w:t>представленных</w:t>
      </w:r>
      <w:proofErr w:type="gramEnd"/>
      <w:r w:rsidRPr="00576DD7">
        <w:rPr>
          <w:rFonts w:ascii="Times New Roman" w:eastAsia="Times New Roman" w:hAnsi="Times New Roman" w:cs="Times New Roman"/>
          <w:sz w:val="28"/>
          <w:szCs w:val="24"/>
          <w:lang w:bidi="en-US"/>
        </w:rPr>
        <w:t xml:space="preserve"> в составе заявки.  </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576DD7">
        <w:rPr>
          <w:rFonts w:ascii="Times New Roman" w:eastAsia="Times New Roman" w:hAnsi="Times New Roman" w:cs="Times New Roman"/>
          <w:b/>
          <w:sz w:val="28"/>
          <w:szCs w:val="24"/>
          <w:lang w:bidi="en-US"/>
        </w:rPr>
        <w:t>6. Критерии Конкурса.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6.1. В качестве критериев конкурса, в соответствии с ч.2.1. и ч.2.3. ст.24 Федерального закона от 21.07.2015 №115-ФЗ «О концессионных </w:t>
      </w:r>
      <w:r w:rsidR="00901EF4" w:rsidRPr="00576DD7">
        <w:rPr>
          <w:rFonts w:ascii="Times New Roman" w:eastAsia="Times New Roman" w:hAnsi="Times New Roman" w:cs="Times New Roman"/>
          <w:sz w:val="28"/>
          <w:szCs w:val="24"/>
          <w:lang w:bidi="en-US"/>
        </w:rPr>
        <w:t>соглашениях» устанавливаются</w:t>
      </w:r>
      <w:r w:rsidRPr="00576DD7">
        <w:rPr>
          <w:rFonts w:ascii="Times New Roman" w:eastAsia="Times New Roman" w:hAnsi="Times New Roman" w:cs="Times New Roman"/>
          <w:sz w:val="28"/>
          <w:szCs w:val="24"/>
          <w:lang w:bidi="en-US"/>
        </w:rPr>
        <w:t>:</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6.1.1. Предельный размер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6.1.2. Долгосрочные параметры регулирования цен (тарифов) в сфере водоснабжения, в том числе:</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а) базовый уровень операционных расходов;</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б) показатели энергосбережения и энергетической эффективности;</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в) нормативный уровень прибыли.</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6.1.3. Плановые значения показателей деятельности концессионера (в </w:t>
      </w:r>
      <w:r w:rsidR="00901EF4" w:rsidRPr="00576DD7">
        <w:rPr>
          <w:rFonts w:ascii="Times New Roman" w:eastAsia="Times New Roman" w:hAnsi="Times New Roman" w:cs="Times New Roman"/>
          <w:sz w:val="28"/>
          <w:szCs w:val="24"/>
          <w:lang w:bidi="en-US"/>
        </w:rPr>
        <w:t>сфере водоснабжения</w:t>
      </w:r>
      <w:r w:rsidRPr="00576DD7">
        <w:rPr>
          <w:rFonts w:ascii="Times New Roman" w:eastAsia="Times New Roman" w:hAnsi="Times New Roman" w:cs="Times New Roman"/>
          <w:sz w:val="28"/>
          <w:szCs w:val="24"/>
          <w:lang w:bidi="en-US"/>
        </w:rPr>
        <w:t xml:space="preserve">).  </w:t>
      </w:r>
      <w:r w:rsidRPr="00576DD7">
        <w:rPr>
          <w:rFonts w:ascii="Times New Roman" w:eastAsia="Times New Roman" w:hAnsi="Times New Roman" w:cs="Times New Roman"/>
          <w:sz w:val="28"/>
          <w:szCs w:val="24"/>
          <w:lang w:bidi="en-US"/>
        </w:rPr>
        <w:tab/>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6.2. Критерии конкурса указаны в Приложении №</w:t>
      </w:r>
      <w:r w:rsidRPr="00576DD7">
        <w:rPr>
          <w:rFonts w:ascii="Times New Roman" w:eastAsia="Times New Roman" w:hAnsi="Times New Roman" w:cs="Times New Roman"/>
          <w:sz w:val="28"/>
          <w:szCs w:val="24"/>
          <w:lang w:val="en-US" w:bidi="en-US"/>
        </w:rPr>
        <w:t> </w:t>
      </w:r>
      <w:r w:rsidRPr="00576DD7">
        <w:rPr>
          <w:rFonts w:ascii="Times New Roman" w:eastAsia="Times New Roman" w:hAnsi="Times New Roman" w:cs="Times New Roman"/>
          <w:sz w:val="28"/>
          <w:szCs w:val="24"/>
          <w:lang w:bidi="en-US"/>
        </w:rPr>
        <w:t>5 к настоящей конкурсной документации.</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color w:val="00000A"/>
          <w:sz w:val="28"/>
          <w:szCs w:val="24"/>
          <w:vertAlign w:val="subscript"/>
          <w:lang w:bidi="en-US"/>
        </w:rPr>
      </w:pPr>
      <w:r w:rsidRPr="00576DD7">
        <w:rPr>
          <w:rFonts w:ascii="Times New Roman" w:eastAsia="Times New Roman" w:hAnsi="Times New Roman" w:cs="Times New Roman"/>
          <w:sz w:val="28"/>
          <w:szCs w:val="24"/>
          <w:lang w:bidi="en-US"/>
        </w:rPr>
        <w:t xml:space="preserve">       6.3. В соответствии с ч.</w:t>
      </w:r>
      <w:r w:rsidR="00C84DB7">
        <w:rPr>
          <w:rFonts w:ascii="Times New Roman" w:eastAsia="Times New Roman" w:hAnsi="Times New Roman" w:cs="Times New Roman"/>
          <w:sz w:val="28"/>
          <w:szCs w:val="24"/>
          <w:lang w:bidi="en-US"/>
        </w:rPr>
        <w:t xml:space="preserve">5 ст.24 Федерального закона от </w:t>
      </w:r>
      <w:r w:rsidRPr="00576DD7">
        <w:rPr>
          <w:rFonts w:ascii="Times New Roman" w:eastAsia="Times New Roman" w:hAnsi="Times New Roman" w:cs="Times New Roman"/>
          <w:sz w:val="28"/>
          <w:szCs w:val="24"/>
          <w:lang w:bidi="en-US"/>
        </w:rPr>
        <w:t>21.07.2015 № 115-ФЗ «О концессионных соглашениях» параметры критериев конкурса не устанавливаются.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color w:val="00000A"/>
          <w:sz w:val="28"/>
          <w:szCs w:val="24"/>
          <w:vertAlign w:val="subscript"/>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576DD7">
        <w:rPr>
          <w:rFonts w:ascii="Times New Roman" w:eastAsia="Times New Roman" w:hAnsi="Times New Roman" w:cs="Times New Roman"/>
          <w:b/>
          <w:sz w:val="28"/>
          <w:szCs w:val="24"/>
          <w:lang w:bidi="en-US"/>
        </w:rPr>
        <w:t>7. Перечень документов и материалов, представляемых Заявителями и Участниками конкурса.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7.1. Для участия в предварительном отборе Участников конкурса Заявитель представляет в Конкурсную комиссию следующие документы и материалы:</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7.1.1. Заявка, составленная в соответствии с требованиями, указанными в разделе 9 Конкурсной документации;</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7.1.2. Удостоверенные подписью и печатью Заявителя сведения о заявителе: организационно-правовая форма, наименование, адрес фактического местоположения, почтовый адрес, номер контактного </w:t>
      </w:r>
      <w:r w:rsidRPr="00576DD7">
        <w:rPr>
          <w:rFonts w:ascii="Times New Roman" w:eastAsia="Times New Roman" w:hAnsi="Times New Roman" w:cs="Times New Roman"/>
          <w:sz w:val="28"/>
          <w:szCs w:val="24"/>
          <w:lang w:bidi="en-US"/>
        </w:rPr>
        <w:lastRenderedPageBreak/>
        <w:t>телефона, реквизиты расчетного счета Заявителя.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7.1.3. Для индивидуального предпринимателя или российского юридического лица – оригинал или нотариально заверенная копия выписки из Единого государственного реестра юридических лиц (индивидуальных предпринимателей) (далее - ЕГРЮЛ), для иностранного юридического лица – оригинал или копия документа, подтверждающего надлежащую (в соответствии с личным законом указанного юридического лица) регистрацию органом публичной власти создания, реорганизации указанного юридического лица, внесения изменений в его учредительные документы и иных подлежащих регистрации действий, надлежащим образом удостоверенный и имеющий в качестве приложения заверенный перевод на русский язык указанного документа. При этом дата выдачи выписки или иного документа, указанного в настоящем подпункте, должна быть не ранее чем за шесть месяцев до дня опубликования сообщения о проведении Конкурса;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7.1.4. </w:t>
      </w:r>
      <w:proofErr w:type="gramStart"/>
      <w:r w:rsidRPr="00576DD7">
        <w:rPr>
          <w:rFonts w:ascii="Times New Roman" w:eastAsia="Times New Roman" w:hAnsi="Times New Roman" w:cs="Times New Roman"/>
          <w:sz w:val="28"/>
          <w:szCs w:val="24"/>
          <w:lang w:bidi="en-US"/>
        </w:rPr>
        <w:t>Для</w:t>
      </w:r>
      <w:r w:rsidR="001B0B3A">
        <w:rPr>
          <w:rFonts w:ascii="Times New Roman" w:eastAsia="Times New Roman" w:hAnsi="Times New Roman" w:cs="Times New Roman"/>
          <w:sz w:val="28"/>
          <w:szCs w:val="24"/>
          <w:lang w:bidi="en-US"/>
        </w:rPr>
        <w:t xml:space="preserve"> юридического лица – оригиналы </w:t>
      </w:r>
      <w:r w:rsidRPr="00576DD7">
        <w:rPr>
          <w:rFonts w:ascii="Times New Roman" w:eastAsia="Times New Roman" w:hAnsi="Times New Roman" w:cs="Times New Roman"/>
          <w:sz w:val="28"/>
          <w:szCs w:val="24"/>
          <w:lang w:bidi="en-US"/>
        </w:rPr>
        <w:t>или нотариально заверенные копии документов, подтверждающих полномочия лица, подписавшего Заявку, на осуществление им действий от имени Заявителя: решение о назначении на должность единоличного исполнительного органа, протокол (выписка из протокола) об избрании (назначении) на должность, договор о передаче полномочий единственного исполнительного органа, доверенность, выданная Заявителем, лицу, подписавшему заявку, и (или) иные документы;</w:t>
      </w:r>
      <w:proofErr w:type="gramEnd"/>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7.1.5. Нотариально удостоверенные копии учредительных и регистрационных документов Заявителя: устав юридического лица, свидетельство о государственной регистрации, свидетельство о постановке на налоговый учет, свидетельство о внесении записи в ЕГРЮЛ;</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7.1.6. Оригиналы или нотариально заверенные копии решений об одобрении сделок – Концессионного соглашения, если такое одобрение требуется в соответствии с законодательством Российской Федерации;</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7.2. Участник конкурса представляет в Конкурсную комиссию:</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7.2.1. Конкурсное предложение в двух экземплярах (оригинал и копия) по рекомендуемой форме, согласно Приложению № 4.</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7.2.2. Документы и материалы, подтверждающие возможность достижения Участником конкурса значений Критериев конкурса, указанных им в Конкурсном предложении.</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7.2.3.Участник конкурса обязан указать в составе конкурсного предложения основные мероприятия, обеспечивающие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таких мероприятий.</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7.2.4. Письменное подтверждение Участником конкурса того, что:</w:t>
      </w:r>
    </w:p>
    <w:p w:rsidR="00576DD7" w:rsidRPr="00576DD7" w:rsidRDefault="00576DD7" w:rsidP="00576DD7">
      <w:pPr>
        <w:widowControl w:val="0"/>
        <w:numPr>
          <w:ilvl w:val="0"/>
          <w:numId w:val="1"/>
        </w:numPr>
        <w:tabs>
          <w:tab w:val="left" w:pos="0"/>
        </w:tabs>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все документы и сведения, включенные им в состав представленной ранее Заявки, остались без изменения, и на момент подачи Конкурсного предложения соответствуют действительности;</w:t>
      </w:r>
    </w:p>
    <w:p w:rsidR="00576DD7" w:rsidRPr="00576DD7" w:rsidRDefault="00576DD7" w:rsidP="00576DD7">
      <w:pPr>
        <w:widowControl w:val="0"/>
        <w:numPr>
          <w:ilvl w:val="0"/>
          <w:numId w:val="1"/>
        </w:numPr>
        <w:tabs>
          <w:tab w:val="left" w:pos="0"/>
        </w:tabs>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в случае</w:t>
      </w:r>
      <w:proofErr w:type="gramStart"/>
      <w:r w:rsidRPr="00576DD7">
        <w:rPr>
          <w:rFonts w:ascii="Times New Roman" w:eastAsia="Times New Roman" w:hAnsi="Times New Roman" w:cs="Times New Roman"/>
          <w:sz w:val="28"/>
          <w:szCs w:val="24"/>
          <w:lang w:bidi="en-US"/>
        </w:rPr>
        <w:t>,</w:t>
      </w:r>
      <w:proofErr w:type="gramEnd"/>
      <w:r w:rsidRPr="00576DD7">
        <w:rPr>
          <w:rFonts w:ascii="Times New Roman" w:eastAsia="Times New Roman" w:hAnsi="Times New Roman" w:cs="Times New Roman"/>
          <w:sz w:val="28"/>
          <w:szCs w:val="24"/>
          <w:lang w:bidi="en-US"/>
        </w:rPr>
        <w:t xml:space="preserve"> если указанные изменения произошли, подтверждение того, что Участник конкурса с учетом таких изменений по отношению к </w:t>
      </w:r>
      <w:r w:rsidRPr="00576DD7">
        <w:rPr>
          <w:rFonts w:ascii="Times New Roman" w:eastAsia="Times New Roman" w:hAnsi="Times New Roman" w:cs="Times New Roman"/>
          <w:sz w:val="28"/>
          <w:szCs w:val="24"/>
          <w:lang w:bidi="en-US"/>
        </w:rPr>
        <w:lastRenderedPageBreak/>
        <w:t>представленной ранее Заявке соответствует требованиям Конкурсной документации и что Конкурсная комиссия была предварительно уведомлена о таких изменениях, соответствующее Уведомление о замене рассмотрено и такие изменения согласованы Конкурсной комиссией.</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7.2.5. Удостоверенную подписью и печатью Участника конкурса опись документов и материалов, представленных им для участия в Конкурсе, в двух экземплярах (оригинал и копия).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576DD7">
        <w:rPr>
          <w:rFonts w:ascii="Times New Roman" w:eastAsia="Times New Roman" w:hAnsi="Times New Roman" w:cs="Times New Roman"/>
          <w:b/>
          <w:sz w:val="28"/>
          <w:szCs w:val="24"/>
          <w:lang w:bidi="en-US"/>
        </w:rPr>
        <w:t>8. Сообщение о проведении Конкурса.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Сообщение о проведении Конкурса подлежит размещению на Официальных сайтах:  </w:t>
      </w:r>
      <w:r w:rsidRPr="00576DD7">
        <w:rPr>
          <w:rFonts w:ascii="Times New Roman" w:eastAsia="Times New Roman" w:hAnsi="Times New Roman" w:cs="Times New Roman"/>
          <w:sz w:val="28"/>
          <w:szCs w:val="24"/>
          <w:lang w:val="en-US" w:bidi="en-US"/>
        </w:rPr>
        <w:t>www</w:t>
      </w:r>
      <w:r w:rsidRPr="00576DD7">
        <w:rPr>
          <w:rFonts w:ascii="Times New Roman" w:eastAsia="Times New Roman" w:hAnsi="Times New Roman" w:cs="Times New Roman"/>
          <w:sz w:val="28"/>
          <w:szCs w:val="24"/>
          <w:lang w:bidi="en-US"/>
        </w:rPr>
        <w:t>.</w:t>
      </w:r>
      <w:proofErr w:type="spellStart"/>
      <w:r w:rsidRPr="00576DD7">
        <w:rPr>
          <w:rFonts w:ascii="Times New Roman" w:eastAsia="Times New Roman" w:hAnsi="Times New Roman" w:cs="Times New Roman"/>
          <w:sz w:val="28"/>
          <w:szCs w:val="24"/>
          <w:lang w:val="en-US" w:bidi="en-US"/>
        </w:rPr>
        <w:t>torgi</w:t>
      </w:r>
      <w:proofErr w:type="spellEnd"/>
      <w:r w:rsidRPr="00576DD7">
        <w:rPr>
          <w:rFonts w:ascii="Times New Roman" w:eastAsia="Times New Roman" w:hAnsi="Times New Roman" w:cs="Times New Roman"/>
          <w:sz w:val="28"/>
          <w:szCs w:val="24"/>
          <w:lang w:bidi="en-US"/>
        </w:rPr>
        <w:t>.</w:t>
      </w:r>
      <w:proofErr w:type="spellStart"/>
      <w:r w:rsidRPr="00576DD7">
        <w:rPr>
          <w:rFonts w:ascii="Times New Roman" w:eastAsia="Times New Roman" w:hAnsi="Times New Roman" w:cs="Times New Roman"/>
          <w:sz w:val="28"/>
          <w:szCs w:val="24"/>
          <w:lang w:val="en-US" w:bidi="en-US"/>
        </w:rPr>
        <w:t>gov</w:t>
      </w:r>
      <w:proofErr w:type="spellEnd"/>
      <w:r w:rsidRPr="00576DD7">
        <w:rPr>
          <w:rFonts w:ascii="Times New Roman" w:eastAsia="Times New Roman" w:hAnsi="Times New Roman" w:cs="Times New Roman"/>
          <w:sz w:val="28"/>
          <w:szCs w:val="24"/>
          <w:lang w:bidi="en-US"/>
        </w:rPr>
        <w:t>.</w:t>
      </w:r>
      <w:r w:rsidRPr="00576DD7">
        <w:rPr>
          <w:rFonts w:ascii="Times New Roman" w:eastAsia="Times New Roman" w:hAnsi="Times New Roman" w:cs="Times New Roman"/>
          <w:sz w:val="28"/>
          <w:szCs w:val="24"/>
          <w:lang w:val="en-US" w:bidi="en-US"/>
        </w:rPr>
        <w:t>ru</w:t>
      </w:r>
      <w:r w:rsidRPr="00576DD7">
        <w:rPr>
          <w:rFonts w:ascii="Times New Roman" w:eastAsia="Times New Roman" w:hAnsi="Times New Roman" w:cs="Times New Roman"/>
          <w:sz w:val="28"/>
          <w:szCs w:val="24"/>
          <w:lang w:bidi="en-US"/>
        </w:rPr>
        <w:t xml:space="preserve"> на  сайте администрации </w:t>
      </w:r>
      <w:proofErr w:type="spellStart"/>
      <w:r w:rsidR="00931E7B">
        <w:rPr>
          <w:rFonts w:ascii="Times New Roman" w:eastAsia="Times New Roman" w:hAnsi="Times New Roman" w:cs="Times New Roman"/>
          <w:sz w:val="28"/>
          <w:szCs w:val="24"/>
          <w:lang w:bidi="en-US"/>
        </w:rPr>
        <w:t>Крутоярскогог</w:t>
      </w:r>
      <w:proofErr w:type="spellEnd"/>
      <w:r w:rsidRPr="00576DD7">
        <w:rPr>
          <w:rFonts w:ascii="Times New Roman" w:eastAsia="Times New Roman" w:hAnsi="Times New Roman" w:cs="Times New Roman"/>
          <w:sz w:val="28"/>
          <w:szCs w:val="24"/>
          <w:lang w:bidi="en-US"/>
        </w:rPr>
        <w:t xml:space="preserve"> сельсовета Ужурского района Красноярского края  </w:t>
      </w:r>
      <w:r w:rsidR="00931E7B" w:rsidRPr="00931E7B">
        <w:rPr>
          <w:rFonts w:ascii="Times New Roman" w:eastAsia="Times New Roman" w:hAnsi="Times New Roman" w:cs="Times New Roman"/>
          <w:b/>
          <w:sz w:val="28"/>
          <w:szCs w:val="28"/>
          <w:lang w:eastAsia="ru-RU"/>
        </w:rPr>
        <w:t>https://krutoyar-adm.ru/</w:t>
      </w:r>
      <w:r w:rsidRPr="00576DD7">
        <w:rPr>
          <w:rFonts w:ascii="Times New Roman" w:eastAsia="Times New Roman" w:hAnsi="Times New Roman" w:cs="Times New Roman"/>
          <w:sz w:val="28"/>
          <w:szCs w:val="24"/>
          <w:lang w:bidi="en-US"/>
        </w:rPr>
        <w:t xml:space="preserve">, а также опубликованию в печатном средстве массовой информации  </w:t>
      </w:r>
      <w:r w:rsidR="00931E7B">
        <w:rPr>
          <w:rFonts w:ascii="Times New Roman" w:eastAsia="Times New Roman" w:hAnsi="Times New Roman" w:cs="Times New Roman"/>
          <w:sz w:val="28"/>
          <w:szCs w:val="24"/>
          <w:lang w:bidi="en-US"/>
        </w:rPr>
        <w:t>Крутоярского</w:t>
      </w:r>
      <w:r w:rsidRPr="00576DD7">
        <w:rPr>
          <w:rFonts w:ascii="Times New Roman" w:eastAsia="Times New Roman" w:hAnsi="Times New Roman" w:cs="Times New Roman"/>
          <w:sz w:val="28"/>
          <w:szCs w:val="24"/>
          <w:lang w:bidi="en-US"/>
        </w:rPr>
        <w:t xml:space="preserve"> сельсовета «</w:t>
      </w:r>
      <w:r w:rsidR="00931E7B">
        <w:rPr>
          <w:rFonts w:ascii="Times New Roman" w:eastAsia="Times New Roman" w:hAnsi="Times New Roman" w:cs="Times New Roman"/>
          <w:sz w:val="28"/>
          <w:szCs w:val="24"/>
          <w:lang w:bidi="en-US"/>
        </w:rPr>
        <w:t xml:space="preserve">Крутоярские </w:t>
      </w:r>
      <w:r w:rsidRPr="00576DD7">
        <w:rPr>
          <w:rFonts w:ascii="Times New Roman" w:eastAsia="Times New Roman" w:hAnsi="Times New Roman" w:cs="Times New Roman"/>
          <w:sz w:val="28"/>
          <w:szCs w:val="24"/>
          <w:lang w:bidi="en-US"/>
        </w:rPr>
        <w:t>вести» не менее чем за тридцать рабочих дней до дня истечения срока представления заявок на участие в конкурсе.</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576DD7">
        <w:rPr>
          <w:rFonts w:ascii="Times New Roman" w:eastAsia="Times New Roman" w:hAnsi="Times New Roman" w:cs="Times New Roman"/>
          <w:b/>
          <w:sz w:val="28"/>
          <w:szCs w:val="24"/>
          <w:lang w:bidi="en-US"/>
        </w:rPr>
        <w:t>9. Порядок представления Заявок и предъявляемые к ним требования.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9.1. Заявки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9.2.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 лично Заявителем либо его представителем по доверенности.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 Рекомендуемая форма заявки содержится в приложении № 3 к Конкурсной документации. Копия Заявки должна соответствовать оригиналу Заявки по составу документов и материалов. В случае расхождений Конкурсная комиссия и </w:t>
      </w:r>
      <w:proofErr w:type="spellStart"/>
      <w:r w:rsidRPr="00576DD7">
        <w:rPr>
          <w:rFonts w:ascii="Times New Roman" w:eastAsia="Times New Roman" w:hAnsi="Times New Roman" w:cs="Times New Roman"/>
          <w:sz w:val="28"/>
          <w:szCs w:val="24"/>
          <w:lang w:bidi="en-US"/>
        </w:rPr>
        <w:t>Концедент</w:t>
      </w:r>
      <w:proofErr w:type="spellEnd"/>
      <w:r w:rsidRPr="00576DD7">
        <w:rPr>
          <w:rFonts w:ascii="Times New Roman" w:eastAsia="Times New Roman" w:hAnsi="Times New Roman" w:cs="Times New Roman"/>
          <w:sz w:val="28"/>
          <w:szCs w:val="24"/>
          <w:lang w:bidi="en-US"/>
        </w:rPr>
        <w:t xml:space="preserve"> следуют оригиналу.</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9.3. Документы представляются в прошитом, скрепленном печатью (при ее наличии) и подписью уполномоченного представителя Заявителя виде с указанием на обороте последнего листа Заявки количества страниц.</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9.4. К Заявке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 Опись документов и материалов Заявки не </w:t>
      </w:r>
      <w:proofErr w:type="spellStart"/>
      <w:r w:rsidRPr="00576DD7">
        <w:rPr>
          <w:rFonts w:ascii="Times New Roman" w:eastAsia="Times New Roman" w:hAnsi="Times New Roman" w:cs="Times New Roman"/>
          <w:sz w:val="28"/>
          <w:szCs w:val="24"/>
          <w:lang w:bidi="en-US"/>
        </w:rPr>
        <w:t>сброш</w:t>
      </w:r>
      <w:r w:rsidR="00E204E8">
        <w:rPr>
          <w:rFonts w:ascii="Times New Roman" w:eastAsia="Times New Roman" w:hAnsi="Times New Roman" w:cs="Times New Roman"/>
          <w:sz w:val="28"/>
          <w:szCs w:val="24"/>
          <w:lang w:bidi="en-US"/>
        </w:rPr>
        <w:t>ю</w:t>
      </w:r>
      <w:r w:rsidRPr="00576DD7">
        <w:rPr>
          <w:rFonts w:ascii="Times New Roman" w:eastAsia="Times New Roman" w:hAnsi="Times New Roman" w:cs="Times New Roman"/>
          <w:sz w:val="28"/>
          <w:szCs w:val="24"/>
          <w:lang w:bidi="en-US"/>
        </w:rPr>
        <w:t>ровывается</w:t>
      </w:r>
      <w:proofErr w:type="spellEnd"/>
      <w:r w:rsidRPr="00576DD7">
        <w:rPr>
          <w:rFonts w:ascii="Times New Roman" w:eastAsia="Times New Roman" w:hAnsi="Times New Roman" w:cs="Times New Roman"/>
          <w:sz w:val="28"/>
          <w:szCs w:val="24"/>
          <w:lang w:bidi="en-US"/>
        </w:rPr>
        <w:t xml:space="preserve"> с материалами и документами Заявки. Опись документов и материалов Заявки также представляется в количестве двух экземпляров (оригинал и копия). Опись представленных документов </w:t>
      </w:r>
      <w:r w:rsidRPr="00576DD7">
        <w:rPr>
          <w:rFonts w:ascii="Times New Roman" w:eastAsia="Times New Roman" w:hAnsi="Times New Roman" w:cs="Times New Roman"/>
          <w:sz w:val="28"/>
          <w:szCs w:val="24"/>
          <w:lang w:bidi="en-US"/>
        </w:rPr>
        <w:lastRenderedPageBreak/>
        <w:t>вложению в конверт не подлежит и представляется отдельным документом.</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9.5. Документы, для которых в приложениях к Конкурсной документации содержатся рекомендуемые формы, могут быть составлены в  соответствии с этими формами. При этом Заявитель вправе использовать иные формы представления требуемой информации, но их содержание должно соответствовать содержательной части рекомендуемых форм.</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9.6. Заявки представляются в Конкурсную комиссию в запечатанных конвертах с пометкой «ЗАЯВКА НА УЧАСТИЕ В КОНКУРСЕ НА ПРАВО ЗАКЛЮЧЕНИЯ КОНЦЕССИОННОГО С</w:t>
      </w:r>
      <w:r w:rsidR="0042203E">
        <w:rPr>
          <w:rFonts w:ascii="Times New Roman" w:eastAsia="Times New Roman" w:hAnsi="Times New Roman" w:cs="Times New Roman"/>
          <w:sz w:val="28"/>
          <w:szCs w:val="24"/>
          <w:lang w:bidi="en-US"/>
        </w:rPr>
        <w:t xml:space="preserve">ОГЛАШЕНИЯ В ОТНОШЕНИИ ОБЪЕКТОВ </w:t>
      </w:r>
      <w:r w:rsidRPr="00576DD7">
        <w:rPr>
          <w:rFonts w:ascii="Times New Roman" w:eastAsia="Times New Roman" w:hAnsi="Times New Roman" w:cs="Times New Roman"/>
          <w:sz w:val="28"/>
          <w:szCs w:val="24"/>
          <w:lang w:bidi="en-US"/>
        </w:rPr>
        <w:t xml:space="preserve">ВОДОСНАБЖЕНИЯ НА ТЕРРИТОРИИ </w:t>
      </w:r>
      <w:r w:rsidR="00503426">
        <w:rPr>
          <w:rFonts w:ascii="Times New Roman" w:eastAsia="Times New Roman" w:hAnsi="Times New Roman" w:cs="Times New Roman"/>
          <w:sz w:val="28"/>
          <w:szCs w:val="24"/>
          <w:lang w:bidi="en-US"/>
        </w:rPr>
        <w:t>КРУТОЯРСКОГО</w:t>
      </w:r>
      <w:r w:rsidR="00650F1F">
        <w:rPr>
          <w:rFonts w:ascii="Times New Roman" w:eastAsia="Times New Roman" w:hAnsi="Times New Roman" w:cs="Times New Roman"/>
          <w:sz w:val="28"/>
          <w:szCs w:val="24"/>
          <w:lang w:bidi="en-US"/>
        </w:rPr>
        <w:t xml:space="preserve"> </w:t>
      </w:r>
      <w:r w:rsidRPr="00576DD7">
        <w:rPr>
          <w:rFonts w:ascii="Times New Roman" w:eastAsia="Times New Roman" w:hAnsi="Times New Roman" w:cs="Times New Roman"/>
          <w:sz w:val="28"/>
          <w:szCs w:val="24"/>
          <w:lang w:bidi="en-US"/>
        </w:rPr>
        <w:t>СЕЛЬСОВЕТА УЖУРСКОГО  РАЙОНА КРАСНОЯРСКОГО КРАЯ».</w:t>
      </w:r>
    </w:p>
    <w:p w:rsidR="00576DD7" w:rsidRPr="006B2734"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9.7. Кроме того на конверте должна быть пометка: «НЕ ВСКРЫВАТЬ ДО </w:t>
      </w:r>
      <w:r w:rsidR="006B2734">
        <w:rPr>
          <w:rFonts w:ascii="Times New Roman" w:eastAsia="Times New Roman" w:hAnsi="Times New Roman" w:cs="Times New Roman"/>
          <w:sz w:val="28"/>
          <w:szCs w:val="24"/>
          <w:lang w:bidi="en-US"/>
        </w:rPr>
        <w:t>1</w:t>
      </w:r>
      <w:r w:rsidR="00C64840">
        <w:rPr>
          <w:rFonts w:ascii="Times New Roman" w:eastAsia="Times New Roman" w:hAnsi="Times New Roman" w:cs="Times New Roman"/>
          <w:sz w:val="28"/>
          <w:szCs w:val="24"/>
          <w:lang w:bidi="en-US"/>
        </w:rPr>
        <w:t>3</w:t>
      </w:r>
      <w:r w:rsidR="006B2734">
        <w:rPr>
          <w:rFonts w:ascii="Times New Roman" w:eastAsia="Times New Roman" w:hAnsi="Times New Roman" w:cs="Times New Roman"/>
          <w:sz w:val="28"/>
          <w:szCs w:val="24"/>
          <w:lang w:bidi="en-US"/>
        </w:rPr>
        <w:t>:00 29.12.</w:t>
      </w:r>
      <w:r w:rsidRPr="006B2734">
        <w:rPr>
          <w:rFonts w:ascii="Times New Roman" w:eastAsia="Times New Roman" w:hAnsi="Times New Roman" w:cs="Times New Roman"/>
          <w:sz w:val="28"/>
          <w:szCs w:val="24"/>
          <w:lang w:bidi="en-US"/>
        </w:rPr>
        <w:t xml:space="preserve"> 20</w:t>
      </w:r>
      <w:r w:rsidR="00650F1F" w:rsidRPr="006B2734">
        <w:rPr>
          <w:rFonts w:ascii="Times New Roman" w:eastAsia="Times New Roman" w:hAnsi="Times New Roman" w:cs="Times New Roman"/>
          <w:sz w:val="28"/>
          <w:szCs w:val="24"/>
          <w:lang w:bidi="en-US"/>
        </w:rPr>
        <w:t>2</w:t>
      </w:r>
      <w:r w:rsidR="00503426" w:rsidRPr="006B2734">
        <w:rPr>
          <w:rFonts w:ascii="Times New Roman" w:eastAsia="Times New Roman" w:hAnsi="Times New Roman" w:cs="Times New Roman"/>
          <w:sz w:val="28"/>
          <w:szCs w:val="24"/>
          <w:lang w:bidi="en-US"/>
        </w:rPr>
        <w:t>2</w:t>
      </w:r>
      <w:r w:rsidRPr="006B2734">
        <w:rPr>
          <w:rFonts w:ascii="Times New Roman" w:eastAsia="Times New Roman" w:hAnsi="Times New Roman" w:cs="Times New Roman"/>
          <w:sz w:val="28"/>
          <w:szCs w:val="24"/>
          <w:lang w:bidi="en-US"/>
        </w:rPr>
        <w:t xml:space="preserve"> г.»</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9.8. При поступлении Заявок без указанных в настоящем пунктах 9.5, 9.6 настоящего раздела пометок на конвертах они не считаются Заявкой и не подлежат рассмотрению Конкурсной комиссией.</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9.9. Представленная в Конкурсную комиссию Заявка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w:t>
      </w:r>
      <w:proofErr w:type="gramStart"/>
      <w:r w:rsidRPr="00576DD7">
        <w:rPr>
          <w:rFonts w:ascii="Times New Roman" w:eastAsia="Times New Roman" w:hAnsi="Times New Roman" w:cs="Times New Roman"/>
          <w:sz w:val="28"/>
          <w:szCs w:val="24"/>
          <w:lang w:bidi="en-US"/>
        </w:rPr>
        <w:t>с</w:t>
      </w:r>
      <w:proofErr w:type="gramEnd"/>
      <w:r w:rsidRPr="00576DD7">
        <w:rPr>
          <w:rFonts w:ascii="Times New Roman" w:eastAsia="Times New Roman" w:hAnsi="Times New Roman" w:cs="Times New Roman"/>
          <w:sz w:val="28"/>
          <w:szCs w:val="24"/>
          <w:lang w:bidi="en-US"/>
        </w:rPr>
        <w:t xml:space="preserve"> временем представления других Заявок. На копии описи представленных Заявителем документов и материалов делается отметка о дате и времени представления Заявки с указанием номера этой Заявки.</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9.10. Заявитель вправе изменить или отозвать свою заявку </w:t>
      </w:r>
      <w:proofErr w:type="gramStart"/>
      <w:r w:rsidRPr="00576DD7">
        <w:rPr>
          <w:rFonts w:ascii="Times New Roman" w:eastAsia="Times New Roman" w:hAnsi="Times New Roman" w:cs="Times New Roman"/>
          <w:sz w:val="28"/>
          <w:szCs w:val="24"/>
          <w:lang w:bidi="en-US"/>
        </w:rPr>
        <w:t>на участие в конкурсе в любое время до истечения срока представления в конкурсную комиссию</w:t>
      </w:r>
      <w:proofErr w:type="gramEnd"/>
      <w:r w:rsidRPr="00576DD7">
        <w:rPr>
          <w:rFonts w:ascii="Times New Roman" w:eastAsia="Times New Roman" w:hAnsi="Times New Roman" w:cs="Times New Roman"/>
          <w:sz w:val="28"/>
          <w:szCs w:val="24"/>
          <w:lang w:bidi="en-US"/>
        </w:rPr>
        <w:t xml:space="preserve"> заявок на участие в конкурсе.</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9.11. Претендент обязан предоставить заявку в соответствии с требованиями  конкурсной документации. Предоставление неполной информации, требуемой документацией о конкурсе, предоставление недостоверных сведений или подача заявки, не отвечающей требованиям документации о конкурсе, является риском претендента, подавшего такую заявку, который может привести к ее отклонению.</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b/>
          <w:sz w:val="28"/>
          <w:szCs w:val="24"/>
          <w:lang w:bidi="en-US"/>
        </w:rPr>
      </w:pPr>
      <w:r w:rsidRPr="00576DD7">
        <w:rPr>
          <w:rFonts w:ascii="Times New Roman" w:eastAsia="Times New Roman" w:hAnsi="Times New Roman" w:cs="Times New Roman"/>
          <w:sz w:val="28"/>
          <w:szCs w:val="24"/>
          <w:lang w:bidi="en-US"/>
        </w:rPr>
        <w:t xml:space="preserve">       </w:t>
      </w: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576DD7">
        <w:rPr>
          <w:rFonts w:ascii="Times New Roman" w:eastAsia="Times New Roman" w:hAnsi="Times New Roman" w:cs="Times New Roman"/>
          <w:b/>
          <w:sz w:val="28"/>
          <w:szCs w:val="24"/>
          <w:lang w:bidi="en-US"/>
        </w:rPr>
        <w:t>10. Место и срок предоставления Заявок.</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416403" w:rsidRDefault="00576DD7" w:rsidP="00576DD7">
      <w:pPr>
        <w:widowControl w:val="0"/>
        <w:suppressAutoHyphens/>
        <w:spacing w:after="0" w:line="100" w:lineRule="atLeast"/>
        <w:jc w:val="both"/>
        <w:rPr>
          <w:rFonts w:ascii="Times New Roman" w:eastAsia="Times New Roman" w:hAnsi="Times New Roman" w:cs="Times New Roman"/>
          <w:color w:val="000000" w:themeColor="text1"/>
          <w:sz w:val="28"/>
          <w:szCs w:val="24"/>
          <w:lang w:bidi="en-US"/>
        </w:rPr>
      </w:pPr>
      <w:r w:rsidRPr="00576DD7">
        <w:rPr>
          <w:rFonts w:ascii="Times New Roman" w:eastAsia="Times New Roman" w:hAnsi="Times New Roman" w:cs="Times New Roman"/>
          <w:sz w:val="28"/>
          <w:szCs w:val="24"/>
          <w:lang w:bidi="en-US"/>
        </w:rPr>
        <w:t xml:space="preserve">       10.1. Заявка должна быть представлена в Конкурсную комиссию по адресу: 6622</w:t>
      </w:r>
      <w:r w:rsidR="00503426">
        <w:rPr>
          <w:rFonts w:ascii="Times New Roman" w:eastAsia="Times New Roman" w:hAnsi="Times New Roman" w:cs="Times New Roman"/>
          <w:sz w:val="28"/>
          <w:szCs w:val="24"/>
          <w:lang w:bidi="en-US"/>
        </w:rPr>
        <w:t>40</w:t>
      </w:r>
      <w:r w:rsidRPr="00576DD7">
        <w:rPr>
          <w:rFonts w:ascii="Times New Roman" w:eastAsia="Times New Roman" w:hAnsi="Times New Roman" w:cs="Times New Roman"/>
          <w:sz w:val="28"/>
          <w:szCs w:val="24"/>
          <w:lang w:bidi="en-US"/>
        </w:rPr>
        <w:t xml:space="preserve">, Российская Федерация, Красноярский край, Ужурский район, </w:t>
      </w:r>
      <w:r w:rsidR="00650F1F">
        <w:rPr>
          <w:rFonts w:ascii="Times New Roman" w:eastAsia="Times New Roman" w:hAnsi="Times New Roman" w:cs="Times New Roman"/>
          <w:sz w:val="28"/>
          <w:szCs w:val="24"/>
          <w:lang w:bidi="en-US"/>
        </w:rPr>
        <w:t>с</w:t>
      </w:r>
      <w:proofErr w:type="gramStart"/>
      <w:r w:rsidRPr="00576DD7">
        <w:rPr>
          <w:rFonts w:ascii="Times New Roman" w:eastAsia="Times New Roman" w:hAnsi="Times New Roman" w:cs="Times New Roman"/>
          <w:sz w:val="28"/>
          <w:szCs w:val="24"/>
          <w:lang w:bidi="en-US"/>
        </w:rPr>
        <w:t>.</w:t>
      </w:r>
      <w:r w:rsidR="00503426">
        <w:rPr>
          <w:rFonts w:ascii="Times New Roman" w:eastAsia="Times New Roman" w:hAnsi="Times New Roman" w:cs="Times New Roman"/>
          <w:sz w:val="28"/>
          <w:szCs w:val="24"/>
          <w:lang w:bidi="en-US"/>
        </w:rPr>
        <w:t>К</w:t>
      </w:r>
      <w:proofErr w:type="gramEnd"/>
      <w:r w:rsidR="00503426">
        <w:rPr>
          <w:rFonts w:ascii="Times New Roman" w:eastAsia="Times New Roman" w:hAnsi="Times New Roman" w:cs="Times New Roman"/>
          <w:sz w:val="28"/>
          <w:szCs w:val="24"/>
          <w:lang w:bidi="en-US"/>
        </w:rPr>
        <w:t>рутояр</w:t>
      </w:r>
      <w:r w:rsidRPr="00576DD7">
        <w:rPr>
          <w:rFonts w:ascii="Times New Roman" w:eastAsia="Times New Roman" w:hAnsi="Times New Roman" w:cs="Times New Roman"/>
          <w:sz w:val="28"/>
          <w:szCs w:val="24"/>
          <w:lang w:bidi="en-US"/>
        </w:rPr>
        <w:t xml:space="preserve">, ул. </w:t>
      </w:r>
      <w:r w:rsidR="00503426">
        <w:rPr>
          <w:rFonts w:ascii="Times New Roman" w:eastAsia="Times New Roman" w:hAnsi="Times New Roman" w:cs="Times New Roman"/>
          <w:sz w:val="28"/>
          <w:szCs w:val="24"/>
          <w:lang w:bidi="en-US"/>
        </w:rPr>
        <w:t>Главная</w:t>
      </w:r>
      <w:r w:rsidRPr="00576DD7">
        <w:rPr>
          <w:rFonts w:ascii="Times New Roman" w:eastAsia="Times New Roman" w:hAnsi="Times New Roman" w:cs="Times New Roman"/>
          <w:sz w:val="28"/>
          <w:szCs w:val="24"/>
          <w:lang w:bidi="en-US"/>
        </w:rPr>
        <w:t xml:space="preserve">, </w:t>
      </w:r>
      <w:r w:rsidR="00503426">
        <w:rPr>
          <w:rFonts w:ascii="Times New Roman" w:eastAsia="Times New Roman" w:hAnsi="Times New Roman" w:cs="Times New Roman"/>
          <w:sz w:val="28"/>
          <w:szCs w:val="24"/>
          <w:lang w:bidi="en-US"/>
        </w:rPr>
        <w:t>11</w:t>
      </w:r>
      <w:r w:rsidRPr="00576DD7">
        <w:rPr>
          <w:rFonts w:ascii="Times New Roman" w:eastAsia="Times New Roman" w:hAnsi="Times New Roman" w:cs="Times New Roman"/>
          <w:sz w:val="28"/>
          <w:szCs w:val="24"/>
          <w:lang w:bidi="en-US"/>
        </w:rPr>
        <w:t xml:space="preserve"> (далее – адрес </w:t>
      </w:r>
      <w:proofErr w:type="spellStart"/>
      <w:r w:rsidRPr="00576DD7">
        <w:rPr>
          <w:rFonts w:ascii="Times New Roman" w:eastAsia="Times New Roman" w:hAnsi="Times New Roman" w:cs="Times New Roman"/>
          <w:sz w:val="28"/>
          <w:szCs w:val="24"/>
          <w:lang w:bidi="en-US"/>
        </w:rPr>
        <w:t>Концедента</w:t>
      </w:r>
      <w:proofErr w:type="spellEnd"/>
      <w:r w:rsidRPr="00576DD7">
        <w:rPr>
          <w:rFonts w:ascii="Times New Roman" w:eastAsia="Times New Roman" w:hAnsi="Times New Roman" w:cs="Times New Roman"/>
          <w:sz w:val="28"/>
          <w:szCs w:val="24"/>
          <w:lang w:bidi="en-US"/>
        </w:rPr>
        <w:t xml:space="preserve">) </w:t>
      </w:r>
      <w:r w:rsidRPr="00416403">
        <w:rPr>
          <w:rFonts w:ascii="Times New Roman" w:eastAsia="Lucida Sans Unicode" w:hAnsi="Times New Roman" w:cs="Times New Roman"/>
          <w:color w:val="000000" w:themeColor="text1"/>
          <w:sz w:val="28"/>
          <w:szCs w:val="24"/>
          <w:lang w:bidi="en-US"/>
        </w:rPr>
        <w:t xml:space="preserve">с </w:t>
      </w:r>
      <w:r w:rsidR="00503426">
        <w:rPr>
          <w:rFonts w:ascii="Times New Roman" w:eastAsia="Lucida Sans Unicode" w:hAnsi="Times New Roman" w:cs="Times New Roman"/>
          <w:color w:val="000000" w:themeColor="text1"/>
          <w:sz w:val="28"/>
          <w:szCs w:val="24"/>
          <w:lang w:bidi="en-US"/>
        </w:rPr>
        <w:t>17</w:t>
      </w:r>
      <w:r w:rsidRPr="00416403">
        <w:rPr>
          <w:rFonts w:ascii="Times New Roman" w:eastAsia="Lucida Sans Unicode" w:hAnsi="Times New Roman" w:cs="Times New Roman"/>
          <w:color w:val="000000" w:themeColor="text1"/>
          <w:sz w:val="28"/>
          <w:szCs w:val="24"/>
          <w:lang w:bidi="en-US"/>
        </w:rPr>
        <w:t>.</w:t>
      </w:r>
      <w:r w:rsidR="00503426">
        <w:rPr>
          <w:rFonts w:ascii="Times New Roman" w:eastAsia="Lucida Sans Unicode" w:hAnsi="Times New Roman" w:cs="Times New Roman"/>
          <w:color w:val="000000" w:themeColor="text1"/>
          <w:sz w:val="28"/>
          <w:szCs w:val="24"/>
          <w:lang w:bidi="en-US"/>
        </w:rPr>
        <w:t>11</w:t>
      </w:r>
      <w:r w:rsidRPr="00416403">
        <w:rPr>
          <w:rFonts w:ascii="Times New Roman" w:eastAsia="Lucida Sans Unicode" w:hAnsi="Times New Roman" w:cs="Times New Roman"/>
          <w:color w:val="000000" w:themeColor="text1"/>
          <w:sz w:val="28"/>
          <w:szCs w:val="24"/>
          <w:lang w:bidi="en-US"/>
        </w:rPr>
        <w:t>.20</w:t>
      </w:r>
      <w:r w:rsidR="00114935" w:rsidRPr="00416403">
        <w:rPr>
          <w:rFonts w:ascii="Times New Roman" w:eastAsia="Lucida Sans Unicode" w:hAnsi="Times New Roman" w:cs="Times New Roman"/>
          <w:color w:val="000000" w:themeColor="text1"/>
          <w:sz w:val="28"/>
          <w:szCs w:val="24"/>
          <w:lang w:bidi="en-US"/>
        </w:rPr>
        <w:t>2</w:t>
      </w:r>
      <w:r w:rsidR="00503426">
        <w:rPr>
          <w:rFonts w:ascii="Times New Roman" w:eastAsia="Lucida Sans Unicode" w:hAnsi="Times New Roman" w:cs="Times New Roman"/>
          <w:color w:val="000000" w:themeColor="text1"/>
          <w:sz w:val="28"/>
          <w:szCs w:val="24"/>
          <w:lang w:bidi="en-US"/>
        </w:rPr>
        <w:t>2</w:t>
      </w:r>
      <w:r w:rsidRPr="00416403">
        <w:rPr>
          <w:rFonts w:ascii="Times New Roman" w:eastAsia="Lucida Sans Unicode" w:hAnsi="Times New Roman" w:cs="Times New Roman"/>
          <w:color w:val="000000" w:themeColor="text1"/>
          <w:sz w:val="28"/>
          <w:szCs w:val="24"/>
          <w:lang w:bidi="en-US"/>
        </w:rPr>
        <w:t xml:space="preserve"> г. с 10.00 до 12.00 и с 14.00 до 16.00 по</w:t>
      </w:r>
      <w:r w:rsidR="006A1911" w:rsidRPr="00416403">
        <w:rPr>
          <w:rFonts w:ascii="Times New Roman" w:eastAsia="Lucida Sans Unicode" w:hAnsi="Times New Roman" w:cs="Times New Roman"/>
          <w:color w:val="000000" w:themeColor="text1"/>
          <w:sz w:val="28"/>
          <w:szCs w:val="24"/>
          <w:lang w:bidi="en-US"/>
        </w:rPr>
        <w:t xml:space="preserve"> местному времени в рабочие дни</w:t>
      </w:r>
      <w:r w:rsidRPr="00416403">
        <w:rPr>
          <w:rFonts w:ascii="Times New Roman" w:eastAsia="Lucida Sans Unicode" w:hAnsi="Times New Roman" w:cs="Times New Roman"/>
          <w:color w:val="000000" w:themeColor="text1"/>
          <w:sz w:val="28"/>
          <w:szCs w:val="24"/>
          <w:lang w:bidi="en-US"/>
        </w:rPr>
        <w:t xml:space="preserve"> по </w:t>
      </w:r>
      <w:r w:rsidR="00503426">
        <w:rPr>
          <w:rFonts w:ascii="Times New Roman" w:eastAsia="Lucida Sans Unicode" w:hAnsi="Times New Roman" w:cs="Times New Roman"/>
          <w:color w:val="000000" w:themeColor="text1"/>
          <w:sz w:val="28"/>
          <w:szCs w:val="24"/>
          <w:lang w:bidi="en-US"/>
        </w:rPr>
        <w:t>28</w:t>
      </w:r>
      <w:r w:rsidRPr="00416403">
        <w:rPr>
          <w:rFonts w:ascii="Times New Roman" w:eastAsia="Lucida Sans Unicode" w:hAnsi="Times New Roman" w:cs="Times New Roman"/>
          <w:color w:val="000000" w:themeColor="text1"/>
          <w:sz w:val="28"/>
          <w:szCs w:val="24"/>
          <w:lang w:bidi="en-US"/>
        </w:rPr>
        <w:t>.</w:t>
      </w:r>
      <w:r w:rsidR="00503426">
        <w:rPr>
          <w:rFonts w:ascii="Times New Roman" w:eastAsia="Lucida Sans Unicode" w:hAnsi="Times New Roman" w:cs="Times New Roman"/>
          <w:color w:val="000000" w:themeColor="text1"/>
          <w:sz w:val="28"/>
          <w:szCs w:val="24"/>
          <w:lang w:bidi="en-US"/>
        </w:rPr>
        <w:t>12</w:t>
      </w:r>
      <w:r w:rsidRPr="00416403">
        <w:rPr>
          <w:rFonts w:ascii="Times New Roman" w:eastAsia="Lucida Sans Unicode" w:hAnsi="Times New Roman" w:cs="Times New Roman"/>
          <w:color w:val="000000" w:themeColor="text1"/>
          <w:sz w:val="28"/>
          <w:szCs w:val="24"/>
          <w:lang w:bidi="en-US"/>
        </w:rPr>
        <w:t>.20</w:t>
      </w:r>
      <w:r w:rsidR="00114935" w:rsidRPr="00416403">
        <w:rPr>
          <w:rFonts w:ascii="Times New Roman" w:eastAsia="Lucida Sans Unicode" w:hAnsi="Times New Roman" w:cs="Times New Roman"/>
          <w:color w:val="000000" w:themeColor="text1"/>
          <w:sz w:val="28"/>
          <w:szCs w:val="24"/>
          <w:lang w:bidi="en-US"/>
        </w:rPr>
        <w:t>2</w:t>
      </w:r>
      <w:r w:rsidR="00503426">
        <w:rPr>
          <w:rFonts w:ascii="Times New Roman" w:eastAsia="Lucida Sans Unicode" w:hAnsi="Times New Roman" w:cs="Times New Roman"/>
          <w:color w:val="000000" w:themeColor="text1"/>
          <w:sz w:val="28"/>
          <w:szCs w:val="24"/>
          <w:lang w:bidi="en-US"/>
        </w:rPr>
        <w:t>2</w:t>
      </w:r>
      <w:r w:rsidRPr="00416403">
        <w:rPr>
          <w:rFonts w:ascii="Times New Roman" w:eastAsia="Lucida Sans Unicode" w:hAnsi="Times New Roman" w:cs="Times New Roman"/>
          <w:color w:val="000000" w:themeColor="text1"/>
          <w:sz w:val="28"/>
          <w:szCs w:val="24"/>
          <w:lang w:bidi="en-US"/>
        </w:rPr>
        <w:t xml:space="preserve"> г.  </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10.2. Срок поступления Заявки определяется по дате и времени регистрации конверта с Заявкой в журнале регистрации Заявок и по дате и времени, проставленным при приеме Заявки на копии описи документов и материалов такой Заявки.</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10.3. Конверт с Заявкой, представленной в Конкурсную комиссию по истечении срока представления Заявок, установленного в пункте 10.1. Конкурсной документации, не вскрывается и возвращается представившему </w:t>
      </w:r>
      <w:r w:rsidRPr="00576DD7">
        <w:rPr>
          <w:rFonts w:ascii="Times New Roman" w:eastAsia="Times New Roman" w:hAnsi="Times New Roman" w:cs="Times New Roman"/>
          <w:sz w:val="28"/>
          <w:szCs w:val="24"/>
          <w:lang w:bidi="en-US"/>
        </w:rPr>
        <w:lastRenderedPageBreak/>
        <w:t>ее Заявителю вместе с описью представленных им документов и материалов, на которой делается отметка об отказе в принятии Заявки.</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color w:val="000000"/>
          <w:sz w:val="28"/>
          <w:szCs w:val="24"/>
          <w:vertAlign w:val="subscript"/>
          <w:lang w:bidi="en-US"/>
        </w:rPr>
      </w:pPr>
      <w:r w:rsidRPr="00576DD7">
        <w:rPr>
          <w:rFonts w:ascii="Times New Roman" w:eastAsia="Times New Roman" w:hAnsi="Times New Roman" w:cs="Times New Roman"/>
          <w:sz w:val="28"/>
          <w:szCs w:val="24"/>
          <w:lang w:bidi="en-US"/>
        </w:rPr>
        <w:t xml:space="preserve">       10.4. В случае поступления такой Заявки по почте конверт с Заявкой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по адресу Заявителя, указанному на конверте.</w:t>
      </w:r>
    </w:p>
    <w:p w:rsidR="00576DD7" w:rsidRPr="00576DD7" w:rsidRDefault="00576DD7" w:rsidP="00576DD7">
      <w:pPr>
        <w:widowControl w:val="0"/>
        <w:suppressAutoHyphens/>
        <w:spacing w:after="0" w:line="100" w:lineRule="atLeast"/>
        <w:ind w:left="709"/>
        <w:jc w:val="both"/>
        <w:rPr>
          <w:rFonts w:ascii="Times New Roman" w:eastAsia="Times New Roman" w:hAnsi="Times New Roman" w:cs="Times New Roman"/>
          <w:color w:val="000000"/>
          <w:sz w:val="28"/>
          <w:szCs w:val="24"/>
          <w:vertAlign w:val="subscript"/>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576DD7">
        <w:rPr>
          <w:rFonts w:ascii="Times New Roman" w:eastAsia="Times New Roman" w:hAnsi="Times New Roman" w:cs="Times New Roman"/>
          <w:b/>
          <w:sz w:val="28"/>
          <w:szCs w:val="24"/>
          <w:lang w:bidi="en-US"/>
        </w:rPr>
        <w:t>11. Порядок, место и срок предоставления Конкурсной документации.</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11.1.</w:t>
      </w:r>
      <w:r w:rsidR="006A1911">
        <w:rPr>
          <w:rFonts w:ascii="Times New Roman" w:eastAsia="Times New Roman" w:hAnsi="Times New Roman" w:cs="Times New Roman"/>
          <w:sz w:val="28"/>
          <w:szCs w:val="24"/>
          <w:lang w:bidi="en-US"/>
        </w:rPr>
        <w:t xml:space="preserve"> </w:t>
      </w:r>
      <w:r w:rsidRPr="00576DD7">
        <w:rPr>
          <w:rFonts w:ascii="Times New Roman" w:eastAsia="Times New Roman" w:hAnsi="Times New Roman" w:cs="Times New Roman"/>
          <w:sz w:val="28"/>
          <w:szCs w:val="24"/>
          <w:lang w:bidi="en-US"/>
        </w:rPr>
        <w:t>Конкурсная документация предоставляется в письменной форме в течение двух рабочих дней со дня получения соответствующего заявления на основании поданного в письменной форме заявления любого заинтересованного лица по адресу: 6622</w:t>
      </w:r>
      <w:r w:rsidR="007609F0">
        <w:rPr>
          <w:rFonts w:ascii="Times New Roman" w:eastAsia="Times New Roman" w:hAnsi="Times New Roman" w:cs="Times New Roman"/>
          <w:sz w:val="28"/>
          <w:szCs w:val="24"/>
          <w:lang w:bidi="en-US"/>
        </w:rPr>
        <w:t>40</w:t>
      </w:r>
      <w:r w:rsidRPr="00576DD7">
        <w:rPr>
          <w:rFonts w:ascii="Times New Roman" w:eastAsia="Times New Roman" w:hAnsi="Times New Roman" w:cs="Times New Roman"/>
          <w:sz w:val="28"/>
          <w:szCs w:val="24"/>
          <w:lang w:bidi="en-US"/>
        </w:rPr>
        <w:t xml:space="preserve">, Российская Федерация, Красноярский край, Ужурский район, </w:t>
      </w:r>
      <w:proofErr w:type="spellStart"/>
      <w:r w:rsidR="008312CB">
        <w:rPr>
          <w:rFonts w:ascii="Times New Roman" w:eastAsia="Times New Roman" w:hAnsi="Times New Roman" w:cs="Times New Roman"/>
          <w:sz w:val="28"/>
          <w:szCs w:val="24"/>
          <w:lang w:bidi="en-US"/>
        </w:rPr>
        <w:t>с</w:t>
      </w:r>
      <w:proofErr w:type="gramStart"/>
      <w:r w:rsidRPr="00576DD7">
        <w:rPr>
          <w:rFonts w:ascii="Times New Roman" w:eastAsia="Times New Roman" w:hAnsi="Times New Roman" w:cs="Times New Roman"/>
          <w:sz w:val="28"/>
          <w:szCs w:val="24"/>
          <w:lang w:bidi="en-US"/>
        </w:rPr>
        <w:t>.</w:t>
      </w:r>
      <w:r w:rsidR="007609F0">
        <w:rPr>
          <w:rFonts w:ascii="Times New Roman" w:eastAsia="Times New Roman" w:hAnsi="Times New Roman" w:cs="Times New Roman"/>
          <w:sz w:val="28"/>
          <w:szCs w:val="24"/>
          <w:lang w:bidi="en-US"/>
        </w:rPr>
        <w:t>К</w:t>
      </w:r>
      <w:proofErr w:type="gramEnd"/>
      <w:r w:rsidR="007609F0">
        <w:rPr>
          <w:rFonts w:ascii="Times New Roman" w:eastAsia="Times New Roman" w:hAnsi="Times New Roman" w:cs="Times New Roman"/>
          <w:sz w:val="28"/>
          <w:szCs w:val="24"/>
          <w:lang w:bidi="en-US"/>
        </w:rPr>
        <w:t>рутояр</w:t>
      </w:r>
      <w:proofErr w:type="spellEnd"/>
      <w:r w:rsidRPr="00576DD7">
        <w:rPr>
          <w:rFonts w:ascii="Times New Roman" w:eastAsia="Times New Roman" w:hAnsi="Times New Roman" w:cs="Times New Roman"/>
          <w:sz w:val="28"/>
          <w:szCs w:val="24"/>
          <w:lang w:bidi="en-US"/>
        </w:rPr>
        <w:t xml:space="preserve">, ул. </w:t>
      </w:r>
      <w:r w:rsidR="007609F0">
        <w:rPr>
          <w:rFonts w:ascii="Times New Roman" w:eastAsia="Times New Roman" w:hAnsi="Times New Roman" w:cs="Times New Roman"/>
          <w:sz w:val="28"/>
          <w:szCs w:val="24"/>
          <w:lang w:bidi="en-US"/>
        </w:rPr>
        <w:t>Главная</w:t>
      </w:r>
      <w:r w:rsidRPr="00576DD7">
        <w:rPr>
          <w:rFonts w:ascii="Times New Roman" w:eastAsia="Times New Roman" w:hAnsi="Times New Roman" w:cs="Times New Roman"/>
          <w:sz w:val="28"/>
          <w:szCs w:val="24"/>
          <w:lang w:bidi="en-US"/>
        </w:rPr>
        <w:t xml:space="preserve">, </w:t>
      </w:r>
      <w:r w:rsidR="007609F0">
        <w:rPr>
          <w:rFonts w:ascii="Times New Roman" w:eastAsia="Times New Roman" w:hAnsi="Times New Roman" w:cs="Times New Roman"/>
          <w:sz w:val="28"/>
          <w:szCs w:val="24"/>
          <w:lang w:bidi="en-US"/>
        </w:rPr>
        <w:t>11</w:t>
      </w:r>
      <w:r w:rsidRPr="00576DD7">
        <w:rPr>
          <w:rFonts w:ascii="Times New Roman" w:eastAsia="Times New Roman" w:hAnsi="Times New Roman" w:cs="Times New Roman"/>
          <w:sz w:val="28"/>
          <w:szCs w:val="24"/>
          <w:lang w:bidi="en-US"/>
        </w:rPr>
        <w:t xml:space="preserve"> </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11.2. Конкурсная с 10.00 до 12.00 и с 14.00 до 16.00 по местному времени в рабочие дни до окончания срока подачи конкурсных предложений</w:t>
      </w:r>
      <w:proofErr w:type="gramStart"/>
      <w:r w:rsidRPr="00576DD7">
        <w:rPr>
          <w:rFonts w:ascii="Times New Roman" w:eastAsia="Times New Roman" w:hAnsi="Times New Roman" w:cs="Times New Roman"/>
          <w:sz w:val="28"/>
          <w:szCs w:val="24"/>
          <w:lang w:bidi="en-US"/>
        </w:rPr>
        <w:t>.</w:t>
      </w:r>
      <w:proofErr w:type="gramEnd"/>
      <w:r w:rsidRPr="00576DD7">
        <w:rPr>
          <w:rFonts w:ascii="Times New Roman" w:eastAsia="Times New Roman" w:hAnsi="Times New Roman" w:cs="Times New Roman"/>
          <w:sz w:val="28"/>
          <w:szCs w:val="24"/>
          <w:lang w:bidi="en-US"/>
        </w:rPr>
        <w:t xml:space="preserve"> </w:t>
      </w:r>
      <w:proofErr w:type="gramStart"/>
      <w:r w:rsidRPr="00576DD7">
        <w:rPr>
          <w:rFonts w:ascii="Times New Roman" w:eastAsia="Times New Roman" w:hAnsi="Times New Roman" w:cs="Times New Roman"/>
          <w:sz w:val="28"/>
          <w:szCs w:val="24"/>
          <w:lang w:bidi="en-US"/>
        </w:rPr>
        <w:t>д</w:t>
      </w:r>
      <w:proofErr w:type="gramEnd"/>
      <w:r w:rsidRPr="00576DD7">
        <w:rPr>
          <w:rFonts w:ascii="Times New Roman" w:eastAsia="Times New Roman" w:hAnsi="Times New Roman" w:cs="Times New Roman"/>
          <w:sz w:val="28"/>
          <w:szCs w:val="24"/>
          <w:lang w:bidi="en-US"/>
        </w:rPr>
        <w:t>окументация размещается на официальных сайтах одновременно с размещением сообщения о проведении Конкурса.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11.3. Плата за предоставление Конкурсной документации не взимается.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576DD7">
        <w:rPr>
          <w:rFonts w:ascii="Times New Roman" w:eastAsia="Times New Roman" w:hAnsi="Times New Roman" w:cs="Times New Roman"/>
          <w:b/>
          <w:sz w:val="28"/>
          <w:szCs w:val="24"/>
          <w:lang w:bidi="en-US"/>
        </w:rPr>
        <w:t>12. Порядок предоставления разъяснений положений Конкурсной документации.</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12.1. Заявитель вправе обратиться в Конкурсную комиссию за разъяснениями положений Конкурсной документации, оформив запрос письменно или в электронной форме.</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12.2. Конкурсная комиссия обязана предоставлять в письменной форме разъяснения положений Конкурсной документации по запросу Заявителя, если такой запрос поступил в Конкурсную комиссию не позднее, чем за 10 рабочих дней до дня истечения срока представления Заявок на участие в конкурсе.</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12.3. Разъяснения положений Конкурсной документации направляются Конкурсной комиссией каждому Заявителю в письменной (или электронной) форме, но не позднее, чем за 5 рабочих дней до дня истечения срока представления Заявок, с приложением содержания запроса без указания Заявителя, от которого поступил запрос.</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12.4. Разъяснения положений Конкурсной документации с приложением содержания запроса без указания Заявителя, от которого поступил запрос, одновременно с направлением Заявителям размещаются на Официальных сайтах.</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12.5. Конкурсная комиссия настоящим уведомляет, что разъяснения положений Конкурсной документации не должны и не будут изменять ее суть.</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C64840" w:rsidRDefault="00C64840" w:rsidP="00576DD7">
      <w:pPr>
        <w:widowControl w:val="0"/>
        <w:suppressAutoHyphens/>
        <w:spacing w:after="0" w:line="100" w:lineRule="atLeast"/>
        <w:jc w:val="center"/>
        <w:rPr>
          <w:rFonts w:ascii="Times New Roman" w:eastAsia="Times New Roman" w:hAnsi="Times New Roman" w:cs="Times New Roman"/>
          <w:b/>
          <w:sz w:val="28"/>
          <w:szCs w:val="24"/>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576DD7">
        <w:rPr>
          <w:rFonts w:ascii="Times New Roman" w:eastAsia="Times New Roman" w:hAnsi="Times New Roman" w:cs="Times New Roman"/>
          <w:b/>
          <w:sz w:val="28"/>
          <w:szCs w:val="24"/>
          <w:lang w:bidi="en-US"/>
        </w:rPr>
        <w:t xml:space="preserve">13. Способ обеспечения исполнения Концессионером обязательств по </w:t>
      </w:r>
      <w:r w:rsidRPr="00576DD7">
        <w:rPr>
          <w:rFonts w:ascii="Times New Roman" w:eastAsia="Times New Roman" w:hAnsi="Times New Roman" w:cs="Times New Roman"/>
          <w:b/>
          <w:sz w:val="28"/>
          <w:szCs w:val="24"/>
          <w:lang w:bidi="en-US"/>
        </w:rPr>
        <w:lastRenderedPageBreak/>
        <w:t>Концессионному соглашению.</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13.1.  Концессионер обязан предоставить обеспечение исполнения обязательств по созданию и (или) реконструкции Объекта Соглашения по настоящему Соглашению в виде безотзывной банковской гарантии.  </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13.2. Банковская гарантия должна быть непередаваемой и соответствовать иным требованиям постановления Правительства РФ от 19.12.2013 г.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576DD7" w:rsidRPr="00EC133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13.3</w:t>
      </w:r>
      <w:r w:rsidRPr="00576DD7">
        <w:rPr>
          <w:rFonts w:ascii="Times New Roman" w:eastAsia="Times New Roman" w:hAnsi="Times New Roman" w:cs="Times New Roman"/>
          <w:color w:val="FF0000"/>
          <w:sz w:val="28"/>
          <w:szCs w:val="24"/>
          <w:lang w:bidi="en-US"/>
        </w:rPr>
        <w:t xml:space="preserve">. </w:t>
      </w:r>
      <w:r w:rsidRPr="00EC1337">
        <w:rPr>
          <w:rFonts w:ascii="Times New Roman" w:eastAsia="Times New Roman" w:hAnsi="Times New Roman" w:cs="Times New Roman"/>
          <w:sz w:val="28"/>
          <w:szCs w:val="24"/>
          <w:lang w:bidi="en-US"/>
        </w:rPr>
        <w:t xml:space="preserve">Размер ежегодной банковской гарантии определяется в размере  5%      </w:t>
      </w:r>
      <w:r w:rsidRPr="00EC1337">
        <w:rPr>
          <w:rFonts w:ascii="Times New Roman" w:eastAsia="Lucida Sans Unicode" w:hAnsi="Times New Roman" w:cs="Times New Roman"/>
          <w:sz w:val="28"/>
          <w:szCs w:val="28"/>
          <w:lang w:bidi="en-US"/>
        </w:rPr>
        <w:t>предельного размера расходов на создание и (или) реконструкцию объекта концессионного соглашения и составляет</w:t>
      </w:r>
      <w:r w:rsidR="00735869" w:rsidRPr="00EC1337">
        <w:rPr>
          <w:rFonts w:ascii="Times New Roman" w:eastAsia="Lucida Sans Unicode" w:hAnsi="Times New Roman" w:cs="Times New Roman"/>
          <w:sz w:val="28"/>
          <w:szCs w:val="28"/>
          <w:lang w:bidi="en-US"/>
        </w:rPr>
        <w:t xml:space="preserve"> </w:t>
      </w:r>
      <w:r w:rsidR="009D4456">
        <w:rPr>
          <w:rFonts w:ascii="Times New Roman" w:eastAsia="Times New Roman" w:hAnsi="Times New Roman"/>
          <w:sz w:val="24"/>
          <w:szCs w:val="24"/>
          <w:lang w:eastAsia="ru-RU"/>
        </w:rPr>
        <w:t>2262</w:t>
      </w:r>
      <w:r w:rsidR="007609F0" w:rsidRPr="00EC1337">
        <w:rPr>
          <w:rFonts w:ascii="Times New Roman" w:eastAsia="Lucida Sans Unicode" w:hAnsi="Times New Roman" w:cs="Times New Roman"/>
          <w:sz w:val="28"/>
          <w:szCs w:val="28"/>
          <w:lang w:bidi="en-US"/>
        </w:rPr>
        <w:t xml:space="preserve"> </w:t>
      </w:r>
      <w:r w:rsidRPr="00EC1337">
        <w:rPr>
          <w:rFonts w:ascii="Times New Roman" w:eastAsia="Lucida Sans Unicode" w:hAnsi="Times New Roman" w:cs="Times New Roman"/>
          <w:sz w:val="28"/>
          <w:szCs w:val="28"/>
          <w:lang w:bidi="en-US"/>
        </w:rPr>
        <w:t>(</w:t>
      </w:r>
      <w:r w:rsidR="009D4456">
        <w:rPr>
          <w:rFonts w:ascii="Times New Roman" w:eastAsia="Lucida Sans Unicode" w:hAnsi="Times New Roman" w:cs="Times New Roman"/>
          <w:sz w:val="28"/>
          <w:szCs w:val="28"/>
          <w:lang w:bidi="en-US"/>
        </w:rPr>
        <w:t>две тысячи двести шесть десять два рубля</w:t>
      </w:r>
      <w:r w:rsidRPr="00EC1337">
        <w:rPr>
          <w:rFonts w:ascii="Times New Roman" w:eastAsia="Lucida Sans Unicode" w:hAnsi="Times New Roman" w:cs="Times New Roman"/>
          <w:sz w:val="28"/>
          <w:szCs w:val="28"/>
          <w:lang w:bidi="en-US"/>
        </w:rPr>
        <w:t>)</w:t>
      </w:r>
      <w:r w:rsidR="0021552F" w:rsidRPr="00EC1337">
        <w:rPr>
          <w:rFonts w:ascii="Times New Roman" w:eastAsia="Lucida Sans Unicode" w:hAnsi="Times New Roman" w:cs="Times New Roman"/>
          <w:sz w:val="28"/>
          <w:szCs w:val="28"/>
          <w:lang w:bidi="en-US"/>
        </w:rPr>
        <w:t>,00</w:t>
      </w:r>
      <w:r w:rsidRPr="00EC1337">
        <w:rPr>
          <w:rFonts w:ascii="Times New Roman" w:eastAsia="Lucida Sans Unicode" w:hAnsi="Times New Roman" w:cs="Times New Roman"/>
          <w:sz w:val="28"/>
          <w:szCs w:val="28"/>
          <w:lang w:bidi="en-US"/>
        </w:rPr>
        <w:t xml:space="preserve"> </w:t>
      </w:r>
      <w:r w:rsidR="007609F0">
        <w:rPr>
          <w:rFonts w:ascii="Times New Roman" w:eastAsia="Lucida Sans Unicode" w:hAnsi="Times New Roman" w:cs="Times New Roman"/>
          <w:sz w:val="28"/>
          <w:szCs w:val="28"/>
          <w:lang w:bidi="en-US"/>
        </w:rPr>
        <w:t>копеек</w:t>
      </w:r>
      <w:r w:rsidRPr="00EC1337">
        <w:rPr>
          <w:rFonts w:ascii="Times New Roman" w:eastAsia="Lucida Sans Unicode" w:hAnsi="Times New Roman" w:cs="Times New Roman"/>
          <w:sz w:val="28"/>
          <w:szCs w:val="28"/>
          <w:lang w:bidi="en-US"/>
        </w:rPr>
        <w:t>.</w:t>
      </w:r>
      <w:r w:rsidR="00D5217F" w:rsidRPr="00EC1337">
        <w:rPr>
          <w:rFonts w:ascii="Open Sans" w:eastAsia="Lucida Sans Unicode" w:hAnsi="Open Sans" w:cs="Tahoma"/>
          <w:sz w:val="23"/>
          <w:szCs w:val="23"/>
          <w:lang w:bidi="en-US"/>
        </w:rPr>
        <w:t xml:space="preserve">  </w:t>
      </w:r>
    </w:p>
    <w:p w:rsidR="00576DD7" w:rsidRPr="00EC133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r w:rsidRPr="00576DD7">
        <w:rPr>
          <w:rFonts w:ascii="Times New Roman" w:eastAsia="Times New Roman" w:hAnsi="Times New Roman" w:cs="Times New Roman"/>
          <w:b/>
          <w:sz w:val="28"/>
          <w:szCs w:val="24"/>
          <w:lang w:bidi="en-US"/>
        </w:rPr>
        <w:t>14. Размер, порядок, срок внесения Задатка.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b/>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14.  Размер задатка: </w:t>
      </w:r>
      <w:r w:rsidR="009D4456">
        <w:rPr>
          <w:rFonts w:ascii="Times New Roman" w:eastAsia="Times New Roman" w:hAnsi="Times New Roman" w:cs="Times New Roman"/>
          <w:sz w:val="28"/>
          <w:szCs w:val="24"/>
          <w:lang w:bidi="en-US"/>
        </w:rPr>
        <w:t>2000</w:t>
      </w:r>
      <w:r w:rsidR="00114935">
        <w:rPr>
          <w:rFonts w:ascii="Times New Roman" w:eastAsia="Times New Roman" w:hAnsi="Times New Roman" w:cs="Times New Roman"/>
          <w:sz w:val="28"/>
          <w:szCs w:val="24"/>
          <w:lang w:bidi="en-US"/>
        </w:rPr>
        <w:t xml:space="preserve"> (</w:t>
      </w:r>
      <w:r w:rsidR="009D4456">
        <w:rPr>
          <w:rFonts w:ascii="Times New Roman" w:eastAsia="Times New Roman" w:hAnsi="Times New Roman" w:cs="Times New Roman"/>
          <w:sz w:val="28"/>
          <w:szCs w:val="24"/>
          <w:lang w:bidi="en-US"/>
        </w:rPr>
        <w:t>две тысячи рублей</w:t>
      </w:r>
      <w:r w:rsidRPr="00576DD7">
        <w:rPr>
          <w:rFonts w:ascii="Times New Roman" w:eastAsia="Times New Roman" w:hAnsi="Times New Roman" w:cs="Times New Roman"/>
          <w:sz w:val="28"/>
          <w:szCs w:val="24"/>
          <w:lang w:bidi="en-US"/>
        </w:rPr>
        <w:t>)</w:t>
      </w:r>
      <w:r w:rsidR="00C15BF7">
        <w:rPr>
          <w:rFonts w:ascii="Times New Roman" w:eastAsia="Times New Roman" w:hAnsi="Times New Roman" w:cs="Times New Roman"/>
          <w:sz w:val="28"/>
          <w:szCs w:val="24"/>
          <w:lang w:bidi="en-US"/>
        </w:rPr>
        <w:t xml:space="preserve"> 00</w:t>
      </w:r>
      <w:r w:rsidRPr="00576DD7">
        <w:rPr>
          <w:rFonts w:ascii="Times New Roman" w:eastAsia="Times New Roman" w:hAnsi="Times New Roman" w:cs="Times New Roman"/>
          <w:sz w:val="28"/>
          <w:szCs w:val="24"/>
          <w:lang w:bidi="en-US"/>
        </w:rPr>
        <w:t xml:space="preserve"> </w:t>
      </w:r>
      <w:r w:rsidR="00C15BF7">
        <w:rPr>
          <w:rFonts w:ascii="Times New Roman" w:eastAsia="Times New Roman" w:hAnsi="Times New Roman" w:cs="Times New Roman"/>
          <w:sz w:val="28"/>
          <w:szCs w:val="24"/>
          <w:lang w:bidi="en-US"/>
        </w:rPr>
        <w:t>копеек</w:t>
      </w:r>
      <w:r w:rsidRPr="00576DD7">
        <w:rPr>
          <w:rFonts w:ascii="Times New Roman" w:eastAsia="Times New Roman" w:hAnsi="Times New Roman" w:cs="Times New Roman"/>
          <w:sz w:val="28"/>
          <w:szCs w:val="24"/>
          <w:lang w:bidi="en-US"/>
        </w:rPr>
        <w:t>.</w:t>
      </w:r>
    </w:p>
    <w:p w:rsidR="00576DD7" w:rsidRPr="00532784" w:rsidRDefault="00BF370B" w:rsidP="00576DD7">
      <w:pPr>
        <w:widowControl w:val="0"/>
        <w:numPr>
          <w:ilvl w:val="1"/>
          <w:numId w:val="23"/>
        </w:numPr>
        <w:suppressAutoHyphens/>
        <w:spacing w:after="0" w:line="240" w:lineRule="auto"/>
        <w:jc w:val="both"/>
        <w:rPr>
          <w:rFonts w:ascii="Times New Roman" w:eastAsia="Times New Roman" w:hAnsi="Times New Roman" w:cs="Times New Roman"/>
          <w:color w:val="00B0F0"/>
          <w:sz w:val="28"/>
          <w:szCs w:val="28"/>
          <w:lang w:eastAsia="ru-RU"/>
        </w:rPr>
      </w:pPr>
      <w:r>
        <w:rPr>
          <w:rFonts w:ascii="Times New Roman" w:eastAsia="Times New Roman" w:hAnsi="Times New Roman" w:cs="Times New Roman"/>
          <w:sz w:val="28"/>
          <w:szCs w:val="24"/>
          <w:lang w:bidi="en-US"/>
        </w:rPr>
        <w:t xml:space="preserve">  </w:t>
      </w:r>
      <w:r w:rsidR="00576DD7" w:rsidRPr="00576DD7">
        <w:rPr>
          <w:rFonts w:ascii="Times New Roman" w:eastAsia="Times New Roman" w:hAnsi="Times New Roman" w:cs="Times New Roman"/>
          <w:sz w:val="28"/>
          <w:szCs w:val="28"/>
          <w:lang w:eastAsia="ru-RU"/>
        </w:rPr>
        <w:t xml:space="preserve">Задаток уплачивается до </w:t>
      </w:r>
      <w:r w:rsidR="00F1075C">
        <w:rPr>
          <w:rFonts w:ascii="Times New Roman" w:eastAsia="Times New Roman" w:hAnsi="Times New Roman" w:cs="Times New Roman"/>
          <w:sz w:val="28"/>
          <w:szCs w:val="28"/>
          <w:lang w:eastAsia="ru-RU"/>
        </w:rPr>
        <w:t>28</w:t>
      </w:r>
      <w:r w:rsidR="00114935">
        <w:rPr>
          <w:rFonts w:ascii="Times New Roman" w:eastAsia="Times New Roman" w:hAnsi="Times New Roman" w:cs="Times New Roman"/>
          <w:sz w:val="28"/>
          <w:szCs w:val="28"/>
          <w:lang w:eastAsia="ru-RU"/>
        </w:rPr>
        <w:t>.</w:t>
      </w:r>
      <w:r w:rsidR="00F1075C">
        <w:rPr>
          <w:rFonts w:ascii="Times New Roman" w:eastAsia="Times New Roman" w:hAnsi="Times New Roman" w:cs="Times New Roman"/>
          <w:sz w:val="28"/>
          <w:szCs w:val="28"/>
          <w:lang w:eastAsia="ru-RU"/>
        </w:rPr>
        <w:t>12</w:t>
      </w:r>
      <w:r w:rsidR="00114935">
        <w:rPr>
          <w:rFonts w:ascii="Times New Roman" w:eastAsia="Times New Roman" w:hAnsi="Times New Roman" w:cs="Times New Roman"/>
          <w:sz w:val="28"/>
          <w:szCs w:val="28"/>
          <w:lang w:eastAsia="ru-RU"/>
        </w:rPr>
        <w:t>.</w:t>
      </w:r>
      <w:r w:rsidR="00CF5B26" w:rsidRPr="00114935">
        <w:rPr>
          <w:rFonts w:ascii="Times New Roman" w:eastAsia="Times New Roman" w:hAnsi="Times New Roman" w:cs="Times New Roman"/>
          <w:sz w:val="28"/>
          <w:szCs w:val="28"/>
          <w:lang w:eastAsia="ru-RU"/>
        </w:rPr>
        <w:t>20</w:t>
      </w:r>
      <w:r w:rsidR="0021552F" w:rsidRPr="00114935">
        <w:rPr>
          <w:rFonts w:ascii="Times New Roman" w:eastAsia="Times New Roman" w:hAnsi="Times New Roman" w:cs="Times New Roman"/>
          <w:sz w:val="28"/>
          <w:szCs w:val="28"/>
          <w:lang w:eastAsia="ru-RU"/>
        </w:rPr>
        <w:t>2</w:t>
      </w:r>
      <w:r w:rsidR="00F1075C">
        <w:rPr>
          <w:rFonts w:ascii="Times New Roman" w:eastAsia="Times New Roman" w:hAnsi="Times New Roman" w:cs="Times New Roman"/>
          <w:sz w:val="28"/>
          <w:szCs w:val="28"/>
          <w:lang w:eastAsia="ru-RU"/>
        </w:rPr>
        <w:t>2</w:t>
      </w:r>
      <w:r w:rsidR="00576DD7" w:rsidRPr="00114935">
        <w:rPr>
          <w:rFonts w:ascii="Times New Roman" w:eastAsia="Times New Roman" w:hAnsi="Times New Roman" w:cs="Times New Roman"/>
          <w:sz w:val="28"/>
          <w:szCs w:val="28"/>
          <w:lang w:eastAsia="ru-RU"/>
        </w:rPr>
        <w:t xml:space="preserve"> года</w:t>
      </w:r>
      <w:r w:rsidR="00114935">
        <w:rPr>
          <w:rFonts w:ascii="Times New Roman" w:eastAsia="Times New Roman" w:hAnsi="Times New Roman" w:cs="Times New Roman"/>
          <w:sz w:val="28"/>
          <w:szCs w:val="28"/>
          <w:lang w:eastAsia="ru-RU"/>
        </w:rPr>
        <w:t>.</w:t>
      </w:r>
    </w:p>
    <w:p w:rsidR="00576DD7" w:rsidRPr="00576DD7" w:rsidRDefault="00576DD7" w:rsidP="00576DD7">
      <w:pPr>
        <w:spacing w:after="0" w:line="240" w:lineRule="auto"/>
        <w:ind w:left="1134"/>
        <w:jc w:val="both"/>
        <w:rPr>
          <w:rFonts w:ascii="Times New Roman" w:eastAsia="Times New Roman" w:hAnsi="Times New Roman" w:cs="Times New Roman"/>
          <w:sz w:val="28"/>
          <w:szCs w:val="28"/>
          <w:lang w:eastAsia="ru-RU"/>
        </w:rPr>
      </w:pPr>
      <w:r w:rsidRPr="00576DD7">
        <w:rPr>
          <w:rFonts w:ascii="Times New Roman" w:eastAsia="Times New Roman" w:hAnsi="Times New Roman" w:cs="Times New Roman"/>
          <w:sz w:val="28"/>
          <w:szCs w:val="28"/>
          <w:lang w:eastAsia="ru-RU"/>
        </w:rPr>
        <w:t xml:space="preserve">14.2 Задаток уплачивается Заявителем на счет со следующими реквизитами: </w:t>
      </w:r>
    </w:p>
    <w:p w:rsidR="00611FCD" w:rsidRPr="00611FCD" w:rsidRDefault="00576DD7" w:rsidP="00611FCD">
      <w:pPr>
        <w:widowControl w:val="0"/>
        <w:spacing w:after="0" w:line="240" w:lineRule="auto"/>
        <w:ind w:left="142"/>
        <w:jc w:val="both"/>
        <w:rPr>
          <w:rFonts w:ascii="Times New Roman" w:eastAsia="Times New Roman" w:hAnsi="Times New Roman" w:cs="Times New Roman"/>
          <w:b/>
          <w:sz w:val="28"/>
          <w:szCs w:val="28"/>
          <w:lang w:eastAsia="ru-RU"/>
        </w:rPr>
      </w:pPr>
      <w:r w:rsidRPr="002B5841">
        <w:rPr>
          <w:rFonts w:ascii="Times New Roman" w:eastAsia="Times New Roman" w:hAnsi="Times New Roman" w:cs="Times New Roman"/>
          <w:b/>
          <w:sz w:val="28"/>
          <w:szCs w:val="28"/>
          <w:lang w:eastAsia="ru-RU"/>
        </w:rPr>
        <w:t>Получатель:</w:t>
      </w:r>
      <w:r w:rsidR="002B5841" w:rsidRPr="002B5841">
        <w:rPr>
          <w:rFonts w:ascii="Times New Roman" w:eastAsia="Times New Roman" w:hAnsi="Times New Roman" w:cs="Times New Roman"/>
          <w:b/>
          <w:sz w:val="28"/>
          <w:szCs w:val="28"/>
          <w:lang w:eastAsia="ru-RU"/>
        </w:rPr>
        <w:t xml:space="preserve"> ИНН 243900</w:t>
      </w:r>
      <w:r w:rsidR="00611FCD">
        <w:rPr>
          <w:rFonts w:ascii="Times New Roman" w:eastAsia="Times New Roman" w:hAnsi="Times New Roman" w:cs="Times New Roman"/>
          <w:b/>
          <w:sz w:val="28"/>
          <w:szCs w:val="28"/>
          <w:lang w:eastAsia="ru-RU"/>
        </w:rPr>
        <w:t>2142</w:t>
      </w:r>
      <w:r w:rsidR="002B5841" w:rsidRPr="002B5841">
        <w:rPr>
          <w:rFonts w:ascii="Times New Roman" w:eastAsia="Times New Roman" w:hAnsi="Times New Roman" w:cs="Times New Roman"/>
          <w:b/>
          <w:sz w:val="28"/>
          <w:szCs w:val="28"/>
          <w:lang w:eastAsia="ru-RU"/>
        </w:rPr>
        <w:t xml:space="preserve"> КПП 243901001 ОГРН </w:t>
      </w:r>
      <w:r w:rsidR="00611FCD" w:rsidRPr="00611FCD">
        <w:rPr>
          <w:rFonts w:ascii="Times New Roman" w:eastAsia="Times New Roman" w:hAnsi="Times New Roman" w:cs="Times New Roman"/>
          <w:b/>
          <w:sz w:val="28"/>
          <w:szCs w:val="28"/>
          <w:lang w:eastAsia="ru-RU"/>
        </w:rPr>
        <w:t>1022401094320</w:t>
      </w:r>
    </w:p>
    <w:p w:rsidR="00576DD7" w:rsidRPr="00611FCD" w:rsidRDefault="002B5841" w:rsidP="002B5841">
      <w:pPr>
        <w:widowControl w:val="0"/>
        <w:spacing w:after="0" w:line="240" w:lineRule="auto"/>
        <w:ind w:left="142"/>
        <w:jc w:val="both"/>
        <w:rPr>
          <w:rFonts w:ascii="Times New Roman" w:eastAsia="Times New Roman" w:hAnsi="Times New Roman" w:cs="Times New Roman"/>
          <w:b/>
          <w:color w:val="FF0000"/>
          <w:sz w:val="28"/>
          <w:szCs w:val="28"/>
          <w:lang w:eastAsia="ru-RU"/>
        </w:rPr>
      </w:pPr>
      <w:r w:rsidRPr="002B5841">
        <w:rPr>
          <w:rFonts w:ascii="Times New Roman" w:eastAsia="Times New Roman" w:hAnsi="Times New Roman" w:cs="Times New Roman"/>
          <w:b/>
          <w:sz w:val="28"/>
          <w:szCs w:val="28"/>
          <w:lang w:eastAsia="ru-RU"/>
        </w:rPr>
        <w:t>Отделение Красноярск Банка Росс</w:t>
      </w:r>
      <w:r>
        <w:rPr>
          <w:rFonts w:ascii="Times New Roman" w:eastAsia="Times New Roman" w:hAnsi="Times New Roman" w:cs="Times New Roman"/>
          <w:b/>
          <w:sz w:val="28"/>
          <w:szCs w:val="28"/>
          <w:lang w:eastAsia="ru-RU"/>
        </w:rPr>
        <w:t xml:space="preserve">ии//УФК по Красноярскому краю г </w:t>
      </w:r>
      <w:r w:rsidRPr="002B5841">
        <w:rPr>
          <w:rFonts w:ascii="Times New Roman" w:eastAsia="Times New Roman" w:hAnsi="Times New Roman" w:cs="Times New Roman"/>
          <w:b/>
          <w:sz w:val="28"/>
          <w:szCs w:val="28"/>
          <w:lang w:eastAsia="ru-RU"/>
        </w:rPr>
        <w:t xml:space="preserve">Красноярск БИК 010407105 ЕКС 40102810245370000011 </w:t>
      </w:r>
      <w:r w:rsidR="00576DD7" w:rsidRPr="002B5841">
        <w:rPr>
          <w:rFonts w:ascii="Times New Roman" w:eastAsia="Times New Roman" w:hAnsi="Times New Roman" w:cs="Times New Roman"/>
          <w:b/>
          <w:sz w:val="28"/>
          <w:szCs w:val="28"/>
          <w:lang w:eastAsia="ru-RU"/>
        </w:rPr>
        <w:t xml:space="preserve">Администрация  </w:t>
      </w:r>
      <w:r w:rsidR="00611FCD">
        <w:rPr>
          <w:rFonts w:ascii="Times New Roman" w:eastAsia="Times New Roman" w:hAnsi="Times New Roman" w:cs="Times New Roman"/>
          <w:b/>
          <w:sz w:val="28"/>
          <w:szCs w:val="28"/>
          <w:lang w:eastAsia="ru-RU"/>
        </w:rPr>
        <w:t>Крутоярского</w:t>
      </w:r>
      <w:r w:rsidR="00576DD7" w:rsidRPr="002B5841">
        <w:rPr>
          <w:rFonts w:ascii="Times New Roman" w:eastAsia="Times New Roman" w:hAnsi="Times New Roman" w:cs="Times New Roman"/>
          <w:b/>
          <w:sz w:val="28"/>
          <w:szCs w:val="28"/>
          <w:lang w:eastAsia="ru-RU"/>
        </w:rPr>
        <w:t xml:space="preserve"> сельсовета Ужурского района Красноярского кра</w:t>
      </w:r>
      <w:proofErr w:type="gramStart"/>
      <w:r w:rsidR="00576DD7" w:rsidRPr="002B5841">
        <w:rPr>
          <w:rFonts w:ascii="Times New Roman" w:eastAsia="Times New Roman" w:hAnsi="Times New Roman" w:cs="Times New Roman"/>
          <w:b/>
          <w:sz w:val="28"/>
          <w:szCs w:val="28"/>
          <w:lang w:eastAsia="ru-RU"/>
        </w:rPr>
        <w:t>я</w:t>
      </w:r>
      <w:r w:rsidRPr="002B5841">
        <w:rPr>
          <w:rFonts w:ascii="Times New Roman" w:eastAsia="Times New Roman" w:hAnsi="Times New Roman" w:cs="Times New Roman"/>
          <w:b/>
          <w:sz w:val="28"/>
          <w:szCs w:val="28"/>
          <w:lang w:eastAsia="ru-RU"/>
        </w:rPr>
        <w:t>(</w:t>
      </w:r>
      <w:proofErr w:type="gramEnd"/>
      <w:r w:rsidRPr="002B5841">
        <w:rPr>
          <w:rFonts w:ascii="Times New Roman" w:eastAsia="Times New Roman" w:hAnsi="Times New Roman" w:cs="Times New Roman"/>
          <w:b/>
          <w:sz w:val="28"/>
          <w:szCs w:val="28"/>
          <w:lang w:eastAsia="ru-RU"/>
        </w:rPr>
        <w:t xml:space="preserve">Администрация </w:t>
      </w:r>
      <w:r w:rsidR="00611FCD">
        <w:rPr>
          <w:rFonts w:ascii="Times New Roman" w:eastAsia="Times New Roman" w:hAnsi="Times New Roman" w:cs="Times New Roman"/>
          <w:b/>
          <w:sz w:val="28"/>
          <w:szCs w:val="28"/>
          <w:lang w:eastAsia="ru-RU"/>
        </w:rPr>
        <w:t>Крутоярского</w:t>
      </w:r>
      <w:r w:rsidRPr="002B5841">
        <w:rPr>
          <w:rFonts w:ascii="Times New Roman" w:eastAsia="Times New Roman" w:hAnsi="Times New Roman" w:cs="Times New Roman"/>
          <w:b/>
          <w:sz w:val="28"/>
          <w:szCs w:val="28"/>
          <w:lang w:eastAsia="ru-RU"/>
        </w:rPr>
        <w:t xml:space="preserve"> сельсовета Ужурского района Красноярского края л/с </w:t>
      </w:r>
      <w:r w:rsidR="00611FCD">
        <w:rPr>
          <w:rFonts w:ascii="Times New Roman" w:eastAsia="Times New Roman" w:hAnsi="Times New Roman" w:cs="Times New Roman"/>
          <w:b/>
          <w:sz w:val="28"/>
          <w:szCs w:val="28"/>
          <w:lang w:eastAsia="ru-RU"/>
        </w:rPr>
        <w:t>03193004260</w:t>
      </w:r>
      <w:r w:rsidRPr="002B5841">
        <w:rPr>
          <w:rFonts w:ascii="Times New Roman" w:eastAsia="Times New Roman" w:hAnsi="Times New Roman" w:cs="Times New Roman"/>
          <w:b/>
          <w:sz w:val="28"/>
          <w:szCs w:val="28"/>
          <w:lang w:eastAsia="ru-RU"/>
        </w:rPr>
        <w:t>) КС 0323</w:t>
      </w:r>
      <w:r w:rsidR="00611FCD">
        <w:rPr>
          <w:rFonts w:ascii="Times New Roman" w:eastAsia="Times New Roman" w:hAnsi="Times New Roman" w:cs="Times New Roman"/>
          <w:b/>
          <w:sz w:val="28"/>
          <w:szCs w:val="28"/>
          <w:lang w:eastAsia="ru-RU"/>
        </w:rPr>
        <w:t>1</w:t>
      </w:r>
      <w:r w:rsidRPr="002B5841">
        <w:rPr>
          <w:rFonts w:ascii="Times New Roman" w:eastAsia="Times New Roman" w:hAnsi="Times New Roman" w:cs="Times New Roman"/>
          <w:b/>
          <w:sz w:val="28"/>
          <w:szCs w:val="28"/>
          <w:lang w:eastAsia="ru-RU"/>
        </w:rPr>
        <w:t>643046564</w:t>
      </w:r>
      <w:r w:rsidR="00611FCD">
        <w:rPr>
          <w:rFonts w:ascii="Times New Roman" w:eastAsia="Times New Roman" w:hAnsi="Times New Roman" w:cs="Times New Roman"/>
          <w:b/>
          <w:sz w:val="28"/>
          <w:szCs w:val="28"/>
          <w:lang w:eastAsia="ru-RU"/>
        </w:rPr>
        <w:t>101</w:t>
      </w:r>
      <w:r w:rsidRPr="002B5841">
        <w:rPr>
          <w:rFonts w:ascii="Times New Roman" w:eastAsia="Times New Roman" w:hAnsi="Times New Roman" w:cs="Times New Roman"/>
          <w:b/>
          <w:sz w:val="28"/>
          <w:szCs w:val="28"/>
          <w:lang w:eastAsia="ru-RU"/>
        </w:rPr>
        <w:t xml:space="preserve">900 </w:t>
      </w:r>
      <w:r w:rsidR="00F862BD" w:rsidRPr="002B5841">
        <w:rPr>
          <w:rFonts w:ascii="Times New Roman" w:eastAsia="Times New Roman" w:hAnsi="Times New Roman" w:cs="Times New Roman"/>
          <w:b/>
          <w:sz w:val="28"/>
          <w:szCs w:val="28"/>
          <w:lang w:eastAsia="ru-RU"/>
        </w:rPr>
        <w:t xml:space="preserve"> КБК</w:t>
      </w:r>
      <w:r w:rsidR="008778C5" w:rsidRPr="002B5841">
        <w:rPr>
          <w:rFonts w:ascii="Times New Roman" w:eastAsia="Times New Roman" w:hAnsi="Times New Roman" w:cs="Times New Roman"/>
          <w:b/>
          <w:sz w:val="28"/>
          <w:szCs w:val="28"/>
          <w:lang w:eastAsia="ru-RU"/>
        </w:rPr>
        <w:t xml:space="preserve"> </w:t>
      </w:r>
      <w:r w:rsidR="001D45E1">
        <w:rPr>
          <w:rFonts w:ascii="Times New Roman" w:eastAsia="Times New Roman" w:hAnsi="Times New Roman" w:cs="Times New Roman"/>
          <w:b/>
          <w:color w:val="000000" w:themeColor="text1"/>
          <w:sz w:val="28"/>
          <w:szCs w:val="28"/>
          <w:lang w:eastAsia="ru-RU"/>
        </w:rPr>
        <w:t>81011105035100000120.</w:t>
      </w:r>
    </w:p>
    <w:p w:rsidR="00576DD7" w:rsidRPr="00CF5B26" w:rsidRDefault="00576DD7" w:rsidP="00576DD7">
      <w:pPr>
        <w:widowControl w:val="0"/>
        <w:spacing w:after="0" w:line="240" w:lineRule="auto"/>
        <w:ind w:left="142" w:firstLine="851"/>
        <w:jc w:val="both"/>
        <w:rPr>
          <w:rFonts w:ascii="Times New Roman" w:eastAsia="Times New Roman" w:hAnsi="Times New Roman" w:cs="Times New Roman"/>
          <w:color w:val="000000"/>
          <w:sz w:val="28"/>
          <w:szCs w:val="28"/>
          <w:lang w:eastAsia="ru-RU"/>
        </w:rPr>
      </w:pPr>
      <w:r w:rsidRPr="00CF5B26">
        <w:rPr>
          <w:rFonts w:ascii="Times New Roman" w:eastAsia="Times New Roman" w:hAnsi="Times New Roman" w:cs="Times New Roman"/>
          <w:sz w:val="28"/>
          <w:szCs w:val="28"/>
          <w:lang w:eastAsia="ru-RU"/>
        </w:rPr>
        <w:t>Назначение</w:t>
      </w:r>
      <w:r w:rsidRPr="00CF5B26">
        <w:rPr>
          <w:rFonts w:ascii="Times New Roman" w:eastAsia="Times New Roman" w:hAnsi="Times New Roman" w:cs="Times New Roman"/>
          <w:color w:val="000000"/>
          <w:sz w:val="28"/>
          <w:szCs w:val="28"/>
          <w:lang w:eastAsia="ru-RU"/>
        </w:rPr>
        <w:t xml:space="preserve"> платежа: </w:t>
      </w:r>
      <w:r w:rsidRPr="002B5841">
        <w:rPr>
          <w:rFonts w:ascii="Times New Roman" w:eastAsia="Times New Roman" w:hAnsi="Times New Roman" w:cs="Times New Roman"/>
          <w:b/>
          <w:color w:val="000000"/>
          <w:sz w:val="28"/>
          <w:szCs w:val="28"/>
          <w:lang w:eastAsia="ru-RU"/>
        </w:rPr>
        <w:t>«Задаток в обеспечение исполнения обязательств по заключению концессионного соглашения в отношении системы коммунальной инфраструктуры</w:t>
      </w:r>
      <w:r w:rsidRPr="00CF5B26">
        <w:rPr>
          <w:rFonts w:ascii="Times New Roman" w:eastAsia="Times New Roman" w:hAnsi="Times New Roman" w:cs="Times New Roman"/>
          <w:color w:val="000000"/>
          <w:sz w:val="28"/>
          <w:szCs w:val="28"/>
          <w:lang w:eastAsia="ru-RU"/>
        </w:rPr>
        <w:t xml:space="preserve">». </w:t>
      </w:r>
    </w:p>
    <w:p w:rsidR="00576DD7" w:rsidRPr="00CF5B26" w:rsidRDefault="00576DD7" w:rsidP="00576DD7">
      <w:pPr>
        <w:spacing w:after="0" w:line="240" w:lineRule="auto"/>
        <w:jc w:val="both"/>
        <w:rPr>
          <w:rFonts w:ascii="Times New Roman" w:eastAsia="Times New Roman" w:hAnsi="Times New Roman" w:cs="Times New Roman"/>
          <w:color w:val="000000"/>
          <w:sz w:val="28"/>
          <w:szCs w:val="28"/>
          <w:lang w:eastAsia="ru-RU"/>
        </w:rPr>
      </w:pPr>
      <w:r w:rsidRPr="00CF5B26">
        <w:rPr>
          <w:rFonts w:ascii="Times New Roman" w:eastAsia="Times New Roman" w:hAnsi="Times New Roman" w:cs="Times New Roman"/>
          <w:color w:val="000000"/>
          <w:sz w:val="28"/>
          <w:szCs w:val="28"/>
          <w:lang w:eastAsia="ru-RU"/>
        </w:rPr>
        <w:t xml:space="preserve">14.3 Сумма задатка возвращается Концедентом Участнику конкурса или Заявителю путем перечисления денежных </w:t>
      </w:r>
      <w:r w:rsidR="00F1075C" w:rsidRPr="00CF5B26">
        <w:rPr>
          <w:rFonts w:ascii="Times New Roman" w:eastAsia="Times New Roman" w:hAnsi="Times New Roman" w:cs="Times New Roman"/>
          <w:color w:val="000000"/>
          <w:sz w:val="28"/>
          <w:szCs w:val="28"/>
          <w:lang w:eastAsia="ru-RU"/>
        </w:rPr>
        <w:t>средств,</w:t>
      </w:r>
      <w:r w:rsidRPr="00CF5B26">
        <w:rPr>
          <w:rFonts w:ascii="Times New Roman" w:eastAsia="Times New Roman" w:hAnsi="Times New Roman" w:cs="Times New Roman"/>
          <w:color w:val="000000"/>
          <w:sz w:val="28"/>
          <w:szCs w:val="28"/>
          <w:lang w:eastAsia="ru-RU"/>
        </w:rPr>
        <w:t xml:space="preserve"> в размере внесенного Заявителем Задатка на расчетный счет Участника конкурса или Заявителя, указанного в Заявке, после наступления одного из следующих событий:</w:t>
      </w:r>
    </w:p>
    <w:p w:rsidR="00576DD7" w:rsidRPr="00CF5B26" w:rsidRDefault="00576DD7" w:rsidP="00576DD7">
      <w:pPr>
        <w:autoSpaceDE w:val="0"/>
        <w:autoSpaceDN w:val="0"/>
        <w:spacing w:after="0" w:line="240" w:lineRule="auto"/>
        <w:jc w:val="both"/>
        <w:rPr>
          <w:rFonts w:ascii="Times New Roman" w:eastAsia="Times New Roman" w:hAnsi="Times New Roman" w:cs="Times New Roman"/>
          <w:color w:val="000000"/>
          <w:kern w:val="3"/>
          <w:sz w:val="28"/>
          <w:szCs w:val="28"/>
          <w:u w:val="single"/>
          <w:lang w:val="de-DE" w:eastAsia="ja-JP" w:bidi="fa-IR"/>
        </w:rPr>
      </w:pPr>
      <w:r w:rsidRPr="00CF5B26">
        <w:rPr>
          <w:rFonts w:ascii="Times New Roman" w:eastAsia="Times New Roman" w:hAnsi="Times New Roman" w:cs="Times New Roman"/>
          <w:color w:val="000000"/>
          <w:kern w:val="3"/>
          <w:sz w:val="28"/>
          <w:szCs w:val="28"/>
          <w:u w:val="single"/>
          <w:lang w:eastAsia="ja-JP" w:bidi="fa-IR"/>
        </w:rPr>
        <w:t>14.4. Заявителям,  не допущенным  к участию в конкурсе, направляется  уведомление об отказе в допуске к участию в конкурсе с  приложением копии протокола предварительного отбора участников конкурса и возвращаются ими суммы задатков в течени</w:t>
      </w:r>
      <w:proofErr w:type="gramStart"/>
      <w:r w:rsidRPr="00CF5B26">
        <w:rPr>
          <w:rFonts w:ascii="Times New Roman" w:eastAsia="Times New Roman" w:hAnsi="Times New Roman" w:cs="Times New Roman"/>
          <w:color w:val="000000"/>
          <w:kern w:val="3"/>
          <w:sz w:val="28"/>
          <w:szCs w:val="28"/>
          <w:u w:val="single"/>
          <w:lang w:eastAsia="ja-JP" w:bidi="fa-IR"/>
        </w:rPr>
        <w:t>и</w:t>
      </w:r>
      <w:proofErr w:type="gramEnd"/>
      <w:r w:rsidRPr="00CF5B26">
        <w:rPr>
          <w:rFonts w:ascii="Times New Roman" w:eastAsia="Times New Roman" w:hAnsi="Times New Roman" w:cs="Times New Roman"/>
          <w:color w:val="000000"/>
          <w:kern w:val="3"/>
          <w:sz w:val="28"/>
          <w:szCs w:val="28"/>
          <w:u w:val="single"/>
          <w:lang w:eastAsia="ja-JP" w:bidi="fa-IR"/>
        </w:rPr>
        <w:t xml:space="preserve"> пяти рабочих  дней со дня подписания указанного  протокола членами конкурсной комиссии. </w:t>
      </w:r>
    </w:p>
    <w:p w:rsidR="00576DD7" w:rsidRPr="005E5F19" w:rsidRDefault="00576DD7" w:rsidP="00576DD7">
      <w:pPr>
        <w:autoSpaceDE w:val="0"/>
        <w:autoSpaceDN w:val="0"/>
        <w:spacing w:after="0" w:line="240" w:lineRule="auto"/>
        <w:jc w:val="both"/>
        <w:rPr>
          <w:rFonts w:ascii="Times New Roman" w:eastAsia="Times New Roman" w:hAnsi="Times New Roman" w:cs="Times New Roman"/>
          <w:kern w:val="3"/>
          <w:sz w:val="28"/>
          <w:szCs w:val="28"/>
          <w:lang w:val="de-DE" w:eastAsia="ja-JP" w:bidi="fa-IR"/>
        </w:rPr>
      </w:pPr>
      <w:r w:rsidRPr="00CF5B26">
        <w:rPr>
          <w:rFonts w:ascii="Times New Roman" w:eastAsia="Times New Roman" w:hAnsi="Times New Roman" w:cs="Times New Roman"/>
          <w:color w:val="000000"/>
          <w:kern w:val="3"/>
          <w:sz w:val="28"/>
          <w:szCs w:val="28"/>
          <w:lang w:eastAsia="ja-JP" w:bidi="fa-IR"/>
        </w:rPr>
        <w:t>14.5.</w:t>
      </w:r>
      <w:r w:rsidRPr="00CF5B26">
        <w:rPr>
          <w:rFonts w:ascii="Times New Roman" w:eastAsia="Times New Roman" w:hAnsi="Times New Roman" w:cs="Times New Roman"/>
          <w:color w:val="000000"/>
          <w:kern w:val="3"/>
          <w:sz w:val="28"/>
          <w:szCs w:val="28"/>
          <w:lang w:val="de-DE" w:eastAsia="ja-JP" w:bidi="fa-IR"/>
        </w:rPr>
        <w:t xml:space="preserve"> </w:t>
      </w:r>
      <w:r w:rsidRPr="00CF5B26">
        <w:rPr>
          <w:rFonts w:ascii="Times New Roman" w:eastAsia="Times New Roman" w:hAnsi="Times New Roman" w:cs="Times New Roman"/>
          <w:kern w:val="3"/>
          <w:sz w:val="28"/>
          <w:szCs w:val="28"/>
          <w:lang w:val="de-DE" w:eastAsia="ja-JP" w:bidi="fa-IR"/>
        </w:rPr>
        <w:t xml:space="preserve">В </w:t>
      </w:r>
      <w:proofErr w:type="spellStart"/>
      <w:r w:rsidRPr="00CF5B26">
        <w:rPr>
          <w:rFonts w:ascii="Times New Roman" w:eastAsia="Times New Roman" w:hAnsi="Times New Roman" w:cs="Times New Roman"/>
          <w:kern w:val="3"/>
          <w:sz w:val="28"/>
          <w:szCs w:val="28"/>
          <w:lang w:val="de-DE" w:eastAsia="ja-JP" w:bidi="fa-IR"/>
        </w:rPr>
        <w:t>случае</w:t>
      </w:r>
      <w:proofErr w:type="spellEnd"/>
      <w:r w:rsidRPr="00CF5B26">
        <w:rPr>
          <w:rFonts w:ascii="Times New Roman" w:eastAsia="Times New Roman" w:hAnsi="Times New Roman" w:cs="Times New Roman"/>
          <w:kern w:val="3"/>
          <w:sz w:val="28"/>
          <w:szCs w:val="28"/>
          <w:lang w:val="de-DE" w:eastAsia="ja-JP" w:bidi="fa-IR"/>
        </w:rPr>
        <w:t xml:space="preserve"> </w:t>
      </w:r>
      <w:proofErr w:type="spellStart"/>
      <w:r w:rsidRPr="00CF5B26">
        <w:rPr>
          <w:rFonts w:ascii="Times New Roman" w:eastAsia="Times New Roman" w:hAnsi="Times New Roman" w:cs="Times New Roman"/>
          <w:kern w:val="3"/>
          <w:sz w:val="28"/>
          <w:szCs w:val="28"/>
          <w:lang w:val="de-DE" w:eastAsia="ja-JP" w:bidi="fa-IR"/>
        </w:rPr>
        <w:t>отказа</w:t>
      </w:r>
      <w:proofErr w:type="spellEnd"/>
      <w:r w:rsidRPr="00CF5B26">
        <w:rPr>
          <w:rFonts w:ascii="Times New Roman" w:eastAsia="Times New Roman" w:hAnsi="Times New Roman" w:cs="Times New Roman"/>
          <w:kern w:val="3"/>
          <w:sz w:val="28"/>
          <w:szCs w:val="28"/>
          <w:lang w:val="de-DE" w:eastAsia="ja-JP" w:bidi="fa-IR"/>
        </w:rPr>
        <w:t xml:space="preserve"> </w:t>
      </w:r>
      <w:proofErr w:type="spellStart"/>
      <w:r w:rsidRPr="00CF5B26">
        <w:rPr>
          <w:rFonts w:ascii="Times New Roman" w:eastAsia="Times New Roman" w:hAnsi="Times New Roman" w:cs="Times New Roman"/>
          <w:kern w:val="3"/>
          <w:sz w:val="28"/>
          <w:szCs w:val="28"/>
          <w:lang w:val="de-DE" w:eastAsia="ja-JP" w:bidi="fa-IR"/>
        </w:rPr>
        <w:t>Концедента</w:t>
      </w:r>
      <w:proofErr w:type="spellEnd"/>
      <w:r w:rsidRPr="00CF5B26">
        <w:rPr>
          <w:rFonts w:ascii="Times New Roman" w:eastAsia="Times New Roman" w:hAnsi="Times New Roman" w:cs="Times New Roman"/>
          <w:kern w:val="3"/>
          <w:sz w:val="28"/>
          <w:szCs w:val="28"/>
          <w:lang w:val="de-DE" w:eastAsia="ja-JP" w:bidi="fa-IR"/>
        </w:rPr>
        <w:t xml:space="preserve"> </w:t>
      </w:r>
      <w:proofErr w:type="spellStart"/>
      <w:r w:rsidRPr="00CF5B26">
        <w:rPr>
          <w:rFonts w:ascii="Times New Roman" w:eastAsia="Times New Roman" w:hAnsi="Times New Roman" w:cs="Times New Roman"/>
          <w:kern w:val="3"/>
          <w:sz w:val="28"/>
          <w:szCs w:val="28"/>
          <w:lang w:val="de-DE" w:eastAsia="ja-JP" w:bidi="fa-IR"/>
        </w:rPr>
        <w:t>от</w:t>
      </w:r>
      <w:proofErr w:type="spellEnd"/>
      <w:r w:rsidRPr="00CF5B26">
        <w:rPr>
          <w:rFonts w:ascii="Times New Roman" w:eastAsia="Times New Roman" w:hAnsi="Times New Roman" w:cs="Times New Roman"/>
          <w:kern w:val="3"/>
          <w:sz w:val="28"/>
          <w:szCs w:val="28"/>
          <w:lang w:val="de-DE" w:eastAsia="ja-JP" w:bidi="fa-IR"/>
        </w:rPr>
        <w:t xml:space="preserve"> </w:t>
      </w:r>
      <w:proofErr w:type="spellStart"/>
      <w:r w:rsidRPr="00CF5B26">
        <w:rPr>
          <w:rFonts w:ascii="Times New Roman" w:eastAsia="Times New Roman" w:hAnsi="Times New Roman" w:cs="Times New Roman"/>
          <w:kern w:val="3"/>
          <w:sz w:val="28"/>
          <w:szCs w:val="28"/>
          <w:lang w:val="de-DE" w:eastAsia="ja-JP" w:bidi="fa-IR"/>
        </w:rPr>
        <w:t>проведения</w:t>
      </w:r>
      <w:proofErr w:type="spellEnd"/>
      <w:r w:rsidRPr="00CF5B26">
        <w:rPr>
          <w:rFonts w:ascii="Times New Roman" w:eastAsia="Times New Roman" w:hAnsi="Times New Roman" w:cs="Times New Roman"/>
          <w:kern w:val="3"/>
          <w:sz w:val="28"/>
          <w:szCs w:val="28"/>
          <w:lang w:val="de-DE" w:eastAsia="ja-JP" w:bidi="fa-IR"/>
        </w:rPr>
        <w:t xml:space="preserve"> </w:t>
      </w:r>
      <w:proofErr w:type="spellStart"/>
      <w:r w:rsidRPr="00CF5B26">
        <w:rPr>
          <w:rFonts w:ascii="Times New Roman" w:eastAsia="Times New Roman" w:hAnsi="Times New Roman" w:cs="Times New Roman"/>
          <w:kern w:val="3"/>
          <w:sz w:val="28"/>
          <w:szCs w:val="28"/>
          <w:lang w:val="de-DE" w:eastAsia="ja-JP" w:bidi="fa-IR"/>
        </w:rPr>
        <w:t>настоящего</w:t>
      </w:r>
      <w:proofErr w:type="spellEnd"/>
      <w:r w:rsidRPr="00CF5B26">
        <w:rPr>
          <w:rFonts w:ascii="Times New Roman" w:eastAsia="Times New Roman" w:hAnsi="Times New Roman" w:cs="Times New Roman"/>
          <w:kern w:val="3"/>
          <w:sz w:val="28"/>
          <w:szCs w:val="28"/>
          <w:lang w:val="de-DE" w:eastAsia="ja-JP" w:bidi="fa-IR"/>
        </w:rPr>
        <w:t xml:space="preserve"> </w:t>
      </w:r>
      <w:proofErr w:type="spellStart"/>
      <w:r w:rsidRPr="00CF5B26">
        <w:rPr>
          <w:rFonts w:ascii="Times New Roman" w:eastAsia="Times New Roman" w:hAnsi="Times New Roman" w:cs="Times New Roman"/>
          <w:kern w:val="3"/>
          <w:sz w:val="28"/>
          <w:szCs w:val="28"/>
          <w:lang w:val="de-DE" w:eastAsia="ja-JP" w:bidi="fa-IR"/>
        </w:rPr>
        <w:t>Конкурса</w:t>
      </w:r>
      <w:proofErr w:type="spellEnd"/>
      <w:r w:rsidRPr="00CF5B26">
        <w:rPr>
          <w:rFonts w:ascii="Times New Roman" w:eastAsia="Times New Roman" w:hAnsi="Times New Roman" w:cs="Times New Roman"/>
          <w:kern w:val="3"/>
          <w:sz w:val="28"/>
          <w:szCs w:val="28"/>
          <w:lang w:val="de-DE" w:eastAsia="ja-JP" w:bidi="fa-IR"/>
        </w:rPr>
        <w:t xml:space="preserve"> </w:t>
      </w:r>
      <w:proofErr w:type="spellStart"/>
      <w:r w:rsidRPr="00CF5B26">
        <w:rPr>
          <w:rFonts w:ascii="Times New Roman" w:eastAsia="Times New Roman" w:hAnsi="Times New Roman" w:cs="Times New Roman"/>
          <w:kern w:val="3"/>
          <w:sz w:val="28"/>
          <w:szCs w:val="28"/>
          <w:lang w:val="de-DE" w:eastAsia="ja-JP" w:bidi="fa-IR"/>
        </w:rPr>
        <w:t>внесенные</w:t>
      </w:r>
      <w:proofErr w:type="spellEnd"/>
      <w:r w:rsidRPr="00CF5B26">
        <w:rPr>
          <w:rFonts w:ascii="Times New Roman" w:eastAsia="Times New Roman" w:hAnsi="Times New Roman" w:cs="Times New Roman"/>
          <w:kern w:val="3"/>
          <w:sz w:val="28"/>
          <w:szCs w:val="28"/>
          <w:lang w:val="de-DE" w:eastAsia="ja-JP" w:bidi="fa-IR"/>
        </w:rPr>
        <w:t xml:space="preserve"> </w:t>
      </w:r>
      <w:proofErr w:type="spellStart"/>
      <w:r w:rsidRPr="00CF5B26">
        <w:rPr>
          <w:rFonts w:ascii="Times New Roman" w:eastAsia="Times New Roman" w:hAnsi="Times New Roman" w:cs="Times New Roman"/>
          <w:kern w:val="3"/>
          <w:sz w:val="28"/>
          <w:szCs w:val="28"/>
          <w:lang w:val="de-DE" w:eastAsia="ja-JP" w:bidi="fa-IR"/>
        </w:rPr>
        <w:t>суммы</w:t>
      </w:r>
      <w:proofErr w:type="spellEnd"/>
      <w:r w:rsidRPr="00CF5B26">
        <w:rPr>
          <w:rFonts w:ascii="Times New Roman" w:eastAsia="Times New Roman" w:hAnsi="Times New Roman" w:cs="Times New Roman"/>
          <w:kern w:val="3"/>
          <w:sz w:val="28"/>
          <w:szCs w:val="28"/>
          <w:lang w:val="de-DE" w:eastAsia="ja-JP" w:bidi="fa-IR"/>
        </w:rPr>
        <w:t xml:space="preserve"> </w:t>
      </w:r>
      <w:proofErr w:type="spellStart"/>
      <w:r w:rsidRPr="00CF5B26">
        <w:rPr>
          <w:rFonts w:ascii="Times New Roman" w:eastAsia="Times New Roman" w:hAnsi="Times New Roman" w:cs="Times New Roman"/>
          <w:kern w:val="3"/>
          <w:sz w:val="28"/>
          <w:szCs w:val="28"/>
          <w:lang w:val="de-DE" w:eastAsia="ja-JP" w:bidi="fa-IR"/>
        </w:rPr>
        <w:t>Задатка</w:t>
      </w:r>
      <w:proofErr w:type="spellEnd"/>
      <w:r w:rsidRPr="00CF5B26">
        <w:rPr>
          <w:rFonts w:ascii="Times New Roman" w:eastAsia="Times New Roman" w:hAnsi="Times New Roman" w:cs="Times New Roman"/>
          <w:kern w:val="3"/>
          <w:sz w:val="28"/>
          <w:szCs w:val="28"/>
          <w:lang w:val="de-DE" w:eastAsia="ja-JP" w:bidi="fa-IR"/>
        </w:rPr>
        <w:t xml:space="preserve"> </w:t>
      </w:r>
      <w:proofErr w:type="spellStart"/>
      <w:r w:rsidRPr="00CF5B26">
        <w:rPr>
          <w:rFonts w:ascii="Times New Roman" w:eastAsia="Times New Roman" w:hAnsi="Times New Roman" w:cs="Times New Roman"/>
          <w:kern w:val="3"/>
          <w:sz w:val="28"/>
          <w:szCs w:val="28"/>
          <w:lang w:val="de-DE" w:eastAsia="ja-JP" w:bidi="fa-IR"/>
        </w:rPr>
        <w:t>возвращаются</w:t>
      </w:r>
      <w:proofErr w:type="spellEnd"/>
      <w:r w:rsidRPr="00CF5B26">
        <w:rPr>
          <w:rFonts w:ascii="Times New Roman" w:eastAsia="Times New Roman" w:hAnsi="Times New Roman" w:cs="Times New Roman"/>
          <w:kern w:val="3"/>
          <w:sz w:val="28"/>
          <w:szCs w:val="28"/>
          <w:lang w:val="de-DE" w:eastAsia="ja-JP" w:bidi="fa-IR"/>
        </w:rPr>
        <w:t xml:space="preserve"> в </w:t>
      </w:r>
      <w:proofErr w:type="spellStart"/>
      <w:r w:rsidRPr="00CF5B26">
        <w:rPr>
          <w:rFonts w:ascii="Times New Roman" w:eastAsia="Times New Roman" w:hAnsi="Times New Roman" w:cs="Times New Roman"/>
          <w:kern w:val="3"/>
          <w:sz w:val="28"/>
          <w:szCs w:val="28"/>
          <w:lang w:val="de-DE" w:eastAsia="ja-JP" w:bidi="fa-IR"/>
        </w:rPr>
        <w:t>течение</w:t>
      </w:r>
      <w:proofErr w:type="spellEnd"/>
      <w:r w:rsidRPr="00CF5B26">
        <w:rPr>
          <w:rFonts w:ascii="Times New Roman" w:eastAsia="Times New Roman" w:hAnsi="Times New Roman" w:cs="Times New Roman"/>
          <w:kern w:val="3"/>
          <w:sz w:val="28"/>
          <w:szCs w:val="28"/>
          <w:lang w:val="de-DE" w:eastAsia="ja-JP" w:bidi="fa-IR"/>
        </w:rPr>
        <w:t xml:space="preserve"> 5 (</w:t>
      </w:r>
      <w:proofErr w:type="spellStart"/>
      <w:r w:rsidRPr="00CF5B26">
        <w:rPr>
          <w:rFonts w:ascii="Times New Roman" w:eastAsia="Times New Roman" w:hAnsi="Times New Roman" w:cs="Times New Roman"/>
          <w:kern w:val="3"/>
          <w:sz w:val="28"/>
          <w:szCs w:val="28"/>
          <w:lang w:val="de-DE" w:eastAsia="ja-JP" w:bidi="fa-IR"/>
        </w:rPr>
        <w:t>пяти</w:t>
      </w:r>
      <w:proofErr w:type="spellEnd"/>
      <w:r w:rsidRPr="00CF5B26">
        <w:rPr>
          <w:rFonts w:ascii="Times New Roman" w:eastAsia="Times New Roman" w:hAnsi="Times New Roman" w:cs="Times New Roman"/>
          <w:kern w:val="3"/>
          <w:sz w:val="28"/>
          <w:szCs w:val="28"/>
          <w:lang w:val="de-DE" w:eastAsia="ja-JP" w:bidi="fa-IR"/>
        </w:rPr>
        <w:t xml:space="preserve">) </w:t>
      </w:r>
      <w:proofErr w:type="spellStart"/>
      <w:r w:rsidRPr="00CF5B26">
        <w:rPr>
          <w:rFonts w:ascii="Times New Roman" w:eastAsia="Times New Roman" w:hAnsi="Times New Roman" w:cs="Times New Roman"/>
          <w:kern w:val="3"/>
          <w:sz w:val="28"/>
          <w:szCs w:val="28"/>
          <w:lang w:val="de-DE" w:eastAsia="ja-JP" w:bidi="fa-IR"/>
        </w:rPr>
        <w:t>рабочих</w:t>
      </w:r>
      <w:proofErr w:type="spellEnd"/>
      <w:r w:rsidRPr="00CF5B26">
        <w:rPr>
          <w:rFonts w:ascii="Times New Roman" w:eastAsia="Times New Roman" w:hAnsi="Times New Roman" w:cs="Times New Roman"/>
          <w:kern w:val="3"/>
          <w:sz w:val="28"/>
          <w:szCs w:val="28"/>
          <w:lang w:val="de-DE" w:eastAsia="ja-JP" w:bidi="fa-IR"/>
        </w:rPr>
        <w:t xml:space="preserve"> </w:t>
      </w:r>
      <w:proofErr w:type="spellStart"/>
      <w:r w:rsidRPr="00CF5B26">
        <w:rPr>
          <w:rFonts w:ascii="Times New Roman" w:eastAsia="Times New Roman" w:hAnsi="Times New Roman" w:cs="Times New Roman"/>
          <w:kern w:val="3"/>
          <w:sz w:val="28"/>
          <w:szCs w:val="28"/>
          <w:lang w:val="de-DE" w:eastAsia="ja-JP" w:bidi="fa-IR"/>
        </w:rPr>
        <w:t>дней</w:t>
      </w:r>
      <w:proofErr w:type="spellEnd"/>
      <w:r w:rsidRPr="00CF5B26">
        <w:rPr>
          <w:rFonts w:ascii="Times New Roman" w:eastAsia="Times New Roman" w:hAnsi="Times New Roman" w:cs="Times New Roman"/>
          <w:kern w:val="3"/>
          <w:sz w:val="28"/>
          <w:szCs w:val="28"/>
          <w:lang w:val="de-DE" w:eastAsia="ja-JP" w:bidi="fa-IR"/>
        </w:rPr>
        <w:t xml:space="preserve"> </w:t>
      </w:r>
      <w:proofErr w:type="spellStart"/>
      <w:r w:rsidRPr="00CF5B26">
        <w:rPr>
          <w:rFonts w:ascii="Times New Roman" w:eastAsia="Times New Roman" w:hAnsi="Times New Roman" w:cs="Times New Roman"/>
          <w:kern w:val="3"/>
          <w:sz w:val="28"/>
          <w:szCs w:val="28"/>
          <w:lang w:val="de-DE" w:eastAsia="ja-JP" w:bidi="fa-IR"/>
        </w:rPr>
        <w:t>со</w:t>
      </w:r>
      <w:proofErr w:type="spellEnd"/>
      <w:r w:rsidRPr="00CF5B26">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дня</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направления</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Концедентом</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уведомления</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об</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отказе</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от</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дальнейшего</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проведения</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Конкурса</w:t>
      </w:r>
      <w:proofErr w:type="spellEnd"/>
      <w:r w:rsidRPr="005E5F19">
        <w:rPr>
          <w:rFonts w:ascii="Times New Roman" w:eastAsia="Times New Roman" w:hAnsi="Times New Roman" w:cs="Times New Roman"/>
          <w:kern w:val="3"/>
          <w:sz w:val="28"/>
          <w:szCs w:val="28"/>
          <w:lang w:val="de-DE" w:eastAsia="ja-JP" w:bidi="fa-IR"/>
        </w:rPr>
        <w:t>;</w:t>
      </w:r>
    </w:p>
    <w:p w:rsidR="00576DD7" w:rsidRPr="005E5F19" w:rsidRDefault="00576DD7" w:rsidP="00576DD7">
      <w:pPr>
        <w:autoSpaceDE w:val="0"/>
        <w:autoSpaceDN w:val="0"/>
        <w:spacing w:after="0" w:line="240" w:lineRule="auto"/>
        <w:jc w:val="both"/>
        <w:rPr>
          <w:rFonts w:ascii="Times New Roman" w:eastAsia="Times New Roman" w:hAnsi="Times New Roman" w:cs="Times New Roman"/>
          <w:kern w:val="3"/>
          <w:sz w:val="28"/>
          <w:szCs w:val="28"/>
          <w:lang w:val="de-DE" w:eastAsia="ja-JP" w:bidi="fa-IR"/>
        </w:rPr>
      </w:pPr>
      <w:r w:rsidRPr="005E5F19">
        <w:rPr>
          <w:rFonts w:ascii="Times New Roman" w:eastAsia="Times New Roman" w:hAnsi="Times New Roman" w:cs="Times New Roman"/>
          <w:kern w:val="3"/>
          <w:sz w:val="28"/>
          <w:szCs w:val="28"/>
          <w:lang w:eastAsia="ja-JP" w:bidi="fa-IR"/>
        </w:rPr>
        <w:lastRenderedPageBreak/>
        <w:t xml:space="preserve">14.6. </w:t>
      </w:r>
      <w:r w:rsidRPr="005E5F19">
        <w:rPr>
          <w:rFonts w:ascii="Times New Roman" w:eastAsia="Times New Roman" w:hAnsi="Times New Roman" w:cs="Times New Roman"/>
          <w:kern w:val="3"/>
          <w:sz w:val="28"/>
          <w:szCs w:val="28"/>
          <w:lang w:val="de-DE" w:eastAsia="ja-JP" w:bidi="fa-IR"/>
        </w:rPr>
        <w:t xml:space="preserve">В </w:t>
      </w:r>
      <w:proofErr w:type="spellStart"/>
      <w:r w:rsidRPr="005E5F19">
        <w:rPr>
          <w:rFonts w:ascii="Times New Roman" w:eastAsia="Times New Roman" w:hAnsi="Times New Roman" w:cs="Times New Roman"/>
          <w:kern w:val="3"/>
          <w:sz w:val="28"/>
          <w:szCs w:val="28"/>
          <w:lang w:val="de-DE" w:eastAsia="ja-JP" w:bidi="fa-IR"/>
        </w:rPr>
        <w:t>случае</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отзыва</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Заявителем</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Заявки</w:t>
      </w:r>
      <w:proofErr w:type="spellEnd"/>
      <w:r w:rsidRPr="005E5F19">
        <w:rPr>
          <w:rFonts w:ascii="Times New Roman" w:eastAsia="Times New Roman" w:hAnsi="Times New Roman" w:cs="Times New Roman"/>
          <w:kern w:val="3"/>
          <w:sz w:val="28"/>
          <w:szCs w:val="28"/>
          <w:lang w:val="de-DE" w:eastAsia="ja-JP" w:bidi="fa-IR"/>
        </w:rPr>
        <w:t xml:space="preserve"> (в </w:t>
      </w:r>
      <w:proofErr w:type="spellStart"/>
      <w:r w:rsidRPr="005E5F19">
        <w:rPr>
          <w:rFonts w:ascii="Times New Roman" w:eastAsia="Times New Roman" w:hAnsi="Times New Roman" w:cs="Times New Roman"/>
          <w:kern w:val="3"/>
          <w:sz w:val="28"/>
          <w:szCs w:val="28"/>
          <w:lang w:val="de-DE" w:eastAsia="ja-JP" w:bidi="fa-IR"/>
        </w:rPr>
        <w:t>любое</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время</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до</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истечения</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срока</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представления</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Заявок</w:t>
      </w:r>
      <w:proofErr w:type="spellEnd"/>
      <w:r w:rsidRPr="005E5F19">
        <w:rPr>
          <w:rFonts w:ascii="Times New Roman" w:eastAsia="Times New Roman" w:hAnsi="Times New Roman" w:cs="Times New Roman"/>
          <w:kern w:val="3"/>
          <w:sz w:val="28"/>
          <w:szCs w:val="28"/>
          <w:lang w:val="de-DE" w:eastAsia="ja-JP" w:bidi="fa-IR"/>
        </w:rPr>
        <w:t xml:space="preserve"> в </w:t>
      </w:r>
      <w:proofErr w:type="spellStart"/>
      <w:r w:rsidRPr="005E5F19">
        <w:rPr>
          <w:rFonts w:ascii="Times New Roman" w:eastAsia="Times New Roman" w:hAnsi="Times New Roman" w:cs="Times New Roman"/>
          <w:kern w:val="3"/>
          <w:sz w:val="28"/>
          <w:szCs w:val="28"/>
          <w:lang w:val="de-DE" w:eastAsia="ja-JP" w:bidi="fa-IR"/>
        </w:rPr>
        <w:t>Конкурсную</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комиссию</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внесенная</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сумма</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Задатка</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возвращается</w:t>
      </w:r>
      <w:proofErr w:type="spellEnd"/>
      <w:r w:rsidRPr="005E5F19">
        <w:rPr>
          <w:rFonts w:ascii="Times New Roman" w:eastAsia="Times New Roman" w:hAnsi="Times New Roman" w:cs="Times New Roman"/>
          <w:kern w:val="3"/>
          <w:sz w:val="28"/>
          <w:szCs w:val="28"/>
          <w:lang w:val="de-DE" w:eastAsia="ja-JP" w:bidi="fa-IR"/>
        </w:rPr>
        <w:t xml:space="preserve"> в </w:t>
      </w:r>
      <w:proofErr w:type="spellStart"/>
      <w:r w:rsidRPr="005E5F19">
        <w:rPr>
          <w:rFonts w:ascii="Times New Roman" w:eastAsia="Times New Roman" w:hAnsi="Times New Roman" w:cs="Times New Roman"/>
          <w:kern w:val="3"/>
          <w:sz w:val="28"/>
          <w:szCs w:val="28"/>
          <w:lang w:val="de-DE" w:eastAsia="ja-JP" w:bidi="fa-IR"/>
        </w:rPr>
        <w:t>течение</w:t>
      </w:r>
      <w:proofErr w:type="spellEnd"/>
      <w:r w:rsidRPr="005E5F19">
        <w:rPr>
          <w:rFonts w:ascii="Times New Roman" w:eastAsia="Times New Roman" w:hAnsi="Times New Roman" w:cs="Times New Roman"/>
          <w:kern w:val="3"/>
          <w:sz w:val="28"/>
          <w:szCs w:val="28"/>
          <w:lang w:val="de-DE" w:eastAsia="ja-JP" w:bidi="fa-IR"/>
        </w:rPr>
        <w:t xml:space="preserve"> 5 (</w:t>
      </w:r>
      <w:proofErr w:type="spellStart"/>
      <w:r w:rsidRPr="005E5F19">
        <w:rPr>
          <w:rFonts w:ascii="Times New Roman" w:eastAsia="Times New Roman" w:hAnsi="Times New Roman" w:cs="Times New Roman"/>
          <w:kern w:val="3"/>
          <w:sz w:val="28"/>
          <w:szCs w:val="28"/>
          <w:lang w:val="de-DE" w:eastAsia="ja-JP" w:bidi="fa-IR"/>
        </w:rPr>
        <w:t>пяти</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рабочих</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дней</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после</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получения</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Конкурсной</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комиссией</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уведомления</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об</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отзыве</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Заявки</w:t>
      </w:r>
      <w:proofErr w:type="spellEnd"/>
      <w:r w:rsidRPr="005E5F19">
        <w:rPr>
          <w:rFonts w:ascii="Times New Roman" w:eastAsia="Times New Roman" w:hAnsi="Times New Roman" w:cs="Times New Roman"/>
          <w:kern w:val="3"/>
          <w:sz w:val="28"/>
          <w:szCs w:val="28"/>
          <w:lang w:val="de-DE" w:eastAsia="ja-JP" w:bidi="fa-IR"/>
        </w:rPr>
        <w:t>;</w:t>
      </w:r>
    </w:p>
    <w:p w:rsidR="00576DD7" w:rsidRPr="005E5F19" w:rsidRDefault="00576DD7" w:rsidP="00576DD7">
      <w:pPr>
        <w:autoSpaceDE w:val="0"/>
        <w:autoSpaceDN w:val="0"/>
        <w:spacing w:after="0" w:line="240" w:lineRule="auto"/>
        <w:jc w:val="both"/>
        <w:rPr>
          <w:rFonts w:ascii="Times New Roman" w:eastAsia="Times New Roman" w:hAnsi="Times New Roman" w:cs="Times New Roman"/>
          <w:kern w:val="3"/>
          <w:sz w:val="28"/>
          <w:szCs w:val="28"/>
          <w:lang w:val="de-DE" w:eastAsia="ja-JP" w:bidi="fa-IR"/>
        </w:rPr>
      </w:pPr>
      <w:r w:rsidRPr="005E5F19">
        <w:rPr>
          <w:rFonts w:ascii="Times New Roman" w:eastAsia="Times New Roman" w:hAnsi="Times New Roman" w:cs="Times New Roman"/>
          <w:kern w:val="3"/>
          <w:sz w:val="28"/>
          <w:szCs w:val="28"/>
          <w:lang w:eastAsia="ja-JP" w:bidi="fa-IR"/>
        </w:rPr>
        <w:t xml:space="preserve">14.7. </w:t>
      </w:r>
      <w:r w:rsidRPr="005E5F19">
        <w:rPr>
          <w:rFonts w:ascii="Times New Roman" w:eastAsia="Times New Roman" w:hAnsi="Times New Roman" w:cs="Times New Roman"/>
          <w:kern w:val="3"/>
          <w:sz w:val="28"/>
          <w:szCs w:val="28"/>
          <w:lang w:val="de-DE" w:eastAsia="ja-JP" w:bidi="fa-IR"/>
        </w:rPr>
        <w:t xml:space="preserve">В </w:t>
      </w:r>
      <w:proofErr w:type="spellStart"/>
      <w:r w:rsidRPr="005E5F19">
        <w:rPr>
          <w:rFonts w:ascii="Times New Roman" w:eastAsia="Times New Roman" w:hAnsi="Times New Roman" w:cs="Times New Roman"/>
          <w:kern w:val="3"/>
          <w:sz w:val="28"/>
          <w:szCs w:val="28"/>
          <w:lang w:val="de-DE" w:eastAsia="ja-JP" w:bidi="fa-IR"/>
        </w:rPr>
        <w:t>случае</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отзыва</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Участником</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конкурса</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Конкурсного</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предложения</w:t>
      </w:r>
      <w:proofErr w:type="spellEnd"/>
      <w:r w:rsidRPr="005E5F19">
        <w:rPr>
          <w:rFonts w:ascii="Times New Roman" w:eastAsia="Times New Roman" w:hAnsi="Times New Roman" w:cs="Times New Roman"/>
          <w:kern w:val="3"/>
          <w:sz w:val="28"/>
          <w:szCs w:val="28"/>
          <w:lang w:val="de-DE" w:eastAsia="ja-JP" w:bidi="fa-IR"/>
        </w:rPr>
        <w:t xml:space="preserve"> (в </w:t>
      </w:r>
      <w:proofErr w:type="spellStart"/>
      <w:r w:rsidRPr="005E5F19">
        <w:rPr>
          <w:rFonts w:ascii="Times New Roman" w:eastAsia="Times New Roman" w:hAnsi="Times New Roman" w:cs="Times New Roman"/>
          <w:kern w:val="3"/>
          <w:sz w:val="28"/>
          <w:szCs w:val="28"/>
          <w:lang w:val="de-DE" w:eastAsia="ja-JP" w:bidi="fa-IR"/>
        </w:rPr>
        <w:t>любое</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время</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до</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истечения</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срока</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представления</w:t>
      </w:r>
      <w:proofErr w:type="spellEnd"/>
      <w:r w:rsidRPr="005E5F19">
        <w:rPr>
          <w:rFonts w:ascii="Times New Roman" w:eastAsia="Times New Roman" w:hAnsi="Times New Roman" w:cs="Times New Roman"/>
          <w:kern w:val="3"/>
          <w:sz w:val="28"/>
          <w:szCs w:val="28"/>
          <w:lang w:val="de-DE" w:eastAsia="ja-JP" w:bidi="fa-IR"/>
        </w:rPr>
        <w:t xml:space="preserve"> в </w:t>
      </w:r>
      <w:proofErr w:type="spellStart"/>
      <w:r w:rsidRPr="005E5F19">
        <w:rPr>
          <w:rFonts w:ascii="Times New Roman" w:eastAsia="Times New Roman" w:hAnsi="Times New Roman" w:cs="Times New Roman"/>
          <w:kern w:val="3"/>
          <w:sz w:val="28"/>
          <w:szCs w:val="28"/>
          <w:lang w:val="de-DE" w:eastAsia="ja-JP" w:bidi="fa-IR"/>
        </w:rPr>
        <w:t>Конкурсную</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комиссию</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Конкурсных</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предложений</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внесенная</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сумма</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Задатка</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возвращается</w:t>
      </w:r>
      <w:proofErr w:type="spellEnd"/>
      <w:r w:rsidRPr="005E5F19">
        <w:rPr>
          <w:rFonts w:ascii="Times New Roman" w:eastAsia="Times New Roman" w:hAnsi="Times New Roman" w:cs="Times New Roman"/>
          <w:kern w:val="3"/>
          <w:sz w:val="28"/>
          <w:szCs w:val="28"/>
          <w:lang w:val="de-DE" w:eastAsia="ja-JP" w:bidi="fa-IR"/>
        </w:rPr>
        <w:t xml:space="preserve"> в </w:t>
      </w:r>
      <w:proofErr w:type="spellStart"/>
      <w:r w:rsidRPr="005E5F19">
        <w:rPr>
          <w:rFonts w:ascii="Times New Roman" w:eastAsia="Times New Roman" w:hAnsi="Times New Roman" w:cs="Times New Roman"/>
          <w:kern w:val="3"/>
          <w:sz w:val="28"/>
          <w:szCs w:val="28"/>
          <w:lang w:val="de-DE" w:eastAsia="ja-JP" w:bidi="fa-IR"/>
        </w:rPr>
        <w:t>течение</w:t>
      </w:r>
      <w:proofErr w:type="spellEnd"/>
      <w:r w:rsidRPr="005E5F19">
        <w:rPr>
          <w:rFonts w:ascii="Times New Roman" w:eastAsia="Times New Roman" w:hAnsi="Times New Roman" w:cs="Times New Roman"/>
          <w:kern w:val="3"/>
          <w:sz w:val="28"/>
          <w:szCs w:val="28"/>
          <w:lang w:val="de-DE" w:eastAsia="ja-JP" w:bidi="fa-IR"/>
        </w:rPr>
        <w:t xml:space="preserve"> 5 (</w:t>
      </w:r>
      <w:proofErr w:type="spellStart"/>
      <w:r w:rsidRPr="005E5F19">
        <w:rPr>
          <w:rFonts w:ascii="Times New Roman" w:eastAsia="Times New Roman" w:hAnsi="Times New Roman" w:cs="Times New Roman"/>
          <w:kern w:val="3"/>
          <w:sz w:val="28"/>
          <w:szCs w:val="28"/>
          <w:lang w:val="de-DE" w:eastAsia="ja-JP" w:bidi="fa-IR"/>
        </w:rPr>
        <w:t>пяти</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рабочих</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дней</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после</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получения</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Конкурсной</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комиссией</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уведомления</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об</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отзыве</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Конкурсного</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предложения</w:t>
      </w:r>
      <w:proofErr w:type="spellEnd"/>
      <w:r w:rsidRPr="005E5F19">
        <w:rPr>
          <w:rFonts w:ascii="Times New Roman" w:eastAsia="Times New Roman" w:hAnsi="Times New Roman" w:cs="Times New Roman"/>
          <w:kern w:val="3"/>
          <w:sz w:val="28"/>
          <w:szCs w:val="28"/>
          <w:lang w:val="de-DE" w:eastAsia="ja-JP" w:bidi="fa-IR"/>
        </w:rPr>
        <w:t>;</w:t>
      </w:r>
    </w:p>
    <w:p w:rsidR="00576DD7" w:rsidRPr="005E5F19" w:rsidRDefault="00576DD7" w:rsidP="00576DD7">
      <w:pPr>
        <w:autoSpaceDE w:val="0"/>
        <w:autoSpaceDN w:val="0"/>
        <w:spacing w:after="0" w:line="240" w:lineRule="auto"/>
        <w:jc w:val="both"/>
        <w:rPr>
          <w:rFonts w:ascii="Times New Roman" w:eastAsia="Times New Roman" w:hAnsi="Times New Roman" w:cs="Times New Roman"/>
          <w:kern w:val="3"/>
          <w:sz w:val="28"/>
          <w:szCs w:val="28"/>
          <w:lang w:val="de-DE" w:eastAsia="ja-JP" w:bidi="fa-IR"/>
        </w:rPr>
      </w:pPr>
      <w:r w:rsidRPr="005E5F19">
        <w:rPr>
          <w:rFonts w:ascii="Times New Roman" w:eastAsia="Times New Roman" w:hAnsi="Times New Roman" w:cs="Times New Roman"/>
          <w:kern w:val="3"/>
          <w:sz w:val="28"/>
          <w:szCs w:val="28"/>
          <w:lang w:eastAsia="ja-JP" w:bidi="fa-IR"/>
        </w:rPr>
        <w:t xml:space="preserve">14.8. </w:t>
      </w:r>
      <w:r w:rsidRPr="005E5F19">
        <w:rPr>
          <w:rFonts w:ascii="Times New Roman" w:eastAsia="Times New Roman" w:hAnsi="Times New Roman" w:cs="Times New Roman"/>
          <w:kern w:val="3"/>
          <w:sz w:val="28"/>
          <w:szCs w:val="28"/>
          <w:lang w:val="de-DE" w:eastAsia="ja-JP" w:bidi="fa-IR"/>
        </w:rPr>
        <w:t xml:space="preserve">В </w:t>
      </w:r>
      <w:proofErr w:type="spellStart"/>
      <w:r w:rsidRPr="005E5F19">
        <w:rPr>
          <w:rFonts w:ascii="Times New Roman" w:eastAsia="Times New Roman" w:hAnsi="Times New Roman" w:cs="Times New Roman"/>
          <w:kern w:val="3"/>
          <w:sz w:val="28"/>
          <w:szCs w:val="28"/>
          <w:lang w:val="de-DE" w:eastAsia="ja-JP" w:bidi="fa-IR"/>
        </w:rPr>
        <w:t>случае</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получения</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Заявки</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после</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истечения</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срока</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представления</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Заявок</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внесенная</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сумма</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Задатка</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возвращается</w:t>
      </w:r>
      <w:proofErr w:type="spellEnd"/>
      <w:r w:rsidRPr="005E5F19">
        <w:rPr>
          <w:rFonts w:ascii="Times New Roman" w:eastAsia="Times New Roman" w:hAnsi="Times New Roman" w:cs="Times New Roman"/>
          <w:kern w:val="3"/>
          <w:sz w:val="28"/>
          <w:szCs w:val="28"/>
          <w:lang w:val="de-DE" w:eastAsia="ja-JP" w:bidi="fa-IR"/>
        </w:rPr>
        <w:t xml:space="preserve"> в </w:t>
      </w:r>
      <w:proofErr w:type="spellStart"/>
      <w:r w:rsidRPr="005E5F19">
        <w:rPr>
          <w:rFonts w:ascii="Times New Roman" w:eastAsia="Times New Roman" w:hAnsi="Times New Roman" w:cs="Times New Roman"/>
          <w:kern w:val="3"/>
          <w:sz w:val="28"/>
          <w:szCs w:val="28"/>
          <w:lang w:val="de-DE" w:eastAsia="ja-JP" w:bidi="fa-IR"/>
        </w:rPr>
        <w:t>течение</w:t>
      </w:r>
      <w:proofErr w:type="spellEnd"/>
      <w:r w:rsidRPr="005E5F19">
        <w:rPr>
          <w:rFonts w:ascii="Times New Roman" w:eastAsia="Times New Roman" w:hAnsi="Times New Roman" w:cs="Times New Roman"/>
          <w:kern w:val="3"/>
          <w:sz w:val="28"/>
          <w:szCs w:val="28"/>
          <w:lang w:val="de-DE" w:eastAsia="ja-JP" w:bidi="fa-IR"/>
        </w:rPr>
        <w:t xml:space="preserve"> 5 (</w:t>
      </w:r>
      <w:proofErr w:type="spellStart"/>
      <w:r w:rsidRPr="005E5F19">
        <w:rPr>
          <w:rFonts w:ascii="Times New Roman" w:eastAsia="Times New Roman" w:hAnsi="Times New Roman" w:cs="Times New Roman"/>
          <w:kern w:val="3"/>
          <w:sz w:val="28"/>
          <w:szCs w:val="28"/>
          <w:lang w:val="de-DE" w:eastAsia="ja-JP" w:bidi="fa-IR"/>
        </w:rPr>
        <w:t>пяти</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рабочих</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дней</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после</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получения</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таковой</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Заявки</w:t>
      </w:r>
      <w:proofErr w:type="spellEnd"/>
      <w:r w:rsidRPr="005E5F19">
        <w:rPr>
          <w:rFonts w:ascii="Times New Roman" w:eastAsia="Times New Roman" w:hAnsi="Times New Roman" w:cs="Times New Roman"/>
          <w:kern w:val="3"/>
          <w:sz w:val="28"/>
          <w:szCs w:val="28"/>
          <w:lang w:val="de-DE" w:eastAsia="ja-JP" w:bidi="fa-IR"/>
        </w:rPr>
        <w:t>;</w:t>
      </w:r>
    </w:p>
    <w:p w:rsidR="00576DD7" w:rsidRPr="005E5F19" w:rsidRDefault="00576DD7" w:rsidP="00576DD7">
      <w:pPr>
        <w:autoSpaceDE w:val="0"/>
        <w:autoSpaceDN w:val="0"/>
        <w:spacing w:after="0" w:line="240" w:lineRule="auto"/>
        <w:jc w:val="both"/>
        <w:rPr>
          <w:rFonts w:ascii="Times New Roman" w:eastAsia="Times New Roman" w:hAnsi="Times New Roman" w:cs="Times New Roman"/>
          <w:kern w:val="3"/>
          <w:sz w:val="28"/>
          <w:szCs w:val="28"/>
          <w:lang w:val="de-DE" w:eastAsia="ja-JP" w:bidi="fa-IR"/>
        </w:rPr>
      </w:pPr>
      <w:r w:rsidRPr="005E5F19">
        <w:rPr>
          <w:rFonts w:ascii="Times New Roman" w:eastAsia="Times New Roman" w:hAnsi="Times New Roman" w:cs="Times New Roman"/>
          <w:kern w:val="3"/>
          <w:sz w:val="28"/>
          <w:szCs w:val="28"/>
          <w:lang w:eastAsia="ja-JP" w:bidi="fa-IR"/>
        </w:rPr>
        <w:t xml:space="preserve">14.9. </w:t>
      </w:r>
      <w:r w:rsidRPr="005E5F19">
        <w:rPr>
          <w:rFonts w:ascii="Times New Roman" w:eastAsia="Times New Roman" w:hAnsi="Times New Roman" w:cs="Times New Roman"/>
          <w:kern w:val="3"/>
          <w:sz w:val="28"/>
          <w:szCs w:val="28"/>
          <w:lang w:val="de-DE" w:eastAsia="ja-JP" w:bidi="fa-IR"/>
        </w:rPr>
        <w:t xml:space="preserve">В </w:t>
      </w:r>
      <w:proofErr w:type="spellStart"/>
      <w:r w:rsidRPr="005E5F19">
        <w:rPr>
          <w:rFonts w:ascii="Times New Roman" w:eastAsia="Times New Roman" w:hAnsi="Times New Roman" w:cs="Times New Roman"/>
          <w:kern w:val="3"/>
          <w:sz w:val="28"/>
          <w:szCs w:val="28"/>
          <w:lang w:val="de-DE" w:eastAsia="ja-JP" w:bidi="fa-IR"/>
        </w:rPr>
        <w:t>случае</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получения</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Конкурсного</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предложения</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после</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истечения</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срока</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представления</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Конкурсных</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предложений</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внесенная</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сумма</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Задатка</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возвращается</w:t>
      </w:r>
      <w:proofErr w:type="spellEnd"/>
      <w:r w:rsidRPr="005E5F19">
        <w:rPr>
          <w:rFonts w:ascii="Times New Roman" w:eastAsia="Times New Roman" w:hAnsi="Times New Roman" w:cs="Times New Roman"/>
          <w:kern w:val="3"/>
          <w:sz w:val="28"/>
          <w:szCs w:val="28"/>
          <w:lang w:val="de-DE" w:eastAsia="ja-JP" w:bidi="fa-IR"/>
        </w:rPr>
        <w:t xml:space="preserve"> в </w:t>
      </w:r>
      <w:proofErr w:type="spellStart"/>
      <w:r w:rsidRPr="005E5F19">
        <w:rPr>
          <w:rFonts w:ascii="Times New Roman" w:eastAsia="Times New Roman" w:hAnsi="Times New Roman" w:cs="Times New Roman"/>
          <w:kern w:val="3"/>
          <w:sz w:val="28"/>
          <w:szCs w:val="28"/>
          <w:lang w:val="de-DE" w:eastAsia="ja-JP" w:bidi="fa-IR"/>
        </w:rPr>
        <w:t>течение</w:t>
      </w:r>
      <w:proofErr w:type="spellEnd"/>
      <w:r w:rsidRPr="005E5F19">
        <w:rPr>
          <w:rFonts w:ascii="Times New Roman" w:eastAsia="Times New Roman" w:hAnsi="Times New Roman" w:cs="Times New Roman"/>
          <w:kern w:val="3"/>
          <w:sz w:val="28"/>
          <w:szCs w:val="28"/>
          <w:lang w:val="de-DE" w:eastAsia="ja-JP" w:bidi="fa-IR"/>
        </w:rPr>
        <w:t xml:space="preserve"> 5 (</w:t>
      </w:r>
      <w:proofErr w:type="spellStart"/>
      <w:r w:rsidRPr="005E5F19">
        <w:rPr>
          <w:rFonts w:ascii="Times New Roman" w:eastAsia="Times New Roman" w:hAnsi="Times New Roman" w:cs="Times New Roman"/>
          <w:kern w:val="3"/>
          <w:sz w:val="28"/>
          <w:szCs w:val="28"/>
          <w:lang w:val="de-DE" w:eastAsia="ja-JP" w:bidi="fa-IR"/>
        </w:rPr>
        <w:t>пяти</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рабочих</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дней</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со</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дня</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получения</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такого</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Конкурсного</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предложения</w:t>
      </w:r>
      <w:proofErr w:type="spellEnd"/>
      <w:r w:rsidRPr="005E5F19">
        <w:rPr>
          <w:rFonts w:ascii="Times New Roman" w:eastAsia="Times New Roman" w:hAnsi="Times New Roman" w:cs="Times New Roman"/>
          <w:kern w:val="3"/>
          <w:sz w:val="28"/>
          <w:szCs w:val="28"/>
          <w:lang w:val="de-DE" w:eastAsia="ja-JP" w:bidi="fa-IR"/>
        </w:rPr>
        <w:t>;</w:t>
      </w:r>
    </w:p>
    <w:p w:rsidR="00576DD7" w:rsidRPr="005E5F19" w:rsidRDefault="00BF370B" w:rsidP="00576DD7">
      <w:pPr>
        <w:spacing w:after="0" w:line="240" w:lineRule="auto"/>
        <w:rPr>
          <w:rFonts w:ascii="Times New Roman" w:eastAsia="Times New Roman CYR"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Концедент</w:t>
      </w:r>
      <w:proofErr w:type="spellEnd"/>
      <w:r>
        <w:rPr>
          <w:rFonts w:ascii="Times New Roman" w:eastAsia="Times New Roman" w:hAnsi="Times New Roman" w:cs="Times New Roman"/>
          <w:sz w:val="28"/>
          <w:szCs w:val="28"/>
          <w:lang w:eastAsia="ru-RU"/>
        </w:rPr>
        <w:t xml:space="preserve"> возвращает </w:t>
      </w:r>
      <w:r w:rsidR="00576DD7" w:rsidRPr="005E5F19">
        <w:rPr>
          <w:rFonts w:ascii="Times New Roman" w:eastAsia="Times New Roman" w:hAnsi="Times New Roman" w:cs="Times New Roman"/>
          <w:sz w:val="28"/>
          <w:szCs w:val="28"/>
          <w:lang w:eastAsia="ru-RU"/>
        </w:rPr>
        <w:t>заявителю, представившему единственную заявку на участие в конкурсе</w:t>
      </w:r>
      <w:r w:rsidR="001B0B3A">
        <w:rPr>
          <w:rFonts w:ascii="Times New Roman" w:eastAsia="Times New Roman" w:hAnsi="Times New Roman" w:cs="Times New Roman"/>
          <w:sz w:val="28"/>
          <w:szCs w:val="28"/>
          <w:lang w:eastAsia="ru-RU"/>
        </w:rPr>
        <w:t>, внесенный им задаток в случае</w:t>
      </w:r>
      <w:r w:rsidR="00576DD7" w:rsidRPr="005E5F19">
        <w:rPr>
          <w:rFonts w:ascii="Times New Roman" w:eastAsia="Times New Roman" w:hAnsi="Times New Roman" w:cs="Times New Roman"/>
          <w:sz w:val="28"/>
          <w:szCs w:val="28"/>
          <w:lang w:eastAsia="ru-RU"/>
        </w:rPr>
        <w:t>, если;</w:t>
      </w:r>
    </w:p>
    <w:p w:rsidR="00576DD7" w:rsidRPr="00CF5B26" w:rsidRDefault="00576DD7" w:rsidP="00576DD7">
      <w:pPr>
        <w:widowControl w:val="0"/>
        <w:suppressAutoHyphens/>
        <w:autoSpaceDE w:val="0"/>
        <w:autoSpaceDN w:val="0"/>
        <w:spacing w:after="0" w:line="240" w:lineRule="auto"/>
        <w:ind w:left="851"/>
        <w:jc w:val="both"/>
        <w:rPr>
          <w:rFonts w:ascii="Times New Roman" w:eastAsia="Times New Roman CYR" w:hAnsi="Times New Roman" w:cs="Times New Roman"/>
          <w:color w:val="000000"/>
          <w:kern w:val="3"/>
          <w:sz w:val="28"/>
          <w:szCs w:val="28"/>
          <w:lang w:eastAsia="ja-JP" w:bidi="fa-IR"/>
        </w:rPr>
      </w:pPr>
      <w:r w:rsidRPr="00CF5B26">
        <w:rPr>
          <w:rFonts w:ascii="Times New Roman" w:eastAsia="Times New Roman CYR" w:hAnsi="Times New Roman" w:cs="Times New Roman"/>
          <w:color w:val="000000"/>
          <w:kern w:val="3"/>
          <w:sz w:val="28"/>
          <w:szCs w:val="28"/>
          <w:lang w:eastAsia="ja-JP" w:bidi="fa-IR"/>
        </w:rPr>
        <w:t xml:space="preserve">- заявителю не было предложено представить </w:t>
      </w:r>
      <w:proofErr w:type="spellStart"/>
      <w:r w:rsidRPr="00CF5B26">
        <w:rPr>
          <w:rFonts w:ascii="Times New Roman" w:eastAsia="Times New Roman CYR" w:hAnsi="Times New Roman" w:cs="Times New Roman"/>
          <w:color w:val="000000"/>
          <w:kern w:val="3"/>
          <w:sz w:val="28"/>
          <w:szCs w:val="28"/>
          <w:lang w:eastAsia="ja-JP" w:bidi="fa-IR"/>
        </w:rPr>
        <w:t>Концеденту</w:t>
      </w:r>
      <w:proofErr w:type="spellEnd"/>
      <w:r w:rsidRPr="00CF5B26">
        <w:rPr>
          <w:rFonts w:ascii="Times New Roman" w:eastAsia="Times New Roman CYR" w:hAnsi="Times New Roman" w:cs="Times New Roman"/>
          <w:color w:val="000000"/>
          <w:kern w:val="3"/>
          <w:sz w:val="28"/>
          <w:szCs w:val="28"/>
          <w:lang w:eastAsia="ja-JP" w:bidi="fa-IR"/>
        </w:rPr>
        <w:t xml:space="preserve"> предложение о заключении Концессионного соглашения, - в течение 15 (пятнадцати) рабочих дней со дня принятия решения о признании Конкурса несостоявшимся;</w:t>
      </w:r>
    </w:p>
    <w:p w:rsidR="00576DD7" w:rsidRPr="00CF5B26" w:rsidRDefault="00576DD7" w:rsidP="00576DD7">
      <w:pPr>
        <w:widowControl w:val="0"/>
        <w:tabs>
          <w:tab w:val="left" w:pos="1843"/>
        </w:tabs>
        <w:suppressAutoHyphens/>
        <w:autoSpaceDE w:val="0"/>
        <w:autoSpaceDN w:val="0"/>
        <w:spacing w:after="0" w:line="240" w:lineRule="auto"/>
        <w:ind w:firstLine="709"/>
        <w:jc w:val="both"/>
        <w:textAlignment w:val="baseline"/>
        <w:rPr>
          <w:rFonts w:ascii="Times New Roman" w:eastAsia="Times New Roman CYR" w:hAnsi="Times New Roman" w:cs="Times New Roman"/>
          <w:color w:val="000000"/>
          <w:kern w:val="3"/>
          <w:sz w:val="28"/>
          <w:szCs w:val="28"/>
          <w:lang w:eastAsia="ja-JP" w:bidi="fa-IR"/>
        </w:rPr>
      </w:pPr>
      <w:r w:rsidRPr="00CF5B26">
        <w:rPr>
          <w:rFonts w:ascii="Times New Roman" w:eastAsia="Times New Roman CYR" w:hAnsi="Times New Roman" w:cs="Times New Roman"/>
          <w:color w:val="000000"/>
          <w:kern w:val="3"/>
          <w:sz w:val="28"/>
          <w:szCs w:val="28"/>
          <w:lang w:eastAsia="ja-JP" w:bidi="fa-IR"/>
        </w:rPr>
        <w:t xml:space="preserve">- заявитель не представил </w:t>
      </w:r>
      <w:proofErr w:type="spellStart"/>
      <w:r w:rsidRPr="00CF5B26">
        <w:rPr>
          <w:rFonts w:ascii="Times New Roman" w:eastAsia="Times New Roman CYR" w:hAnsi="Times New Roman" w:cs="Times New Roman"/>
          <w:color w:val="000000"/>
          <w:kern w:val="3"/>
          <w:sz w:val="28"/>
          <w:szCs w:val="28"/>
          <w:lang w:eastAsia="ja-JP" w:bidi="fa-IR"/>
        </w:rPr>
        <w:t>Концеденту</w:t>
      </w:r>
      <w:proofErr w:type="spellEnd"/>
      <w:r w:rsidRPr="00CF5B26">
        <w:rPr>
          <w:rFonts w:ascii="Times New Roman" w:eastAsia="Times New Roman CYR" w:hAnsi="Times New Roman" w:cs="Times New Roman"/>
          <w:color w:val="000000"/>
          <w:kern w:val="3"/>
          <w:sz w:val="28"/>
          <w:szCs w:val="28"/>
          <w:lang w:eastAsia="ja-JP" w:bidi="fa-IR"/>
        </w:rPr>
        <w:t xml:space="preserve"> предложение о заключении Концессионного соглашения, - в течение 5 (пяти) рабочих дней после дня истечения установленного срока представления предложения о заключении Концессионного соглашения;</w:t>
      </w:r>
    </w:p>
    <w:p w:rsidR="00576DD7" w:rsidRPr="00CF5B26" w:rsidRDefault="00576DD7" w:rsidP="00576DD7">
      <w:pPr>
        <w:widowControl w:val="0"/>
        <w:tabs>
          <w:tab w:val="left" w:pos="1843"/>
        </w:tabs>
        <w:suppressAutoHyphens/>
        <w:autoSpaceDE w:val="0"/>
        <w:autoSpaceDN w:val="0"/>
        <w:spacing w:after="0" w:line="240" w:lineRule="auto"/>
        <w:ind w:firstLine="709"/>
        <w:jc w:val="both"/>
        <w:textAlignment w:val="baseline"/>
        <w:rPr>
          <w:rFonts w:ascii="Times New Roman" w:eastAsia="Times New Roman" w:hAnsi="Times New Roman" w:cs="Times New Roman"/>
          <w:color w:val="000000"/>
          <w:kern w:val="3"/>
          <w:sz w:val="28"/>
          <w:szCs w:val="28"/>
          <w:lang w:val="de-DE" w:eastAsia="ja-JP" w:bidi="fa-IR"/>
        </w:rPr>
      </w:pPr>
      <w:r w:rsidRPr="00CF5B26">
        <w:rPr>
          <w:rFonts w:ascii="Times New Roman" w:eastAsia="Times New Roman CYR" w:hAnsi="Times New Roman" w:cs="Times New Roman"/>
          <w:color w:val="000000"/>
          <w:kern w:val="3"/>
          <w:sz w:val="28"/>
          <w:szCs w:val="28"/>
          <w:lang w:eastAsia="ja-JP" w:bidi="fa-IR"/>
        </w:rPr>
        <w:t xml:space="preserve">- </w:t>
      </w:r>
      <w:proofErr w:type="spellStart"/>
      <w:r w:rsidRPr="00CF5B26">
        <w:rPr>
          <w:rFonts w:ascii="Times New Roman" w:eastAsia="Times New Roman CYR" w:hAnsi="Times New Roman" w:cs="Times New Roman"/>
          <w:color w:val="000000"/>
          <w:kern w:val="3"/>
          <w:sz w:val="28"/>
          <w:szCs w:val="28"/>
          <w:lang w:eastAsia="ja-JP" w:bidi="fa-IR"/>
        </w:rPr>
        <w:t>концедент</w:t>
      </w:r>
      <w:proofErr w:type="spellEnd"/>
      <w:r w:rsidRPr="00CF5B26">
        <w:rPr>
          <w:rFonts w:ascii="Times New Roman" w:eastAsia="Times New Roman CYR" w:hAnsi="Times New Roman" w:cs="Times New Roman"/>
          <w:color w:val="000000"/>
          <w:kern w:val="3"/>
          <w:sz w:val="28"/>
          <w:szCs w:val="28"/>
          <w:lang w:eastAsia="ja-JP" w:bidi="fa-IR"/>
        </w:rPr>
        <w:t xml:space="preserve">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5 (пяти) рабочих дней после дня истечения установленного срока рассмотрения </w:t>
      </w:r>
      <w:proofErr w:type="spellStart"/>
      <w:r w:rsidRPr="00CF5B26">
        <w:rPr>
          <w:rFonts w:ascii="Times New Roman" w:eastAsia="Times New Roman" w:hAnsi="Times New Roman" w:cs="Times New Roman"/>
          <w:color w:val="000000"/>
          <w:kern w:val="3"/>
          <w:sz w:val="28"/>
          <w:szCs w:val="28"/>
          <w:lang w:val="de-DE" w:eastAsia="ja-JP" w:bidi="fa-IR"/>
        </w:rPr>
        <w:t>Концедентом</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предложения</w:t>
      </w:r>
      <w:proofErr w:type="spellEnd"/>
      <w:r w:rsidRPr="00CF5B26">
        <w:rPr>
          <w:rFonts w:ascii="Times New Roman" w:eastAsia="Times New Roman" w:hAnsi="Times New Roman" w:cs="Times New Roman"/>
          <w:color w:val="000000"/>
          <w:kern w:val="3"/>
          <w:sz w:val="28"/>
          <w:szCs w:val="28"/>
          <w:lang w:val="de-DE" w:eastAsia="ja-JP" w:bidi="fa-IR"/>
        </w:rPr>
        <w:t xml:space="preserve"> о </w:t>
      </w:r>
      <w:proofErr w:type="spellStart"/>
      <w:r w:rsidRPr="00CF5B26">
        <w:rPr>
          <w:rFonts w:ascii="Times New Roman" w:eastAsia="Times New Roman" w:hAnsi="Times New Roman" w:cs="Times New Roman"/>
          <w:color w:val="000000"/>
          <w:kern w:val="3"/>
          <w:sz w:val="28"/>
          <w:szCs w:val="28"/>
          <w:lang w:val="de-DE" w:eastAsia="ja-JP" w:bidi="fa-IR"/>
        </w:rPr>
        <w:t>заключении</w:t>
      </w:r>
      <w:proofErr w:type="spellEnd"/>
      <w:r w:rsidRPr="00CF5B26">
        <w:rPr>
          <w:rFonts w:ascii="Times New Roman" w:eastAsia="Times New Roman" w:hAnsi="Times New Roman" w:cs="Times New Roman"/>
          <w:color w:val="000000"/>
          <w:kern w:val="3"/>
          <w:sz w:val="28"/>
          <w:szCs w:val="28"/>
          <w:lang w:val="de-DE" w:eastAsia="ja-JP" w:bidi="fa-IR"/>
        </w:rPr>
        <w:t xml:space="preserve"> </w:t>
      </w:r>
      <w:r w:rsidRPr="00CF5B26">
        <w:rPr>
          <w:rFonts w:ascii="Times New Roman" w:eastAsia="Times New Roman" w:hAnsi="Times New Roman" w:cs="Times New Roman"/>
          <w:color w:val="000000"/>
          <w:kern w:val="3"/>
          <w:sz w:val="28"/>
          <w:szCs w:val="28"/>
          <w:lang w:eastAsia="ja-JP" w:bidi="fa-IR"/>
        </w:rPr>
        <w:t>к</w:t>
      </w:r>
      <w:proofErr w:type="spellStart"/>
      <w:r w:rsidRPr="00CF5B26">
        <w:rPr>
          <w:rFonts w:ascii="Times New Roman" w:eastAsia="Times New Roman" w:hAnsi="Times New Roman" w:cs="Times New Roman"/>
          <w:color w:val="000000"/>
          <w:kern w:val="3"/>
          <w:sz w:val="28"/>
          <w:szCs w:val="28"/>
          <w:lang w:val="de-DE" w:eastAsia="ja-JP" w:bidi="fa-IR"/>
        </w:rPr>
        <w:t>онцессионного</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соглашении</w:t>
      </w:r>
      <w:proofErr w:type="spellEnd"/>
      <w:r w:rsidRPr="00CF5B26">
        <w:rPr>
          <w:rFonts w:ascii="Times New Roman" w:eastAsia="Times New Roman" w:hAnsi="Times New Roman" w:cs="Times New Roman"/>
          <w:color w:val="000000"/>
          <w:kern w:val="3"/>
          <w:sz w:val="28"/>
          <w:szCs w:val="28"/>
          <w:lang w:val="de-DE" w:eastAsia="ja-JP" w:bidi="fa-IR"/>
        </w:rPr>
        <w:t>;</w:t>
      </w:r>
    </w:p>
    <w:p w:rsidR="00576DD7" w:rsidRPr="00CF5B26" w:rsidRDefault="00576DD7" w:rsidP="00576DD7">
      <w:pPr>
        <w:autoSpaceDE w:val="0"/>
        <w:autoSpaceDN w:val="0"/>
        <w:spacing w:after="0" w:line="240" w:lineRule="auto"/>
        <w:jc w:val="both"/>
        <w:rPr>
          <w:rFonts w:ascii="Times New Roman" w:eastAsia="Times New Roman" w:hAnsi="Times New Roman" w:cs="Times New Roman"/>
          <w:color w:val="000000"/>
          <w:kern w:val="3"/>
          <w:sz w:val="28"/>
          <w:szCs w:val="28"/>
          <w:lang w:val="de-DE" w:eastAsia="ja-JP" w:bidi="fa-IR"/>
        </w:rPr>
      </w:pPr>
      <w:r w:rsidRPr="00CF5B26">
        <w:rPr>
          <w:rFonts w:ascii="Times New Roman" w:eastAsia="Times New Roman" w:hAnsi="Times New Roman" w:cs="Times New Roman"/>
          <w:color w:val="000000"/>
          <w:kern w:val="3"/>
          <w:sz w:val="28"/>
          <w:szCs w:val="28"/>
          <w:lang w:eastAsia="ja-JP" w:bidi="fa-IR"/>
        </w:rPr>
        <w:t xml:space="preserve">14.10. </w:t>
      </w:r>
      <w:r w:rsidRPr="00CF5B26">
        <w:rPr>
          <w:rFonts w:ascii="Times New Roman" w:eastAsia="Times New Roman" w:hAnsi="Times New Roman" w:cs="Times New Roman"/>
          <w:color w:val="000000"/>
          <w:kern w:val="3"/>
          <w:sz w:val="28"/>
          <w:szCs w:val="28"/>
          <w:lang w:val="de-DE" w:eastAsia="ja-JP" w:bidi="fa-IR"/>
        </w:rPr>
        <w:t xml:space="preserve">В </w:t>
      </w:r>
      <w:proofErr w:type="spellStart"/>
      <w:r w:rsidRPr="00CF5B26">
        <w:rPr>
          <w:rFonts w:ascii="Times New Roman" w:eastAsia="Times New Roman" w:hAnsi="Times New Roman" w:cs="Times New Roman"/>
          <w:color w:val="000000"/>
          <w:kern w:val="3"/>
          <w:sz w:val="28"/>
          <w:szCs w:val="28"/>
          <w:lang w:val="de-DE" w:eastAsia="ja-JP" w:bidi="fa-IR"/>
        </w:rPr>
        <w:t>случае</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если</w:t>
      </w:r>
      <w:proofErr w:type="spellEnd"/>
      <w:r w:rsidRPr="00CF5B26">
        <w:rPr>
          <w:rFonts w:ascii="Times New Roman" w:eastAsia="Times New Roman" w:hAnsi="Times New Roman" w:cs="Times New Roman"/>
          <w:color w:val="000000"/>
          <w:kern w:val="3"/>
          <w:sz w:val="28"/>
          <w:szCs w:val="28"/>
          <w:lang w:val="de-DE" w:eastAsia="ja-JP" w:bidi="fa-IR"/>
        </w:rPr>
        <w:t xml:space="preserve"> в </w:t>
      </w:r>
      <w:proofErr w:type="spellStart"/>
      <w:r w:rsidRPr="00CF5B26">
        <w:rPr>
          <w:rFonts w:ascii="Times New Roman" w:eastAsia="Times New Roman" w:hAnsi="Times New Roman" w:cs="Times New Roman"/>
          <w:color w:val="000000"/>
          <w:kern w:val="3"/>
          <w:sz w:val="28"/>
          <w:szCs w:val="28"/>
          <w:lang w:val="de-DE" w:eastAsia="ja-JP" w:bidi="fa-IR"/>
        </w:rPr>
        <w:t>тридцатидневный</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срок</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со</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дня</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принятия</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решения</w:t>
      </w:r>
      <w:proofErr w:type="spellEnd"/>
      <w:r w:rsidRPr="00CF5B26">
        <w:rPr>
          <w:rFonts w:ascii="Times New Roman" w:eastAsia="Times New Roman" w:hAnsi="Times New Roman" w:cs="Times New Roman"/>
          <w:color w:val="000000"/>
          <w:kern w:val="3"/>
          <w:sz w:val="28"/>
          <w:szCs w:val="28"/>
          <w:lang w:val="de-DE" w:eastAsia="ja-JP" w:bidi="fa-IR"/>
        </w:rPr>
        <w:t xml:space="preserve"> о </w:t>
      </w:r>
      <w:proofErr w:type="spellStart"/>
      <w:r w:rsidRPr="00CF5B26">
        <w:rPr>
          <w:rFonts w:ascii="Times New Roman" w:eastAsia="Times New Roman" w:hAnsi="Times New Roman" w:cs="Times New Roman"/>
          <w:color w:val="000000"/>
          <w:kern w:val="3"/>
          <w:sz w:val="28"/>
          <w:szCs w:val="28"/>
          <w:lang w:val="de-DE" w:eastAsia="ja-JP" w:bidi="fa-IR"/>
        </w:rPr>
        <w:t>признании</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Конкурса</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несостоявшимся</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по</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результатам</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рассмотрения</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представленного</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только</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одним</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Участником</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конкурса</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Конкурсного</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предложения</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Концедентом</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не</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было</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принято</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решение</w:t>
      </w:r>
      <w:proofErr w:type="spellEnd"/>
      <w:r w:rsidRPr="00CF5B26">
        <w:rPr>
          <w:rFonts w:ascii="Times New Roman" w:eastAsia="Times New Roman" w:hAnsi="Times New Roman" w:cs="Times New Roman"/>
          <w:color w:val="000000"/>
          <w:kern w:val="3"/>
          <w:sz w:val="28"/>
          <w:szCs w:val="28"/>
          <w:lang w:val="de-DE" w:eastAsia="ja-JP" w:bidi="fa-IR"/>
        </w:rPr>
        <w:t xml:space="preserve"> о </w:t>
      </w:r>
      <w:proofErr w:type="spellStart"/>
      <w:r w:rsidRPr="00CF5B26">
        <w:rPr>
          <w:rFonts w:ascii="Times New Roman" w:eastAsia="Times New Roman" w:hAnsi="Times New Roman" w:cs="Times New Roman"/>
          <w:color w:val="000000"/>
          <w:kern w:val="3"/>
          <w:sz w:val="28"/>
          <w:szCs w:val="28"/>
          <w:lang w:val="de-DE" w:eastAsia="ja-JP" w:bidi="fa-IR"/>
        </w:rPr>
        <w:t>заключении</w:t>
      </w:r>
      <w:proofErr w:type="spellEnd"/>
      <w:r w:rsidRPr="00CF5B26">
        <w:rPr>
          <w:rFonts w:ascii="Times New Roman" w:eastAsia="Times New Roman" w:hAnsi="Times New Roman" w:cs="Times New Roman"/>
          <w:color w:val="000000"/>
          <w:kern w:val="3"/>
          <w:sz w:val="28"/>
          <w:szCs w:val="28"/>
          <w:lang w:val="de-DE" w:eastAsia="ja-JP" w:bidi="fa-IR"/>
        </w:rPr>
        <w:t xml:space="preserve"> с </w:t>
      </w:r>
      <w:proofErr w:type="spellStart"/>
      <w:r w:rsidRPr="00CF5B26">
        <w:rPr>
          <w:rFonts w:ascii="Times New Roman" w:eastAsia="Times New Roman" w:hAnsi="Times New Roman" w:cs="Times New Roman"/>
          <w:color w:val="000000"/>
          <w:kern w:val="3"/>
          <w:sz w:val="28"/>
          <w:szCs w:val="28"/>
          <w:lang w:val="de-DE" w:eastAsia="ja-JP" w:bidi="fa-IR"/>
        </w:rPr>
        <w:t>этим</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Участником</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конкурса</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Концессионного</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соглашения</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Задаток</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внесенный</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этим</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Участником</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конкурса</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возвращается</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ему</w:t>
      </w:r>
      <w:proofErr w:type="spellEnd"/>
      <w:r w:rsidRPr="00CF5B26">
        <w:rPr>
          <w:rFonts w:ascii="Times New Roman" w:eastAsia="Times New Roman" w:hAnsi="Times New Roman" w:cs="Times New Roman"/>
          <w:color w:val="000000"/>
          <w:kern w:val="3"/>
          <w:sz w:val="28"/>
          <w:szCs w:val="28"/>
          <w:lang w:val="de-DE" w:eastAsia="ja-JP" w:bidi="fa-IR"/>
        </w:rPr>
        <w:t xml:space="preserve"> в </w:t>
      </w:r>
      <w:proofErr w:type="spellStart"/>
      <w:r w:rsidRPr="00CF5B26">
        <w:rPr>
          <w:rFonts w:ascii="Times New Roman" w:eastAsia="Times New Roman" w:hAnsi="Times New Roman" w:cs="Times New Roman"/>
          <w:color w:val="000000"/>
          <w:kern w:val="3"/>
          <w:sz w:val="28"/>
          <w:szCs w:val="28"/>
          <w:lang w:val="de-DE" w:eastAsia="ja-JP" w:bidi="fa-IR"/>
        </w:rPr>
        <w:t>течение</w:t>
      </w:r>
      <w:proofErr w:type="spellEnd"/>
      <w:r w:rsidRPr="00CF5B26">
        <w:rPr>
          <w:rFonts w:ascii="Times New Roman" w:eastAsia="Times New Roman" w:hAnsi="Times New Roman" w:cs="Times New Roman"/>
          <w:color w:val="000000"/>
          <w:kern w:val="3"/>
          <w:sz w:val="28"/>
          <w:szCs w:val="28"/>
          <w:lang w:val="de-DE" w:eastAsia="ja-JP" w:bidi="fa-IR"/>
        </w:rPr>
        <w:t xml:space="preserve"> 15 (</w:t>
      </w:r>
      <w:proofErr w:type="spellStart"/>
      <w:r w:rsidRPr="00CF5B26">
        <w:rPr>
          <w:rFonts w:ascii="Times New Roman" w:eastAsia="Times New Roman" w:hAnsi="Times New Roman" w:cs="Times New Roman"/>
          <w:color w:val="000000"/>
          <w:kern w:val="3"/>
          <w:sz w:val="28"/>
          <w:szCs w:val="28"/>
          <w:lang w:val="de-DE" w:eastAsia="ja-JP" w:bidi="fa-IR"/>
        </w:rPr>
        <w:t>пятнадцати</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рабочих</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дней</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со</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дня</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истечения</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указанного</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срока</w:t>
      </w:r>
      <w:proofErr w:type="spellEnd"/>
      <w:r w:rsidRPr="00CF5B26">
        <w:rPr>
          <w:rFonts w:ascii="Times New Roman" w:eastAsia="Times New Roman" w:hAnsi="Times New Roman" w:cs="Times New Roman"/>
          <w:color w:val="000000"/>
          <w:kern w:val="3"/>
          <w:sz w:val="28"/>
          <w:szCs w:val="28"/>
          <w:lang w:val="de-DE" w:eastAsia="ja-JP" w:bidi="fa-IR"/>
        </w:rPr>
        <w:t>;</w:t>
      </w:r>
    </w:p>
    <w:p w:rsidR="00576DD7" w:rsidRPr="00CF5B26" w:rsidRDefault="005E5F19" w:rsidP="00576DD7">
      <w:pPr>
        <w:widowControl w:val="0"/>
        <w:suppressAutoHyphens/>
        <w:spacing w:after="0" w:line="100" w:lineRule="atLeast"/>
        <w:jc w:val="both"/>
        <w:rPr>
          <w:rFonts w:ascii="Times New Roman" w:eastAsia="Times New Roman" w:hAnsi="Times New Roman" w:cs="Times New Roman"/>
          <w:sz w:val="28"/>
          <w:szCs w:val="28"/>
          <w:lang w:bidi="en-US"/>
        </w:rPr>
      </w:pPr>
      <w:r>
        <w:rPr>
          <w:rFonts w:ascii="Times New Roman" w:eastAsia="Times New Roman" w:hAnsi="Times New Roman" w:cs="Times New Roman"/>
          <w:color w:val="000000"/>
          <w:sz w:val="28"/>
          <w:szCs w:val="28"/>
          <w:lang w:eastAsia="ru-RU"/>
        </w:rPr>
        <w:t xml:space="preserve">14.11. </w:t>
      </w:r>
      <w:r w:rsidR="00576DD7" w:rsidRPr="00CF5B26">
        <w:rPr>
          <w:rFonts w:ascii="Times New Roman" w:eastAsia="Times New Roman" w:hAnsi="Times New Roman" w:cs="Times New Roman"/>
          <w:color w:val="000000"/>
          <w:sz w:val="28"/>
          <w:szCs w:val="28"/>
          <w:lang w:eastAsia="ru-RU"/>
        </w:rPr>
        <w:t>Победителю конкурса, не подписавшему в установленный срок Концессионного соглашения, внесенный им Задаток не возвращается</w:t>
      </w:r>
      <w:r w:rsidR="00576DD7" w:rsidRPr="00CF5B26">
        <w:rPr>
          <w:rFonts w:ascii="Times New Roman" w:eastAsia="Times New Roman" w:hAnsi="Times New Roman" w:cs="Times New Roman"/>
          <w:sz w:val="28"/>
          <w:szCs w:val="28"/>
          <w:lang w:bidi="en-US"/>
        </w:rPr>
        <w:t>.</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b/>
          <w:sz w:val="28"/>
          <w:szCs w:val="24"/>
          <w:lang w:bidi="en-US"/>
        </w:rPr>
      </w:pPr>
      <w:r w:rsidRPr="00576DD7">
        <w:rPr>
          <w:rFonts w:ascii="Times New Roman" w:eastAsia="Times New Roman" w:hAnsi="Times New Roman" w:cs="Times New Roman"/>
          <w:sz w:val="28"/>
          <w:szCs w:val="24"/>
          <w:lang w:bidi="en-US"/>
        </w:rPr>
        <w:t xml:space="preserve"> </w:t>
      </w:r>
    </w:p>
    <w:p w:rsidR="00CF5B26" w:rsidRDefault="00CF5B26" w:rsidP="00576DD7">
      <w:pPr>
        <w:widowControl w:val="0"/>
        <w:suppressAutoHyphens/>
        <w:spacing w:after="0" w:line="100" w:lineRule="atLeast"/>
        <w:jc w:val="center"/>
        <w:rPr>
          <w:rFonts w:ascii="Times New Roman" w:eastAsia="Times New Roman" w:hAnsi="Times New Roman" w:cs="Times New Roman"/>
          <w:b/>
          <w:sz w:val="28"/>
          <w:szCs w:val="24"/>
          <w:lang w:bidi="en-US"/>
        </w:rPr>
      </w:pPr>
    </w:p>
    <w:p w:rsidR="00CF5B26" w:rsidRDefault="00CF5B26" w:rsidP="00576DD7">
      <w:pPr>
        <w:widowControl w:val="0"/>
        <w:suppressAutoHyphens/>
        <w:spacing w:after="0" w:line="100" w:lineRule="atLeast"/>
        <w:jc w:val="center"/>
        <w:rPr>
          <w:rFonts w:ascii="Times New Roman" w:eastAsia="Times New Roman" w:hAnsi="Times New Roman" w:cs="Times New Roman"/>
          <w:b/>
          <w:sz w:val="28"/>
          <w:szCs w:val="24"/>
          <w:lang w:bidi="en-US"/>
        </w:rPr>
      </w:pPr>
    </w:p>
    <w:p w:rsidR="00F1075C" w:rsidRDefault="00F1075C" w:rsidP="00576DD7">
      <w:pPr>
        <w:widowControl w:val="0"/>
        <w:suppressAutoHyphens/>
        <w:spacing w:after="0" w:line="100" w:lineRule="atLeast"/>
        <w:jc w:val="center"/>
        <w:rPr>
          <w:rFonts w:ascii="Times New Roman" w:eastAsia="Times New Roman" w:hAnsi="Times New Roman" w:cs="Times New Roman"/>
          <w:b/>
          <w:sz w:val="28"/>
          <w:szCs w:val="24"/>
          <w:lang w:bidi="en-US"/>
        </w:rPr>
      </w:pPr>
    </w:p>
    <w:p w:rsidR="00F1075C" w:rsidRDefault="00F1075C" w:rsidP="00576DD7">
      <w:pPr>
        <w:widowControl w:val="0"/>
        <w:suppressAutoHyphens/>
        <w:spacing w:after="0" w:line="100" w:lineRule="atLeast"/>
        <w:jc w:val="center"/>
        <w:rPr>
          <w:rFonts w:ascii="Times New Roman" w:eastAsia="Times New Roman" w:hAnsi="Times New Roman" w:cs="Times New Roman"/>
          <w:b/>
          <w:sz w:val="28"/>
          <w:szCs w:val="24"/>
          <w:lang w:bidi="en-US"/>
        </w:rPr>
      </w:pPr>
    </w:p>
    <w:p w:rsidR="00F1075C" w:rsidRDefault="00F1075C" w:rsidP="00576DD7">
      <w:pPr>
        <w:widowControl w:val="0"/>
        <w:suppressAutoHyphens/>
        <w:spacing w:after="0" w:line="100" w:lineRule="atLeast"/>
        <w:jc w:val="center"/>
        <w:rPr>
          <w:rFonts w:ascii="Times New Roman" w:eastAsia="Times New Roman" w:hAnsi="Times New Roman" w:cs="Times New Roman"/>
          <w:b/>
          <w:sz w:val="28"/>
          <w:szCs w:val="24"/>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576DD7">
        <w:rPr>
          <w:rFonts w:ascii="Times New Roman" w:eastAsia="Times New Roman" w:hAnsi="Times New Roman" w:cs="Times New Roman"/>
          <w:b/>
          <w:sz w:val="28"/>
          <w:szCs w:val="24"/>
          <w:lang w:bidi="en-US"/>
        </w:rPr>
        <w:lastRenderedPageBreak/>
        <w:t>15.  Концессионная плата.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Концессионная плата не предусмотрена.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576DD7">
        <w:rPr>
          <w:rFonts w:ascii="Times New Roman" w:eastAsia="Times New Roman" w:hAnsi="Times New Roman" w:cs="Times New Roman"/>
          <w:b/>
          <w:sz w:val="28"/>
          <w:szCs w:val="24"/>
          <w:lang w:bidi="en-US"/>
        </w:rPr>
        <w:t>16. Порядок, место и срок представления Конкурсных предложений.</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416403" w:rsidRDefault="00576DD7" w:rsidP="00576DD7">
      <w:pPr>
        <w:widowControl w:val="0"/>
        <w:suppressAutoHyphens/>
        <w:spacing w:after="0" w:line="100" w:lineRule="atLeast"/>
        <w:jc w:val="both"/>
        <w:rPr>
          <w:rFonts w:ascii="Times New Roman" w:eastAsia="Times New Roman" w:hAnsi="Times New Roman" w:cs="Times New Roman"/>
          <w:color w:val="000000" w:themeColor="text1"/>
          <w:sz w:val="28"/>
          <w:szCs w:val="24"/>
          <w:lang w:bidi="en-US"/>
        </w:rPr>
      </w:pPr>
      <w:r w:rsidRPr="00576DD7">
        <w:rPr>
          <w:rFonts w:ascii="Times New Roman" w:eastAsia="Times New Roman" w:hAnsi="Times New Roman" w:cs="Times New Roman"/>
          <w:sz w:val="28"/>
          <w:szCs w:val="24"/>
          <w:lang w:bidi="en-US"/>
        </w:rPr>
        <w:t xml:space="preserve">       16.1. Конкурсные предложения подаются по адресу: 6622</w:t>
      </w:r>
      <w:r w:rsidR="00611FCD">
        <w:rPr>
          <w:rFonts w:ascii="Times New Roman" w:eastAsia="Times New Roman" w:hAnsi="Times New Roman" w:cs="Times New Roman"/>
          <w:sz w:val="28"/>
          <w:szCs w:val="24"/>
          <w:lang w:bidi="en-US"/>
        </w:rPr>
        <w:t>40</w:t>
      </w:r>
      <w:r w:rsidRPr="00576DD7">
        <w:rPr>
          <w:rFonts w:ascii="Times New Roman" w:eastAsia="Times New Roman" w:hAnsi="Times New Roman" w:cs="Times New Roman"/>
          <w:sz w:val="28"/>
          <w:szCs w:val="24"/>
          <w:lang w:bidi="en-US"/>
        </w:rPr>
        <w:t xml:space="preserve">, Российская Федерация, Красноярский край, Ужурский район, </w:t>
      </w:r>
      <w:proofErr w:type="spellStart"/>
      <w:r w:rsidR="008312CB">
        <w:rPr>
          <w:rFonts w:ascii="Times New Roman" w:eastAsia="Times New Roman" w:hAnsi="Times New Roman" w:cs="Times New Roman"/>
          <w:sz w:val="28"/>
          <w:szCs w:val="24"/>
          <w:lang w:bidi="en-US"/>
        </w:rPr>
        <w:t>с</w:t>
      </w:r>
      <w:proofErr w:type="gramStart"/>
      <w:r w:rsidRPr="00576DD7">
        <w:rPr>
          <w:rFonts w:ascii="Times New Roman" w:eastAsia="Times New Roman" w:hAnsi="Times New Roman" w:cs="Times New Roman"/>
          <w:sz w:val="28"/>
          <w:szCs w:val="24"/>
          <w:lang w:bidi="en-US"/>
        </w:rPr>
        <w:t>.</w:t>
      </w:r>
      <w:r w:rsidR="00611FCD">
        <w:rPr>
          <w:rFonts w:ascii="Times New Roman" w:eastAsia="Times New Roman" w:hAnsi="Times New Roman" w:cs="Times New Roman"/>
          <w:sz w:val="28"/>
          <w:szCs w:val="24"/>
          <w:lang w:bidi="en-US"/>
        </w:rPr>
        <w:t>К</w:t>
      </w:r>
      <w:proofErr w:type="gramEnd"/>
      <w:r w:rsidR="00611FCD">
        <w:rPr>
          <w:rFonts w:ascii="Times New Roman" w:eastAsia="Times New Roman" w:hAnsi="Times New Roman" w:cs="Times New Roman"/>
          <w:sz w:val="28"/>
          <w:szCs w:val="24"/>
          <w:lang w:bidi="en-US"/>
        </w:rPr>
        <w:t>рутояр</w:t>
      </w:r>
      <w:proofErr w:type="spellEnd"/>
      <w:r w:rsidRPr="00576DD7">
        <w:rPr>
          <w:rFonts w:ascii="Times New Roman" w:eastAsia="Times New Roman" w:hAnsi="Times New Roman" w:cs="Times New Roman"/>
          <w:sz w:val="28"/>
          <w:szCs w:val="24"/>
          <w:lang w:bidi="en-US"/>
        </w:rPr>
        <w:t xml:space="preserve">, ул. </w:t>
      </w:r>
      <w:r w:rsidR="00611FCD">
        <w:rPr>
          <w:rFonts w:ascii="Times New Roman" w:eastAsia="Times New Roman" w:hAnsi="Times New Roman" w:cs="Times New Roman"/>
          <w:sz w:val="28"/>
          <w:szCs w:val="24"/>
          <w:lang w:bidi="en-US"/>
        </w:rPr>
        <w:t>Главная</w:t>
      </w:r>
      <w:r w:rsidRPr="00576DD7">
        <w:rPr>
          <w:rFonts w:ascii="Times New Roman" w:eastAsia="Times New Roman" w:hAnsi="Times New Roman" w:cs="Times New Roman"/>
          <w:sz w:val="28"/>
          <w:szCs w:val="24"/>
          <w:lang w:bidi="en-US"/>
        </w:rPr>
        <w:t xml:space="preserve">, </w:t>
      </w:r>
      <w:r w:rsidR="00611FCD">
        <w:rPr>
          <w:rFonts w:ascii="Times New Roman" w:eastAsia="Times New Roman" w:hAnsi="Times New Roman" w:cs="Times New Roman"/>
          <w:sz w:val="28"/>
          <w:szCs w:val="24"/>
          <w:lang w:bidi="en-US"/>
        </w:rPr>
        <w:t>11</w:t>
      </w:r>
      <w:r w:rsidRPr="000A5E23">
        <w:rPr>
          <w:rFonts w:ascii="Times New Roman" w:eastAsia="Times New Roman" w:hAnsi="Times New Roman" w:cs="Times New Roman"/>
          <w:sz w:val="28"/>
          <w:szCs w:val="24"/>
          <w:lang w:bidi="en-US"/>
        </w:rPr>
        <w:t xml:space="preserve">  </w:t>
      </w:r>
      <w:r w:rsidRPr="000A5E23">
        <w:rPr>
          <w:rFonts w:ascii="Times New Roman" w:eastAsia="Lucida Sans Unicode" w:hAnsi="Times New Roman" w:cs="Times New Roman"/>
          <w:sz w:val="28"/>
          <w:szCs w:val="24"/>
          <w:lang w:bidi="en-US"/>
        </w:rPr>
        <w:t xml:space="preserve"> с 10.00 до 12.00 и с 14.00 до 16.00 по местному времени в рабочие дни до 16:00    </w:t>
      </w:r>
      <w:r w:rsidRPr="00114935">
        <w:rPr>
          <w:rFonts w:ascii="Times New Roman" w:eastAsia="Lucida Sans Unicode" w:hAnsi="Times New Roman" w:cs="Times New Roman"/>
          <w:sz w:val="28"/>
          <w:szCs w:val="24"/>
          <w:lang w:val="en-US" w:bidi="en-US"/>
        </w:rPr>
        <w:t>c</w:t>
      </w:r>
      <w:r w:rsidRPr="00114935">
        <w:rPr>
          <w:rFonts w:ascii="Times New Roman" w:eastAsia="Lucida Sans Unicode" w:hAnsi="Times New Roman" w:cs="Times New Roman"/>
          <w:sz w:val="28"/>
          <w:szCs w:val="24"/>
          <w:lang w:bidi="en-US"/>
        </w:rPr>
        <w:t xml:space="preserve"> </w:t>
      </w:r>
      <w:r w:rsidR="006B2734">
        <w:rPr>
          <w:rFonts w:ascii="Times New Roman" w:eastAsia="Lucida Sans Unicode" w:hAnsi="Times New Roman" w:cs="Times New Roman"/>
          <w:sz w:val="28"/>
          <w:szCs w:val="24"/>
          <w:lang w:bidi="en-US"/>
        </w:rPr>
        <w:t>29</w:t>
      </w:r>
      <w:r w:rsidRPr="00416403">
        <w:rPr>
          <w:rFonts w:ascii="Times New Roman" w:eastAsia="Lucida Sans Unicode" w:hAnsi="Times New Roman" w:cs="Times New Roman"/>
          <w:color w:val="000000" w:themeColor="text1"/>
          <w:sz w:val="28"/>
          <w:szCs w:val="24"/>
          <w:lang w:bidi="en-US"/>
        </w:rPr>
        <w:t>.</w:t>
      </w:r>
      <w:r w:rsidR="006B2734">
        <w:rPr>
          <w:rFonts w:ascii="Times New Roman" w:eastAsia="Lucida Sans Unicode" w:hAnsi="Times New Roman" w:cs="Times New Roman"/>
          <w:color w:val="000000" w:themeColor="text1"/>
          <w:sz w:val="28"/>
          <w:szCs w:val="24"/>
          <w:lang w:bidi="en-US"/>
        </w:rPr>
        <w:t>12</w:t>
      </w:r>
      <w:r w:rsidRPr="00416403">
        <w:rPr>
          <w:rFonts w:ascii="Times New Roman" w:eastAsia="Lucida Sans Unicode" w:hAnsi="Times New Roman" w:cs="Times New Roman"/>
          <w:color w:val="000000" w:themeColor="text1"/>
          <w:sz w:val="28"/>
          <w:szCs w:val="24"/>
          <w:lang w:bidi="en-US"/>
        </w:rPr>
        <w:t>.20</w:t>
      </w:r>
      <w:r w:rsidR="00114935" w:rsidRPr="00416403">
        <w:rPr>
          <w:rFonts w:ascii="Times New Roman" w:eastAsia="Lucida Sans Unicode" w:hAnsi="Times New Roman" w:cs="Times New Roman"/>
          <w:color w:val="000000" w:themeColor="text1"/>
          <w:sz w:val="28"/>
          <w:szCs w:val="24"/>
          <w:lang w:bidi="en-US"/>
        </w:rPr>
        <w:t>2</w:t>
      </w:r>
      <w:r w:rsidR="006B2734">
        <w:rPr>
          <w:rFonts w:ascii="Times New Roman" w:eastAsia="Lucida Sans Unicode" w:hAnsi="Times New Roman" w:cs="Times New Roman"/>
          <w:color w:val="000000" w:themeColor="text1"/>
          <w:sz w:val="28"/>
          <w:szCs w:val="24"/>
          <w:lang w:bidi="en-US"/>
        </w:rPr>
        <w:t>2</w:t>
      </w:r>
      <w:r w:rsidRPr="00416403">
        <w:rPr>
          <w:rFonts w:ascii="Times New Roman" w:eastAsia="Lucida Sans Unicode" w:hAnsi="Times New Roman" w:cs="Times New Roman"/>
          <w:color w:val="000000" w:themeColor="text1"/>
          <w:sz w:val="28"/>
          <w:szCs w:val="24"/>
          <w:lang w:bidi="en-US"/>
        </w:rPr>
        <w:t xml:space="preserve"> г. по </w:t>
      </w:r>
      <w:r w:rsidR="00F54EB0">
        <w:rPr>
          <w:rFonts w:ascii="Times New Roman" w:eastAsia="Lucida Sans Unicode" w:hAnsi="Times New Roman" w:cs="Times New Roman"/>
          <w:color w:val="000000" w:themeColor="text1"/>
          <w:sz w:val="28"/>
          <w:szCs w:val="24"/>
          <w:lang w:bidi="en-US"/>
        </w:rPr>
        <w:t>01</w:t>
      </w:r>
      <w:r w:rsidRPr="00416403">
        <w:rPr>
          <w:rFonts w:ascii="Times New Roman" w:eastAsia="Lucida Sans Unicode" w:hAnsi="Times New Roman" w:cs="Times New Roman"/>
          <w:color w:val="000000" w:themeColor="text1"/>
          <w:sz w:val="28"/>
          <w:szCs w:val="24"/>
          <w:lang w:bidi="en-US"/>
        </w:rPr>
        <w:t>.0</w:t>
      </w:r>
      <w:r w:rsidR="00F54EB0">
        <w:rPr>
          <w:rFonts w:ascii="Times New Roman" w:eastAsia="Lucida Sans Unicode" w:hAnsi="Times New Roman" w:cs="Times New Roman"/>
          <w:color w:val="000000" w:themeColor="text1"/>
          <w:sz w:val="28"/>
          <w:szCs w:val="24"/>
          <w:lang w:bidi="en-US"/>
        </w:rPr>
        <w:t>3</w:t>
      </w:r>
      <w:r w:rsidRPr="00416403">
        <w:rPr>
          <w:rFonts w:ascii="Times New Roman" w:eastAsia="Lucida Sans Unicode" w:hAnsi="Times New Roman" w:cs="Times New Roman"/>
          <w:color w:val="000000" w:themeColor="text1"/>
          <w:sz w:val="28"/>
          <w:szCs w:val="24"/>
          <w:lang w:bidi="en-US"/>
        </w:rPr>
        <w:t>.20</w:t>
      </w:r>
      <w:r w:rsidR="00114935" w:rsidRPr="00416403">
        <w:rPr>
          <w:rFonts w:ascii="Times New Roman" w:eastAsia="Lucida Sans Unicode" w:hAnsi="Times New Roman" w:cs="Times New Roman"/>
          <w:color w:val="000000" w:themeColor="text1"/>
          <w:sz w:val="28"/>
          <w:szCs w:val="24"/>
          <w:lang w:bidi="en-US"/>
        </w:rPr>
        <w:t>2</w:t>
      </w:r>
      <w:r w:rsidR="006B2734">
        <w:rPr>
          <w:rFonts w:ascii="Times New Roman" w:eastAsia="Lucida Sans Unicode" w:hAnsi="Times New Roman" w:cs="Times New Roman"/>
          <w:color w:val="000000" w:themeColor="text1"/>
          <w:sz w:val="28"/>
          <w:szCs w:val="24"/>
          <w:lang w:bidi="en-US"/>
        </w:rPr>
        <w:t>3</w:t>
      </w:r>
      <w:r w:rsidRPr="00416403">
        <w:rPr>
          <w:rFonts w:ascii="Times New Roman" w:eastAsia="Lucida Sans Unicode" w:hAnsi="Times New Roman" w:cs="Times New Roman"/>
          <w:color w:val="000000" w:themeColor="text1"/>
          <w:sz w:val="28"/>
          <w:szCs w:val="24"/>
          <w:lang w:bidi="en-US"/>
        </w:rPr>
        <w:t>г.</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16.2.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16.3. Все страницы оригинала Конкурсного предложения должны быть четко помечены надписью «ОРИГИНАЛ». Все страницы копии Конкурсного предложения должны быть помечены надписью «КОПИЯ». При этом копия Конкурсного предложения должна соответствовать оригиналу Конкурсного предложения по содержанию и составу документов и материалов. В случае расхождений между оригиналом и копией преимущественную силу имеет оригинал Конкурсного предложения.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16.4. </w:t>
      </w:r>
      <w:proofErr w:type="gramStart"/>
      <w:r w:rsidRPr="00576DD7">
        <w:rPr>
          <w:rFonts w:ascii="Times New Roman" w:eastAsia="Times New Roman" w:hAnsi="Times New Roman" w:cs="Times New Roman"/>
          <w:sz w:val="28"/>
          <w:szCs w:val="24"/>
          <w:lang w:bidi="en-US"/>
        </w:rPr>
        <w:t>Документы представляются в прошитом, скрепленном печатью (при ее наличии) и подписью Участника конкурса или его полномочного представителя виде с указанием на обороте последней страницы Конкурсного предложения количества листов.</w:t>
      </w:r>
      <w:proofErr w:type="gramEnd"/>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16.5. Опись документов и материалов Конкурсного предложения не брошюруется с материалами и документами Конкурсного предложения. Опись документов и материалов Конкурсного предложения также представляется в количестве двух экземпляров (оригинал и копия).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16.6. Конкурсное предложение, предоставленное с нарушением требований, установленных Конкурсной документацией, не рассматривается Конкурсной комиссией и по решению Конкурсной комиссии признается несоответствующим требованиям Конкурсной документации.</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16.7. На конверте с Конкурсным предложением должно быть указано: «КОНКУРСНОЕ ПРЕДЛОЖЕНИЕ ПО КОНКУРСУ НА ПРАВО ЗАКЛЮЧЕНИЯ КОНЦЕССИОННОГО СОГЛАШЕНИЯ В ОТНОШЕНИИ ОБЪЕКТОВ ВОДОСНАБЖЕНИЯ НА ТЕРРИТОРИИ </w:t>
      </w:r>
      <w:r w:rsidR="0066098D">
        <w:rPr>
          <w:rFonts w:ascii="Times New Roman" w:eastAsia="Times New Roman" w:hAnsi="Times New Roman" w:cs="Times New Roman"/>
          <w:sz w:val="28"/>
          <w:szCs w:val="24"/>
          <w:lang w:bidi="en-US"/>
        </w:rPr>
        <w:t xml:space="preserve">КРУТОЯРСКОГО </w:t>
      </w:r>
      <w:r w:rsidRPr="00576DD7">
        <w:rPr>
          <w:rFonts w:ascii="Times New Roman" w:eastAsia="Times New Roman" w:hAnsi="Times New Roman" w:cs="Times New Roman"/>
          <w:sz w:val="28"/>
          <w:szCs w:val="24"/>
          <w:lang w:bidi="en-US"/>
        </w:rPr>
        <w:t>СЕЛЬСОВЕТА УЖУРСКОГО  РАЙОНА КРАСНОЯРСКОГО КРАЯ».</w:t>
      </w:r>
    </w:p>
    <w:p w:rsidR="00576DD7" w:rsidRPr="000A5E23"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16.8. Кроме того, на конверте должна быть пометка: «НЕ ВСКРЫВАТЬ ДО </w:t>
      </w:r>
      <w:r w:rsidR="006B2734">
        <w:rPr>
          <w:rFonts w:ascii="Times New Roman" w:eastAsia="Times New Roman" w:hAnsi="Times New Roman" w:cs="Times New Roman"/>
          <w:sz w:val="28"/>
          <w:szCs w:val="24"/>
          <w:lang w:bidi="en-US"/>
        </w:rPr>
        <w:t>1</w:t>
      </w:r>
      <w:r w:rsidR="009D4456">
        <w:rPr>
          <w:rFonts w:ascii="Times New Roman" w:eastAsia="Times New Roman" w:hAnsi="Times New Roman" w:cs="Times New Roman"/>
          <w:sz w:val="28"/>
          <w:szCs w:val="24"/>
          <w:lang w:bidi="en-US"/>
        </w:rPr>
        <w:t>2</w:t>
      </w:r>
      <w:r w:rsidR="006B2734">
        <w:rPr>
          <w:rFonts w:ascii="Times New Roman" w:eastAsia="Times New Roman" w:hAnsi="Times New Roman" w:cs="Times New Roman"/>
          <w:sz w:val="28"/>
          <w:szCs w:val="24"/>
          <w:lang w:bidi="en-US"/>
        </w:rPr>
        <w:t xml:space="preserve">:00 </w:t>
      </w:r>
      <w:r w:rsidR="00F54EB0">
        <w:rPr>
          <w:rFonts w:ascii="Times New Roman" w:eastAsia="Times New Roman" w:hAnsi="Times New Roman" w:cs="Times New Roman"/>
          <w:sz w:val="28"/>
          <w:szCs w:val="24"/>
          <w:lang w:bidi="en-US"/>
        </w:rPr>
        <w:t>0</w:t>
      </w:r>
      <w:r w:rsidR="00D37C53">
        <w:rPr>
          <w:rFonts w:ascii="Times New Roman" w:eastAsia="Times New Roman" w:hAnsi="Times New Roman" w:cs="Times New Roman"/>
          <w:sz w:val="28"/>
          <w:szCs w:val="24"/>
          <w:lang w:bidi="en-US"/>
        </w:rPr>
        <w:t>2</w:t>
      </w:r>
      <w:bookmarkStart w:id="0" w:name="_GoBack"/>
      <w:bookmarkEnd w:id="0"/>
      <w:r w:rsidR="006B2734">
        <w:rPr>
          <w:rFonts w:ascii="Times New Roman" w:eastAsia="Times New Roman" w:hAnsi="Times New Roman" w:cs="Times New Roman"/>
          <w:sz w:val="28"/>
          <w:szCs w:val="24"/>
          <w:lang w:bidi="en-US"/>
        </w:rPr>
        <w:t>.0</w:t>
      </w:r>
      <w:r w:rsidR="00F54EB0">
        <w:rPr>
          <w:rFonts w:ascii="Times New Roman" w:eastAsia="Times New Roman" w:hAnsi="Times New Roman" w:cs="Times New Roman"/>
          <w:sz w:val="28"/>
          <w:szCs w:val="24"/>
          <w:lang w:bidi="en-US"/>
        </w:rPr>
        <w:t>3</w:t>
      </w:r>
      <w:r w:rsidR="006B2734">
        <w:rPr>
          <w:rFonts w:ascii="Times New Roman" w:eastAsia="Times New Roman" w:hAnsi="Times New Roman" w:cs="Times New Roman"/>
          <w:sz w:val="28"/>
          <w:szCs w:val="24"/>
          <w:lang w:bidi="en-US"/>
        </w:rPr>
        <w:t>.</w:t>
      </w:r>
      <w:r w:rsidRPr="000A5E23">
        <w:rPr>
          <w:rFonts w:ascii="Times New Roman" w:eastAsia="Times New Roman" w:hAnsi="Times New Roman" w:cs="Times New Roman"/>
          <w:sz w:val="28"/>
          <w:szCs w:val="24"/>
          <w:lang w:bidi="en-US"/>
        </w:rPr>
        <w:t>20</w:t>
      </w:r>
      <w:r w:rsidR="008312CB">
        <w:rPr>
          <w:rFonts w:ascii="Times New Roman" w:eastAsia="Times New Roman" w:hAnsi="Times New Roman" w:cs="Times New Roman"/>
          <w:sz w:val="28"/>
          <w:szCs w:val="24"/>
          <w:lang w:bidi="en-US"/>
        </w:rPr>
        <w:t>2</w:t>
      </w:r>
      <w:r w:rsidR="006B2734">
        <w:rPr>
          <w:rFonts w:ascii="Times New Roman" w:eastAsia="Times New Roman" w:hAnsi="Times New Roman" w:cs="Times New Roman"/>
          <w:sz w:val="28"/>
          <w:szCs w:val="24"/>
          <w:lang w:bidi="en-US"/>
        </w:rPr>
        <w:t>3</w:t>
      </w:r>
      <w:r w:rsidRPr="000A5E23">
        <w:rPr>
          <w:rFonts w:ascii="Times New Roman" w:eastAsia="Times New Roman" w:hAnsi="Times New Roman" w:cs="Times New Roman"/>
          <w:sz w:val="28"/>
          <w:szCs w:val="24"/>
          <w:lang w:bidi="en-US"/>
        </w:rPr>
        <w:t xml:space="preserve"> г»</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16.9. При поступлении конвертов с Конкурсными предложениями без указанных в пунктах 16.7, 16.8 пометок на конвертах они не считаются </w:t>
      </w:r>
      <w:r w:rsidRPr="00576DD7">
        <w:rPr>
          <w:rFonts w:ascii="Times New Roman" w:eastAsia="Times New Roman" w:hAnsi="Times New Roman" w:cs="Times New Roman"/>
          <w:sz w:val="28"/>
          <w:szCs w:val="24"/>
          <w:lang w:bidi="en-US"/>
        </w:rPr>
        <w:lastRenderedPageBreak/>
        <w:t>Конкурсными предложениями и не подлежат рассмотрению Конкурсной комиссией.</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16.10. Представление Конкурсного предложения осуществляется Участником конкурса путем подачи в Конкурсную комиссию запечатанного конверта, содержащего оригинал и копию Конкурсного предложения и 2 (два) экземпляра (оригинал и копия) описи документов и материалов в составе Конкурсного предложения.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16.11.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w:t>
      </w:r>
      <w:proofErr w:type="gramStart"/>
      <w:r w:rsidRPr="00576DD7">
        <w:rPr>
          <w:rFonts w:ascii="Times New Roman" w:eastAsia="Times New Roman" w:hAnsi="Times New Roman" w:cs="Times New Roman"/>
          <w:sz w:val="28"/>
          <w:szCs w:val="24"/>
          <w:lang w:bidi="en-US"/>
        </w:rPr>
        <w:t>с</w:t>
      </w:r>
      <w:proofErr w:type="gramEnd"/>
      <w:r w:rsidRPr="00576DD7">
        <w:rPr>
          <w:rFonts w:ascii="Times New Roman" w:eastAsia="Times New Roman" w:hAnsi="Times New Roman" w:cs="Times New Roman"/>
          <w:sz w:val="28"/>
          <w:szCs w:val="24"/>
          <w:lang w:bidi="en-US"/>
        </w:rPr>
        <w:t xml:space="preserve">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16.12.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 После истечения установленного в настоящем разделе срока Конкурсные предложения не принимаются.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16.13. 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ее Участнику </w:t>
      </w:r>
      <w:proofErr w:type="gramStart"/>
      <w:r w:rsidRPr="00576DD7">
        <w:rPr>
          <w:rFonts w:ascii="Times New Roman" w:eastAsia="Times New Roman" w:hAnsi="Times New Roman" w:cs="Times New Roman"/>
          <w:sz w:val="28"/>
          <w:szCs w:val="24"/>
          <w:lang w:bidi="en-US"/>
        </w:rPr>
        <w:t>Конкурса</w:t>
      </w:r>
      <w:proofErr w:type="gramEnd"/>
      <w:r w:rsidRPr="00576DD7">
        <w:rPr>
          <w:rFonts w:ascii="Times New Roman" w:eastAsia="Times New Roman" w:hAnsi="Times New Roman" w:cs="Times New Roman"/>
          <w:sz w:val="28"/>
          <w:szCs w:val="24"/>
          <w:lang w:bidi="en-US"/>
        </w:rPr>
        <w:t xml:space="preserve"> вместе с описью представленных им документов и материалов, на которой делается отметка об отказе в принятии Конкурсного предложения.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16.14. В случае поступления такого Конкурсного предложения по почте конверт с Конкурсным предложением не вскрывается и возвращается представившему ее Участнику </w:t>
      </w:r>
      <w:proofErr w:type="gramStart"/>
      <w:r w:rsidRPr="00576DD7">
        <w:rPr>
          <w:rFonts w:ascii="Times New Roman" w:eastAsia="Times New Roman" w:hAnsi="Times New Roman" w:cs="Times New Roman"/>
          <w:sz w:val="28"/>
          <w:szCs w:val="24"/>
          <w:lang w:bidi="en-US"/>
        </w:rPr>
        <w:t>конкурса</w:t>
      </w:r>
      <w:proofErr w:type="gramEnd"/>
      <w:r w:rsidRPr="00576DD7">
        <w:rPr>
          <w:rFonts w:ascii="Times New Roman" w:eastAsia="Times New Roman" w:hAnsi="Times New Roman" w:cs="Times New Roman"/>
          <w:sz w:val="28"/>
          <w:szCs w:val="24"/>
          <w:lang w:bidi="en-US"/>
        </w:rPr>
        <w:t xml:space="preserve">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конверте.</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576DD7">
        <w:rPr>
          <w:rFonts w:ascii="Times New Roman" w:eastAsia="Times New Roman" w:hAnsi="Times New Roman" w:cs="Times New Roman"/>
          <w:b/>
          <w:sz w:val="28"/>
          <w:szCs w:val="24"/>
          <w:lang w:bidi="en-US"/>
        </w:rPr>
        <w:t>17. Порядок и срок изменения и (или) отзыва Заявок и Конкурсных предложений.</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17.1. Заявитель вправе изменить или отозвать свою Заявку в любое время до истечения срока представления в Конкурсную комиссию Заявок. Изменение Заявки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17.2. Изменение в Заявку должно быть подготовлено, запечатано, маркировано и доставлено в соответствии с требованиями раздела 8 Конкурсной документации. Конверты дополнительно маркируются словом «ИЗМЕНЕНИЕ ЗАЯВКИ НА УЧАСТИЕ В КОНКУРСЕ НА ПРАВО ЗАКЛЮЧЕНИЯ КОНЦЕССИОННОГО СОГЛАШЕНИЯ В ОТНОШЕНИИ ОБЪЕКТОВ ВОДОСНАБЖЕНИЯ   НА ТЕРРИТОРИИ </w:t>
      </w:r>
      <w:r w:rsidR="0066098D">
        <w:rPr>
          <w:rFonts w:ascii="Times New Roman" w:eastAsia="Times New Roman" w:hAnsi="Times New Roman" w:cs="Times New Roman"/>
          <w:sz w:val="28"/>
          <w:szCs w:val="24"/>
          <w:lang w:bidi="en-US"/>
        </w:rPr>
        <w:t xml:space="preserve">КРУТОЯРСКОГО </w:t>
      </w:r>
      <w:r w:rsidRPr="00576DD7">
        <w:rPr>
          <w:rFonts w:ascii="Times New Roman" w:eastAsia="Times New Roman" w:hAnsi="Times New Roman" w:cs="Times New Roman"/>
          <w:sz w:val="28"/>
          <w:szCs w:val="24"/>
          <w:lang w:bidi="en-US"/>
        </w:rPr>
        <w:lastRenderedPageBreak/>
        <w:t>СЕЛЬСОВЕТА УЖУРСКОГО РАЙОНА КРАСНОЯРСКОГО КРАЯ». Регистрация изменений и уведомлений об отзыве Заявки производится в том же порядке, что и регистрация Заявки в соответствии с требованиями Конкурсной документации.</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17.3.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17.4. Изменение Конкурсного предложения должно быть составлено, оформлено, запечатано, маркировано и представлено в соответствии с разделом 16 Конкурсной документации.</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17.5. Конверты с изменениями Конкурсных предложений маркируются «ИЗМЕНЕНИЕ КОНКУРСНОГО ПРЕДЛОЖЕНИЯ НА УЧАСТИЕ В КОНКУРСЕ НА ПРАВО ЗАКЛЮЧЕНИЯ КОНЦЕССИОННОГО СОГЛАШЕНИЯ В ОТНОШЕНИИ ОБЪЕКТОВ ВОДОСНАБЖЕНИЯ НА ТЕРРИТОРИИ </w:t>
      </w:r>
      <w:r w:rsidR="0066098D">
        <w:rPr>
          <w:rFonts w:ascii="Times New Roman" w:eastAsia="Times New Roman" w:hAnsi="Times New Roman" w:cs="Times New Roman"/>
          <w:sz w:val="28"/>
          <w:szCs w:val="24"/>
          <w:lang w:bidi="en-US"/>
        </w:rPr>
        <w:t>КРУТОЯРСКОГО</w:t>
      </w:r>
      <w:r w:rsidRPr="00576DD7">
        <w:rPr>
          <w:rFonts w:ascii="Times New Roman" w:eastAsia="Times New Roman" w:hAnsi="Times New Roman" w:cs="Times New Roman"/>
          <w:sz w:val="28"/>
          <w:szCs w:val="24"/>
          <w:lang w:bidi="en-US"/>
        </w:rPr>
        <w:t xml:space="preserve"> СЕЛЬСОВЕТА УЖУРСКОГО РАЙОНА КРАСНОЯРСКОГО КРАЯ».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17.6. В случае</w:t>
      </w:r>
      <w:proofErr w:type="gramStart"/>
      <w:r w:rsidRPr="00576DD7">
        <w:rPr>
          <w:rFonts w:ascii="Times New Roman" w:eastAsia="Times New Roman" w:hAnsi="Times New Roman" w:cs="Times New Roman"/>
          <w:sz w:val="28"/>
          <w:szCs w:val="24"/>
          <w:lang w:bidi="en-US"/>
        </w:rPr>
        <w:t>,</w:t>
      </w:r>
      <w:proofErr w:type="gramEnd"/>
      <w:r w:rsidRPr="00576DD7">
        <w:rPr>
          <w:rFonts w:ascii="Times New Roman" w:eastAsia="Times New Roman" w:hAnsi="Times New Roman" w:cs="Times New Roman"/>
          <w:sz w:val="28"/>
          <w:szCs w:val="24"/>
          <w:lang w:bidi="en-US"/>
        </w:rPr>
        <w:t xml:space="preserve"> если изменение Конкурсного предложения влечет за собой также изменение ранее предоставленных в составе Конкурсного предложения документов и (или) материалов, Участник конкурса обязан предоставить в составе изменений Конкурсного предложения новые документы и материалы (документы и материалы в новой редакции) и перечень документов и материалов, ранее предоставленных Участником конкурса, но не подлежащих рассмотрению Конкурсной комиссией в связи с их изменением и утратой их актуальности.</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17.7. Регистрация изменений Конкурсного предложения и уведомления об отзыве Конкурсного предложения производится в том же порядке, что и регистрация Конкурсного предложения в соответствии Конкурсной документацией.</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576DD7">
        <w:rPr>
          <w:rFonts w:ascii="Times New Roman" w:eastAsia="Times New Roman" w:hAnsi="Times New Roman" w:cs="Times New Roman"/>
          <w:b/>
          <w:sz w:val="28"/>
          <w:szCs w:val="24"/>
          <w:lang w:bidi="en-US"/>
        </w:rPr>
        <w:t>18.  Порядок и время вскрытия конвертов с Заявками.</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18.1. Конверты </w:t>
      </w:r>
      <w:r w:rsidRPr="000A5E23">
        <w:rPr>
          <w:rFonts w:ascii="Times New Roman" w:eastAsia="Times New Roman" w:hAnsi="Times New Roman" w:cs="Times New Roman"/>
          <w:sz w:val="28"/>
          <w:szCs w:val="24"/>
          <w:lang w:bidi="en-US"/>
        </w:rPr>
        <w:t>с Заявками вскрываются на заседании Конкурсной комиссии в 1</w:t>
      </w:r>
      <w:r w:rsidR="009D4456">
        <w:rPr>
          <w:rFonts w:ascii="Times New Roman" w:eastAsia="Times New Roman" w:hAnsi="Times New Roman" w:cs="Times New Roman"/>
          <w:sz w:val="28"/>
          <w:szCs w:val="24"/>
          <w:lang w:bidi="en-US"/>
        </w:rPr>
        <w:t>3</w:t>
      </w:r>
      <w:r w:rsidRPr="000A5E23">
        <w:rPr>
          <w:rFonts w:ascii="Times New Roman" w:eastAsia="Times New Roman" w:hAnsi="Times New Roman" w:cs="Times New Roman"/>
          <w:sz w:val="28"/>
          <w:szCs w:val="24"/>
          <w:lang w:bidi="en-US"/>
        </w:rPr>
        <w:t xml:space="preserve">:00 </w:t>
      </w:r>
      <w:r w:rsidR="00AD3ADC">
        <w:rPr>
          <w:rFonts w:ascii="Times New Roman" w:eastAsia="Times New Roman" w:hAnsi="Times New Roman" w:cs="Times New Roman"/>
          <w:sz w:val="28"/>
          <w:szCs w:val="24"/>
          <w:lang w:bidi="en-US"/>
        </w:rPr>
        <w:t>29</w:t>
      </w:r>
      <w:r w:rsidR="00114935">
        <w:rPr>
          <w:rFonts w:ascii="Times New Roman" w:eastAsia="Times New Roman" w:hAnsi="Times New Roman" w:cs="Times New Roman"/>
          <w:sz w:val="28"/>
          <w:szCs w:val="24"/>
          <w:lang w:bidi="en-US"/>
        </w:rPr>
        <w:t>.</w:t>
      </w:r>
      <w:r w:rsidR="00AD3ADC">
        <w:rPr>
          <w:rFonts w:ascii="Times New Roman" w:eastAsia="Times New Roman" w:hAnsi="Times New Roman" w:cs="Times New Roman"/>
          <w:sz w:val="28"/>
          <w:szCs w:val="24"/>
          <w:lang w:bidi="en-US"/>
        </w:rPr>
        <w:t>11</w:t>
      </w:r>
      <w:r w:rsidR="00114935">
        <w:rPr>
          <w:rFonts w:ascii="Times New Roman" w:eastAsia="Times New Roman" w:hAnsi="Times New Roman" w:cs="Times New Roman"/>
          <w:sz w:val="28"/>
          <w:szCs w:val="24"/>
          <w:lang w:bidi="en-US"/>
        </w:rPr>
        <w:t>.202</w:t>
      </w:r>
      <w:r w:rsidR="00AD3ADC">
        <w:rPr>
          <w:rFonts w:ascii="Times New Roman" w:eastAsia="Times New Roman" w:hAnsi="Times New Roman" w:cs="Times New Roman"/>
          <w:sz w:val="28"/>
          <w:szCs w:val="24"/>
          <w:lang w:bidi="en-US"/>
        </w:rPr>
        <w:t>2</w:t>
      </w:r>
      <w:r w:rsidRPr="000A5E23">
        <w:rPr>
          <w:rFonts w:ascii="Times New Roman" w:eastAsia="Times New Roman" w:hAnsi="Times New Roman" w:cs="Times New Roman"/>
          <w:sz w:val="28"/>
          <w:szCs w:val="24"/>
          <w:lang w:bidi="en-US"/>
        </w:rPr>
        <w:t>г. (по местному времени) по адресу: 6622</w:t>
      </w:r>
      <w:r w:rsidR="00AD3ADC">
        <w:rPr>
          <w:rFonts w:ascii="Times New Roman" w:eastAsia="Times New Roman" w:hAnsi="Times New Roman" w:cs="Times New Roman"/>
          <w:sz w:val="28"/>
          <w:szCs w:val="24"/>
          <w:lang w:bidi="en-US"/>
        </w:rPr>
        <w:t>40</w:t>
      </w:r>
      <w:r w:rsidRPr="000A5E23">
        <w:rPr>
          <w:rFonts w:ascii="Times New Roman" w:eastAsia="Times New Roman" w:hAnsi="Times New Roman" w:cs="Times New Roman"/>
          <w:sz w:val="28"/>
          <w:szCs w:val="24"/>
          <w:lang w:bidi="en-US"/>
        </w:rPr>
        <w:t xml:space="preserve">, Российская Федерация, Красноярский </w:t>
      </w:r>
      <w:r w:rsidRPr="00576DD7">
        <w:rPr>
          <w:rFonts w:ascii="Times New Roman" w:eastAsia="Times New Roman" w:hAnsi="Times New Roman" w:cs="Times New Roman"/>
          <w:sz w:val="28"/>
          <w:szCs w:val="24"/>
          <w:lang w:bidi="en-US"/>
        </w:rPr>
        <w:t xml:space="preserve">край, Ужурский район, </w:t>
      </w:r>
      <w:r w:rsidR="008312CB">
        <w:rPr>
          <w:rFonts w:ascii="Times New Roman" w:eastAsia="Times New Roman" w:hAnsi="Times New Roman" w:cs="Times New Roman"/>
          <w:sz w:val="28"/>
          <w:szCs w:val="24"/>
          <w:lang w:bidi="en-US"/>
        </w:rPr>
        <w:t>с</w:t>
      </w:r>
      <w:r w:rsidR="00AD3ADC" w:rsidRPr="00576DD7">
        <w:rPr>
          <w:rFonts w:ascii="Times New Roman" w:eastAsia="Times New Roman" w:hAnsi="Times New Roman" w:cs="Times New Roman"/>
          <w:sz w:val="28"/>
          <w:szCs w:val="24"/>
          <w:lang w:bidi="en-US"/>
        </w:rPr>
        <w:t>.</w:t>
      </w:r>
      <w:r w:rsidR="00AD3ADC">
        <w:rPr>
          <w:rFonts w:ascii="Times New Roman" w:eastAsia="Times New Roman" w:hAnsi="Times New Roman" w:cs="Times New Roman"/>
          <w:sz w:val="28"/>
          <w:szCs w:val="24"/>
          <w:lang w:bidi="en-US"/>
        </w:rPr>
        <w:t xml:space="preserve"> Крутояр</w:t>
      </w:r>
      <w:r w:rsidRPr="00576DD7">
        <w:rPr>
          <w:rFonts w:ascii="Times New Roman" w:eastAsia="Times New Roman" w:hAnsi="Times New Roman" w:cs="Times New Roman"/>
          <w:sz w:val="28"/>
          <w:szCs w:val="24"/>
          <w:lang w:bidi="en-US"/>
        </w:rPr>
        <w:t xml:space="preserve">, ул. </w:t>
      </w:r>
      <w:r w:rsidR="00AD3ADC">
        <w:rPr>
          <w:rFonts w:ascii="Times New Roman" w:eastAsia="Times New Roman" w:hAnsi="Times New Roman" w:cs="Times New Roman"/>
          <w:sz w:val="28"/>
          <w:szCs w:val="24"/>
          <w:lang w:bidi="en-US"/>
        </w:rPr>
        <w:t>Главная</w:t>
      </w:r>
      <w:r w:rsidRPr="00576DD7">
        <w:rPr>
          <w:rFonts w:ascii="Times New Roman" w:eastAsia="Times New Roman" w:hAnsi="Times New Roman" w:cs="Times New Roman"/>
          <w:sz w:val="28"/>
          <w:szCs w:val="24"/>
          <w:lang w:bidi="en-US"/>
        </w:rPr>
        <w:t xml:space="preserve">, </w:t>
      </w:r>
      <w:r w:rsidR="00AD3ADC">
        <w:rPr>
          <w:rFonts w:ascii="Times New Roman" w:eastAsia="Times New Roman" w:hAnsi="Times New Roman" w:cs="Times New Roman"/>
          <w:sz w:val="28"/>
          <w:szCs w:val="24"/>
          <w:lang w:bidi="en-US"/>
        </w:rPr>
        <w:t>11</w:t>
      </w:r>
      <w:r w:rsidRPr="00576DD7">
        <w:rPr>
          <w:rFonts w:ascii="Times New Roman" w:eastAsia="Times New Roman" w:hAnsi="Times New Roman" w:cs="Times New Roman"/>
          <w:sz w:val="28"/>
          <w:szCs w:val="24"/>
          <w:lang w:bidi="en-US"/>
        </w:rPr>
        <w:t xml:space="preserve">, администрация </w:t>
      </w:r>
      <w:r w:rsidR="00AD3ADC">
        <w:rPr>
          <w:rFonts w:ascii="Times New Roman" w:eastAsia="Times New Roman" w:hAnsi="Times New Roman" w:cs="Times New Roman"/>
          <w:sz w:val="28"/>
          <w:szCs w:val="24"/>
          <w:lang w:bidi="en-US"/>
        </w:rPr>
        <w:t>Крутоярского</w:t>
      </w:r>
      <w:r w:rsidRPr="00576DD7">
        <w:rPr>
          <w:rFonts w:ascii="Times New Roman" w:eastAsia="Times New Roman" w:hAnsi="Times New Roman" w:cs="Times New Roman"/>
          <w:sz w:val="28"/>
          <w:szCs w:val="24"/>
          <w:lang w:bidi="en-US"/>
        </w:rPr>
        <w:t xml:space="preserve"> сельсовета Ужурского района Красноярского края.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18.2. Наименование (фамилия, имя, отчество) и место нахождения (место жительства) каждого Заявителя, </w:t>
      </w:r>
      <w:r w:rsidR="00AD3ADC" w:rsidRPr="00576DD7">
        <w:rPr>
          <w:rFonts w:ascii="Times New Roman" w:eastAsia="Times New Roman" w:hAnsi="Times New Roman" w:cs="Times New Roman"/>
          <w:sz w:val="28"/>
          <w:szCs w:val="24"/>
          <w:lang w:bidi="en-US"/>
        </w:rPr>
        <w:t>конверт,</w:t>
      </w:r>
      <w:r w:rsidRPr="00576DD7">
        <w:rPr>
          <w:rFonts w:ascii="Times New Roman" w:eastAsia="Times New Roman" w:hAnsi="Times New Roman" w:cs="Times New Roman"/>
          <w:sz w:val="28"/>
          <w:szCs w:val="24"/>
          <w:lang w:bidi="en-US"/>
        </w:rPr>
        <w:t xml:space="preserve"> с Заявкой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 объявляются и заносятся в протокол о вскрытии конвертов с заявками.</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18.3. Заявители или их представители вправе присутствовать при </w:t>
      </w:r>
      <w:r w:rsidRPr="00576DD7">
        <w:rPr>
          <w:rFonts w:ascii="Times New Roman" w:eastAsia="Times New Roman" w:hAnsi="Times New Roman" w:cs="Times New Roman"/>
          <w:sz w:val="28"/>
          <w:szCs w:val="24"/>
          <w:lang w:bidi="en-US"/>
        </w:rPr>
        <w:lastRenderedPageBreak/>
        <w:t>вскрытии конвертов с заявками. Заявители или их представители вправе осуществлять аудиозапись, видеозапись, фотографирование.</w:t>
      </w:r>
    </w:p>
    <w:p w:rsid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18.4. Вскрытию подлежат все конверты с Заявками, представленными в Конкурсную комиссию до истечения установленного Конкурсной документацией срока представления Заявок.</w:t>
      </w:r>
    </w:p>
    <w:p w:rsidR="001B0B3A" w:rsidRPr="00576DD7" w:rsidRDefault="001B0B3A"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576DD7">
        <w:rPr>
          <w:rFonts w:ascii="Times New Roman" w:eastAsia="Times New Roman" w:hAnsi="Times New Roman" w:cs="Times New Roman"/>
          <w:b/>
          <w:sz w:val="28"/>
          <w:szCs w:val="24"/>
          <w:lang w:bidi="en-US"/>
        </w:rPr>
        <w:t>19. Порядок и срок проведения предварительного отбора Участников конкурса. Дата подписания протокола о проведении предварительного отбора.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19.1. </w:t>
      </w:r>
      <w:r w:rsidR="00F54EB0">
        <w:rPr>
          <w:rFonts w:ascii="Times New Roman" w:eastAsia="Times New Roman" w:hAnsi="Times New Roman" w:cs="Times New Roman"/>
          <w:sz w:val="28"/>
          <w:szCs w:val="24"/>
          <w:lang w:bidi="en-US"/>
        </w:rPr>
        <w:t>29</w:t>
      </w:r>
      <w:r w:rsidR="00114935">
        <w:rPr>
          <w:rFonts w:ascii="Times New Roman" w:eastAsia="Times New Roman" w:hAnsi="Times New Roman" w:cs="Times New Roman"/>
          <w:sz w:val="28"/>
          <w:szCs w:val="24"/>
          <w:lang w:bidi="en-US"/>
        </w:rPr>
        <w:t>.</w:t>
      </w:r>
      <w:r w:rsidR="00F54EB0">
        <w:rPr>
          <w:rFonts w:ascii="Times New Roman" w:eastAsia="Times New Roman" w:hAnsi="Times New Roman" w:cs="Times New Roman"/>
          <w:sz w:val="28"/>
          <w:szCs w:val="24"/>
          <w:lang w:bidi="en-US"/>
        </w:rPr>
        <w:t>11</w:t>
      </w:r>
      <w:r w:rsidR="00114935">
        <w:rPr>
          <w:rFonts w:ascii="Times New Roman" w:eastAsia="Times New Roman" w:hAnsi="Times New Roman" w:cs="Times New Roman"/>
          <w:sz w:val="28"/>
          <w:szCs w:val="24"/>
          <w:lang w:bidi="en-US"/>
        </w:rPr>
        <w:t>.202</w:t>
      </w:r>
      <w:r w:rsidR="00F54EB0">
        <w:rPr>
          <w:rFonts w:ascii="Times New Roman" w:eastAsia="Times New Roman" w:hAnsi="Times New Roman" w:cs="Times New Roman"/>
          <w:sz w:val="28"/>
          <w:szCs w:val="24"/>
          <w:lang w:bidi="en-US"/>
        </w:rPr>
        <w:t>2</w:t>
      </w:r>
      <w:r w:rsidRPr="003E1403">
        <w:rPr>
          <w:rFonts w:ascii="Times New Roman" w:eastAsia="Times New Roman" w:hAnsi="Times New Roman" w:cs="Times New Roman"/>
          <w:sz w:val="28"/>
          <w:szCs w:val="24"/>
          <w:lang w:bidi="en-US"/>
        </w:rPr>
        <w:t>г. в 1</w:t>
      </w:r>
      <w:r w:rsidR="009D4456">
        <w:rPr>
          <w:rFonts w:ascii="Times New Roman" w:eastAsia="Times New Roman" w:hAnsi="Times New Roman" w:cs="Times New Roman"/>
          <w:sz w:val="28"/>
          <w:szCs w:val="24"/>
          <w:lang w:bidi="en-US"/>
        </w:rPr>
        <w:t>6</w:t>
      </w:r>
      <w:r w:rsidRPr="003E1403">
        <w:rPr>
          <w:rFonts w:ascii="Times New Roman" w:eastAsia="Times New Roman" w:hAnsi="Times New Roman" w:cs="Times New Roman"/>
          <w:sz w:val="28"/>
          <w:szCs w:val="24"/>
          <w:lang w:bidi="en-US"/>
        </w:rPr>
        <w:t xml:space="preserve">:00 </w:t>
      </w:r>
      <w:r w:rsidRPr="00576DD7">
        <w:rPr>
          <w:rFonts w:ascii="Times New Roman" w:eastAsia="Times New Roman" w:hAnsi="Times New Roman" w:cs="Times New Roman"/>
          <w:sz w:val="28"/>
          <w:szCs w:val="24"/>
          <w:lang w:bidi="en-US"/>
        </w:rPr>
        <w:t>(по местному времени) по адресу: 6622</w:t>
      </w:r>
      <w:r w:rsidR="00F54EB0">
        <w:rPr>
          <w:rFonts w:ascii="Times New Roman" w:eastAsia="Times New Roman" w:hAnsi="Times New Roman" w:cs="Times New Roman"/>
          <w:sz w:val="28"/>
          <w:szCs w:val="24"/>
          <w:lang w:bidi="en-US"/>
        </w:rPr>
        <w:t>40</w:t>
      </w:r>
      <w:r w:rsidRPr="00576DD7">
        <w:rPr>
          <w:rFonts w:ascii="Times New Roman" w:eastAsia="Times New Roman" w:hAnsi="Times New Roman" w:cs="Times New Roman"/>
          <w:sz w:val="28"/>
          <w:szCs w:val="24"/>
          <w:lang w:bidi="en-US"/>
        </w:rPr>
        <w:t xml:space="preserve">, Российская Федерация, Красноярский край, Ужурский район, </w:t>
      </w:r>
      <w:proofErr w:type="spellStart"/>
      <w:r w:rsidR="00961AE3">
        <w:rPr>
          <w:rFonts w:ascii="Times New Roman" w:eastAsia="Times New Roman" w:hAnsi="Times New Roman" w:cs="Times New Roman"/>
          <w:sz w:val="28"/>
          <w:szCs w:val="24"/>
          <w:lang w:bidi="en-US"/>
        </w:rPr>
        <w:t>с</w:t>
      </w:r>
      <w:proofErr w:type="gramStart"/>
      <w:r w:rsidRPr="00576DD7">
        <w:rPr>
          <w:rFonts w:ascii="Times New Roman" w:eastAsia="Times New Roman" w:hAnsi="Times New Roman" w:cs="Times New Roman"/>
          <w:sz w:val="28"/>
          <w:szCs w:val="24"/>
          <w:lang w:bidi="en-US"/>
        </w:rPr>
        <w:t>.</w:t>
      </w:r>
      <w:r w:rsidR="00F54EB0">
        <w:rPr>
          <w:rFonts w:ascii="Times New Roman" w:eastAsia="Times New Roman" w:hAnsi="Times New Roman" w:cs="Times New Roman"/>
          <w:sz w:val="28"/>
          <w:szCs w:val="24"/>
          <w:lang w:bidi="en-US"/>
        </w:rPr>
        <w:t>К</w:t>
      </w:r>
      <w:proofErr w:type="gramEnd"/>
      <w:r w:rsidR="00F54EB0">
        <w:rPr>
          <w:rFonts w:ascii="Times New Roman" w:eastAsia="Times New Roman" w:hAnsi="Times New Roman" w:cs="Times New Roman"/>
          <w:sz w:val="28"/>
          <w:szCs w:val="24"/>
          <w:lang w:bidi="en-US"/>
        </w:rPr>
        <w:t>рутояр</w:t>
      </w:r>
      <w:proofErr w:type="spellEnd"/>
      <w:r w:rsidRPr="00576DD7">
        <w:rPr>
          <w:rFonts w:ascii="Times New Roman" w:eastAsia="Times New Roman" w:hAnsi="Times New Roman" w:cs="Times New Roman"/>
          <w:sz w:val="28"/>
          <w:szCs w:val="24"/>
          <w:lang w:bidi="en-US"/>
        </w:rPr>
        <w:t xml:space="preserve">, ул. </w:t>
      </w:r>
      <w:r w:rsidR="00F54EB0">
        <w:rPr>
          <w:rFonts w:ascii="Times New Roman" w:eastAsia="Times New Roman" w:hAnsi="Times New Roman" w:cs="Times New Roman"/>
          <w:sz w:val="28"/>
          <w:szCs w:val="24"/>
          <w:lang w:bidi="en-US"/>
        </w:rPr>
        <w:t>Главная</w:t>
      </w:r>
      <w:r w:rsidRPr="00576DD7">
        <w:rPr>
          <w:rFonts w:ascii="Times New Roman" w:eastAsia="Times New Roman" w:hAnsi="Times New Roman" w:cs="Times New Roman"/>
          <w:sz w:val="28"/>
          <w:szCs w:val="24"/>
          <w:lang w:bidi="en-US"/>
        </w:rPr>
        <w:t xml:space="preserve">, </w:t>
      </w:r>
      <w:r w:rsidR="00F54EB0">
        <w:rPr>
          <w:rFonts w:ascii="Times New Roman" w:eastAsia="Times New Roman" w:hAnsi="Times New Roman" w:cs="Times New Roman"/>
          <w:sz w:val="28"/>
          <w:szCs w:val="24"/>
          <w:lang w:bidi="en-US"/>
        </w:rPr>
        <w:t>11</w:t>
      </w:r>
      <w:r w:rsidR="00961AE3">
        <w:rPr>
          <w:rFonts w:ascii="Times New Roman" w:eastAsia="Times New Roman" w:hAnsi="Times New Roman" w:cs="Times New Roman"/>
          <w:sz w:val="28"/>
          <w:szCs w:val="24"/>
          <w:lang w:bidi="en-US"/>
        </w:rPr>
        <w:t>,</w:t>
      </w:r>
      <w:r w:rsidR="00043F59">
        <w:rPr>
          <w:rFonts w:ascii="Times New Roman" w:eastAsia="Times New Roman" w:hAnsi="Times New Roman" w:cs="Times New Roman"/>
          <w:sz w:val="28"/>
          <w:szCs w:val="24"/>
          <w:lang w:bidi="en-US"/>
        </w:rPr>
        <w:t xml:space="preserve"> </w:t>
      </w:r>
      <w:r w:rsidRPr="00576DD7">
        <w:rPr>
          <w:rFonts w:ascii="Times New Roman" w:eastAsia="Times New Roman" w:hAnsi="Times New Roman" w:cs="Times New Roman"/>
          <w:sz w:val="28"/>
          <w:szCs w:val="24"/>
          <w:lang w:bidi="en-US"/>
        </w:rPr>
        <w:t xml:space="preserve">в помещении администрации </w:t>
      </w:r>
      <w:r w:rsidR="00F54EB0">
        <w:rPr>
          <w:rFonts w:ascii="Times New Roman" w:eastAsia="Times New Roman" w:hAnsi="Times New Roman" w:cs="Times New Roman"/>
          <w:sz w:val="28"/>
          <w:szCs w:val="24"/>
          <w:lang w:bidi="en-US"/>
        </w:rPr>
        <w:t>Крутоярского</w:t>
      </w:r>
      <w:r w:rsidRPr="00576DD7">
        <w:rPr>
          <w:rFonts w:ascii="Times New Roman" w:eastAsia="Times New Roman" w:hAnsi="Times New Roman" w:cs="Times New Roman"/>
          <w:sz w:val="28"/>
          <w:szCs w:val="24"/>
          <w:lang w:bidi="en-US"/>
        </w:rPr>
        <w:t xml:space="preserve"> сельсовета Ужур</w:t>
      </w:r>
      <w:r w:rsidR="00043F59">
        <w:rPr>
          <w:rFonts w:ascii="Times New Roman" w:eastAsia="Times New Roman" w:hAnsi="Times New Roman" w:cs="Times New Roman"/>
          <w:sz w:val="28"/>
          <w:szCs w:val="24"/>
          <w:lang w:bidi="en-US"/>
        </w:rPr>
        <w:t>ского района Красноярского края</w:t>
      </w:r>
      <w:r w:rsidRPr="00576DD7">
        <w:rPr>
          <w:rFonts w:ascii="Times New Roman" w:eastAsia="Times New Roman" w:hAnsi="Times New Roman" w:cs="Times New Roman"/>
          <w:sz w:val="28"/>
          <w:szCs w:val="24"/>
          <w:lang w:bidi="en-US"/>
        </w:rPr>
        <w:t>, конкурсная комиссия определяет:</w:t>
      </w:r>
    </w:p>
    <w:p w:rsidR="00576DD7" w:rsidRPr="00576DD7" w:rsidRDefault="00576DD7" w:rsidP="00576DD7">
      <w:pPr>
        <w:widowControl w:val="0"/>
        <w:numPr>
          <w:ilvl w:val="0"/>
          <w:numId w:val="2"/>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соответствие Заявки требованиям, содержащимся в Конкурсной документации. </w:t>
      </w:r>
      <w:r w:rsidRPr="00576DD7">
        <w:rPr>
          <w:rFonts w:ascii="Times New Roman" w:eastAsia="Times New Roman" w:hAnsi="Times New Roman" w:cs="Times New Roman"/>
          <w:sz w:val="28"/>
          <w:szCs w:val="24"/>
          <w:lang w:bidi="en-US"/>
        </w:rPr>
        <w:tab/>
        <w:t>При этом Конкурсная комиссия вправе потребовать от Заявителя письменные и (или) устные разъяснения положений представленной им Заявки;</w:t>
      </w:r>
    </w:p>
    <w:p w:rsidR="00576DD7" w:rsidRPr="00576DD7" w:rsidRDefault="00576DD7" w:rsidP="00576DD7">
      <w:pPr>
        <w:widowControl w:val="0"/>
        <w:numPr>
          <w:ilvl w:val="0"/>
          <w:numId w:val="2"/>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соответствие Заявителя требованиям, предъявленным к концессионеру на основании пункта 2 части 1 статьи 5 Закона о концессионных соглашениях;</w:t>
      </w:r>
    </w:p>
    <w:p w:rsidR="00576DD7" w:rsidRPr="00576DD7" w:rsidRDefault="00576DD7" w:rsidP="00576DD7">
      <w:pPr>
        <w:widowControl w:val="0"/>
        <w:numPr>
          <w:ilvl w:val="0"/>
          <w:numId w:val="2"/>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576DD7" w:rsidRPr="00576DD7" w:rsidRDefault="00576DD7" w:rsidP="00576DD7">
      <w:pPr>
        <w:widowControl w:val="0"/>
        <w:numPr>
          <w:ilvl w:val="0"/>
          <w:numId w:val="2"/>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отсутствие решения о признании Заявителя банкротом и об открытии конкурсного производства в отношении него.</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19.2. </w:t>
      </w:r>
      <w:proofErr w:type="gramStart"/>
      <w:r w:rsidRPr="00576DD7">
        <w:rPr>
          <w:rFonts w:ascii="Times New Roman" w:eastAsia="Times New Roman" w:hAnsi="Times New Roman" w:cs="Times New Roman"/>
          <w:sz w:val="28"/>
          <w:szCs w:val="24"/>
          <w:lang w:bidi="en-US"/>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w:t>
      </w:r>
      <w:proofErr w:type="gramEnd"/>
      <w:r w:rsidRPr="00576DD7">
        <w:rPr>
          <w:rFonts w:ascii="Times New Roman" w:eastAsia="Times New Roman" w:hAnsi="Times New Roman" w:cs="Times New Roman"/>
          <w:sz w:val="28"/>
          <w:szCs w:val="24"/>
          <w:lang w:bidi="en-US"/>
        </w:rPr>
        <w:t xml:space="preserve">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 Протокол подписывается членами Конкурсной комиссии в день принятия решения, указанного в настоящем пункте, в отношении всех Заявителей в течение срока, определенного в пункте 18.1. Конкурсной документации.</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19.3. Решение об отказе в допуске Заявителя к участию в Конкурсе принимается Конкурсной комиссией в случае, если:</w:t>
      </w:r>
    </w:p>
    <w:p w:rsidR="00576DD7" w:rsidRPr="00576DD7" w:rsidRDefault="00576DD7" w:rsidP="00576DD7">
      <w:pPr>
        <w:widowControl w:val="0"/>
        <w:numPr>
          <w:ilvl w:val="0"/>
          <w:numId w:val="3"/>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Заявитель не соответствует требованиям, предъявляемым к Участникам конкурса и установленным разделом 3 Конкурсной документации;</w:t>
      </w:r>
    </w:p>
    <w:p w:rsidR="00576DD7" w:rsidRPr="00576DD7" w:rsidRDefault="00576DD7" w:rsidP="00576DD7">
      <w:pPr>
        <w:widowControl w:val="0"/>
        <w:numPr>
          <w:ilvl w:val="0"/>
          <w:numId w:val="3"/>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lastRenderedPageBreak/>
        <w:t>Заявка не соответствует требованиям, предъявляемым к Заявкам и установленным Конкурсной документацией;</w:t>
      </w:r>
    </w:p>
    <w:p w:rsidR="00576DD7" w:rsidRPr="00576DD7" w:rsidRDefault="00576DD7" w:rsidP="00576DD7">
      <w:pPr>
        <w:widowControl w:val="0"/>
        <w:numPr>
          <w:ilvl w:val="0"/>
          <w:numId w:val="3"/>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представленные Заявителем документы и материалы неполны и (или) недостоверны.</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19.4. Конкурсная комиссия в течение трех рабочих дней со дня подписания членами Конкурсной комиссии </w:t>
      </w:r>
      <w:proofErr w:type="gramStart"/>
      <w:r w:rsidRPr="00576DD7">
        <w:rPr>
          <w:rFonts w:ascii="Times New Roman" w:eastAsia="Times New Roman" w:hAnsi="Times New Roman" w:cs="Times New Roman"/>
          <w:sz w:val="28"/>
          <w:szCs w:val="24"/>
          <w:lang w:bidi="en-US"/>
        </w:rPr>
        <w:t>протокола проведения предварительного отбора Участников конкурса</w:t>
      </w:r>
      <w:proofErr w:type="gramEnd"/>
      <w:r w:rsidRPr="00576DD7">
        <w:rPr>
          <w:rFonts w:ascii="Times New Roman" w:eastAsia="Times New Roman" w:hAnsi="Times New Roman" w:cs="Times New Roman"/>
          <w:sz w:val="28"/>
          <w:szCs w:val="24"/>
          <w:lang w:bidi="en-US"/>
        </w:rPr>
        <w:t xml:space="preserve"> направляет Участникам конкурса уведомление с предложением представить Конкурсные предложения.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Заявителям, не допущенным к участию в Конкурсе, направляется уведомление об отказе в допуске к участию в Конкурсе с приложением копии указанного </w:t>
      </w:r>
      <w:proofErr w:type="gramStart"/>
      <w:r w:rsidRPr="00576DD7">
        <w:rPr>
          <w:rFonts w:ascii="Times New Roman" w:eastAsia="Times New Roman" w:hAnsi="Times New Roman" w:cs="Times New Roman"/>
          <w:sz w:val="28"/>
          <w:szCs w:val="24"/>
          <w:lang w:bidi="en-US"/>
        </w:rPr>
        <w:t>протокола</w:t>
      </w:r>
      <w:proofErr w:type="gramEnd"/>
      <w:r w:rsidRPr="00576DD7">
        <w:rPr>
          <w:rFonts w:ascii="Times New Roman" w:eastAsia="Times New Roman" w:hAnsi="Times New Roman" w:cs="Times New Roman"/>
          <w:sz w:val="28"/>
          <w:szCs w:val="24"/>
          <w:lang w:bidi="en-US"/>
        </w:rPr>
        <w:t xml:space="preserve"> и возвращаются внесенные ими суммы Задатков в течение пяти рабочих дней со дня подписания указанного протокола членами Конкурсной комиссии.</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19.5.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19.6. В случае</w:t>
      </w:r>
      <w:proofErr w:type="gramStart"/>
      <w:r w:rsidRPr="00576DD7">
        <w:rPr>
          <w:rFonts w:ascii="Times New Roman" w:eastAsia="Times New Roman" w:hAnsi="Times New Roman" w:cs="Times New Roman"/>
          <w:sz w:val="28"/>
          <w:szCs w:val="24"/>
          <w:lang w:bidi="en-US"/>
        </w:rPr>
        <w:t>,</w:t>
      </w:r>
      <w:proofErr w:type="gramEnd"/>
      <w:r w:rsidRPr="00576DD7">
        <w:rPr>
          <w:rFonts w:ascii="Times New Roman" w:eastAsia="Times New Roman" w:hAnsi="Times New Roman" w:cs="Times New Roman"/>
          <w:sz w:val="28"/>
          <w:szCs w:val="24"/>
          <w:lang w:bidi="en-US"/>
        </w:rPr>
        <w:t xml:space="preserve"> если Конкурс объявлен несостоявшимся в соответствии с Конкурсной документацией, по решению </w:t>
      </w:r>
      <w:proofErr w:type="spellStart"/>
      <w:r w:rsidRPr="00576DD7">
        <w:rPr>
          <w:rFonts w:ascii="Times New Roman" w:eastAsia="Times New Roman" w:hAnsi="Times New Roman" w:cs="Times New Roman"/>
          <w:sz w:val="28"/>
          <w:szCs w:val="24"/>
          <w:lang w:bidi="en-US"/>
        </w:rPr>
        <w:t>Концедента</w:t>
      </w:r>
      <w:proofErr w:type="spellEnd"/>
      <w:r w:rsidRPr="00576DD7">
        <w:rPr>
          <w:rFonts w:ascii="Times New Roman" w:eastAsia="Times New Roman" w:hAnsi="Times New Roman" w:cs="Times New Roman"/>
          <w:sz w:val="28"/>
          <w:szCs w:val="24"/>
          <w:lang w:bidi="en-US"/>
        </w:rPr>
        <w:t>, принимаемому в порядке и сроки, установленные Законом о концессионных соглашениях Конкурсная комиссия вправе вскрыть конверт с единственной представленной Заявкой и рассмотреть эту заявку в порядке, установленном настоящим разделом, в течение трех рабочих дней со дня принятия решения о признании Конкурса несостоявшимся.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19.7. В случае</w:t>
      </w:r>
      <w:proofErr w:type="gramStart"/>
      <w:r w:rsidRPr="00576DD7">
        <w:rPr>
          <w:rFonts w:ascii="Times New Roman" w:eastAsia="Times New Roman" w:hAnsi="Times New Roman" w:cs="Times New Roman"/>
          <w:sz w:val="28"/>
          <w:szCs w:val="24"/>
          <w:lang w:bidi="en-US"/>
        </w:rPr>
        <w:t>,</w:t>
      </w:r>
      <w:proofErr w:type="gramEnd"/>
      <w:r w:rsidRPr="00576DD7">
        <w:rPr>
          <w:rFonts w:ascii="Times New Roman" w:eastAsia="Times New Roman" w:hAnsi="Times New Roman" w:cs="Times New Roman"/>
          <w:sz w:val="28"/>
          <w:szCs w:val="24"/>
          <w:lang w:bidi="en-US"/>
        </w:rPr>
        <w:t xml:space="preserve"> если Заявитель и представленная им Заявка соответствуют требованиям, установленным Конкурсной документацией, </w:t>
      </w:r>
      <w:proofErr w:type="spellStart"/>
      <w:r w:rsidRPr="00576DD7">
        <w:rPr>
          <w:rFonts w:ascii="Times New Roman" w:eastAsia="Times New Roman" w:hAnsi="Times New Roman" w:cs="Times New Roman"/>
          <w:sz w:val="28"/>
          <w:szCs w:val="24"/>
          <w:lang w:bidi="en-US"/>
        </w:rPr>
        <w:t>Концедент</w:t>
      </w:r>
      <w:proofErr w:type="spellEnd"/>
      <w:r w:rsidRPr="00576DD7">
        <w:rPr>
          <w:rFonts w:ascii="Times New Roman" w:eastAsia="Times New Roman" w:hAnsi="Times New Roman" w:cs="Times New Roman"/>
          <w:sz w:val="28"/>
          <w:szCs w:val="24"/>
          <w:lang w:bidi="en-US"/>
        </w:rPr>
        <w:t xml:space="preserve">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w:t>
      </w:r>
      <w:r w:rsidR="001D1A71">
        <w:rPr>
          <w:rFonts w:ascii="Times New Roman" w:eastAsia="Times New Roman" w:hAnsi="Times New Roman" w:cs="Times New Roman"/>
          <w:sz w:val="28"/>
          <w:szCs w:val="24"/>
          <w:lang w:bidi="en-US"/>
        </w:rPr>
        <w:t>календарных</w:t>
      </w:r>
      <w:r w:rsidRPr="00576DD7">
        <w:rPr>
          <w:rFonts w:ascii="Times New Roman" w:eastAsia="Times New Roman" w:hAnsi="Times New Roman" w:cs="Times New Roman"/>
          <w:sz w:val="28"/>
          <w:szCs w:val="24"/>
          <w:lang w:bidi="en-US"/>
        </w:rPr>
        <w:t xml:space="preserve"> дней со дня получения Заявителем предложения </w:t>
      </w:r>
      <w:proofErr w:type="spellStart"/>
      <w:r w:rsidRPr="00576DD7">
        <w:rPr>
          <w:rFonts w:ascii="Times New Roman" w:eastAsia="Times New Roman" w:hAnsi="Times New Roman" w:cs="Times New Roman"/>
          <w:sz w:val="28"/>
          <w:szCs w:val="24"/>
          <w:lang w:bidi="en-US"/>
        </w:rPr>
        <w:t>Концедента</w:t>
      </w:r>
      <w:proofErr w:type="spellEnd"/>
      <w:r w:rsidRPr="00576DD7">
        <w:rPr>
          <w:rFonts w:ascii="Times New Roman" w:eastAsia="Times New Roman" w:hAnsi="Times New Roman" w:cs="Times New Roman"/>
          <w:sz w:val="28"/>
          <w:szCs w:val="24"/>
          <w:lang w:bidi="en-US"/>
        </w:rPr>
        <w:t xml:space="preserve">. Срок рассмотрения </w:t>
      </w:r>
      <w:proofErr w:type="spellStart"/>
      <w:r w:rsidRPr="00576DD7">
        <w:rPr>
          <w:rFonts w:ascii="Times New Roman" w:eastAsia="Times New Roman" w:hAnsi="Times New Roman" w:cs="Times New Roman"/>
          <w:sz w:val="28"/>
          <w:szCs w:val="24"/>
          <w:lang w:bidi="en-US"/>
        </w:rPr>
        <w:t>Концедентом</w:t>
      </w:r>
      <w:proofErr w:type="spellEnd"/>
      <w:r w:rsidRPr="00576DD7">
        <w:rPr>
          <w:rFonts w:ascii="Times New Roman" w:eastAsia="Times New Roman" w:hAnsi="Times New Roman" w:cs="Times New Roman"/>
          <w:sz w:val="28"/>
          <w:szCs w:val="24"/>
          <w:lang w:bidi="en-US"/>
        </w:rPr>
        <w:t xml:space="preserve"> представленного таким Заявителем предложения составляет пятнадцать </w:t>
      </w:r>
      <w:r w:rsidR="001D1A71">
        <w:rPr>
          <w:rFonts w:ascii="Times New Roman" w:eastAsia="Times New Roman" w:hAnsi="Times New Roman" w:cs="Times New Roman"/>
          <w:sz w:val="28"/>
          <w:szCs w:val="24"/>
          <w:lang w:bidi="en-US"/>
        </w:rPr>
        <w:t>календарных</w:t>
      </w:r>
      <w:r w:rsidRPr="00576DD7">
        <w:rPr>
          <w:rFonts w:ascii="Times New Roman" w:eastAsia="Times New Roman" w:hAnsi="Times New Roman" w:cs="Times New Roman"/>
          <w:sz w:val="28"/>
          <w:szCs w:val="24"/>
          <w:lang w:bidi="en-US"/>
        </w:rPr>
        <w:t xml:space="preserve"> дней со дня его представления. По результатам рассмотрения представленного Заявителем предложения </w:t>
      </w:r>
      <w:proofErr w:type="spellStart"/>
      <w:r w:rsidRPr="00576DD7">
        <w:rPr>
          <w:rFonts w:ascii="Times New Roman" w:eastAsia="Times New Roman" w:hAnsi="Times New Roman" w:cs="Times New Roman"/>
          <w:sz w:val="28"/>
          <w:szCs w:val="24"/>
          <w:lang w:bidi="en-US"/>
        </w:rPr>
        <w:t>Концедент</w:t>
      </w:r>
      <w:proofErr w:type="spellEnd"/>
      <w:r w:rsidRPr="00576DD7">
        <w:rPr>
          <w:rFonts w:ascii="Times New Roman" w:eastAsia="Times New Roman" w:hAnsi="Times New Roman" w:cs="Times New Roman"/>
          <w:sz w:val="28"/>
          <w:szCs w:val="24"/>
          <w:lang w:bidi="en-US"/>
        </w:rPr>
        <w:t xml:space="preserve">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F54EB0" w:rsidRDefault="00F54EB0" w:rsidP="00576DD7">
      <w:pPr>
        <w:widowControl w:val="0"/>
        <w:suppressAutoHyphens/>
        <w:spacing w:after="0" w:line="100" w:lineRule="atLeast"/>
        <w:jc w:val="center"/>
        <w:rPr>
          <w:rFonts w:ascii="Times New Roman" w:eastAsia="Times New Roman" w:hAnsi="Times New Roman" w:cs="Times New Roman"/>
          <w:b/>
          <w:sz w:val="28"/>
          <w:szCs w:val="24"/>
          <w:lang w:bidi="en-US"/>
        </w:rPr>
      </w:pPr>
    </w:p>
    <w:p w:rsidR="00F54EB0" w:rsidRDefault="00F54EB0" w:rsidP="00576DD7">
      <w:pPr>
        <w:widowControl w:val="0"/>
        <w:suppressAutoHyphens/>
        <w:spacing w:after="0" w:line="100" w:lineRule="atLeast"/>
        <w:jc w:val="center"/>
        <w:rPr>
          <w:rFonts w:ascii="Times New Roman" w:eastAsia="Times New Roman" w:hAnsi="Times New Roman" w:cs="Times New Roman"/>
          <w:b/>
          <w:sz w:val="28"/>
          <w:szCs w:val="24"/>
          <w:lang w:bidi="en-US"/>
        </w:rPr>
      </w:pPr>
    </w:p>
    <w:p w:rsidR="00F54EB0" w:rsidRDefault="00F54EB0" w:rsidP="00576DD7">
      <w:pPr>
        <w:widowControl w:val="0"/>
        <w:suppressAutoHyphens/>
        <w:spacing w:after="0" w:line="100" w:lineRule="atLeast"/>
        <w:jc w:val="center"/>
        <w:rPr>
          <w:rFonts w:ascii="Times New Roman" w:eastAsia="Times New Roman" w:hAnsi="Times New Roman" w:cs="Times New Roman"/>
          <w:b/>
          <w:sz w:val="28"/>
          <w:szCs w:val="24"/>
          <w:lang w:bidi="en-US"/>
        </w:rPr>
      </w:pPr>
    </w:p>
    <w:p w:rsidR="00F54EB0" w:rsidRDefault="00F54EB0" w:rsidP="00576DD7">
      <w:pPr>
        <w:widowControl w:val="0"/>
        <w:suppressAutoHyphens/>
        <w:spacing w:after="0" w:line="100" w:lineRule="atLeast"/>
        <w:jc w:val="center"/>
        <w:rPr>
          <w:rFonts w:ascii="Times New Roman" w:eastAsia="Times New Roman" w:hAnsi="Times New Roman" w:cs="Times New Roman"/>
          <w:b/>
          <w:sz w:val="28"/>
          <w:szCs w:val="24"/>
          <w:lang w:bidi="en-US"/>
        </w:rPr>
      </w:pPr>
    </w:p>
    <w:p w:rsidR="00F54EB0" w:rsidRDefault="00F54EB0" w:rsidP="00576DD7">
      <w:pPr>
        <w:widowControl w:val="0"/>
        <w:suppressAutoHyphens/>
        <w:spacing w:after="0" w:line="100" w:lineRule="atLeast"/>
        <w:jc w:val="center"/>
        <w:rPr>
          <w:rFonts w:ascii="Times New Roman" w:eastAsia="Times New Roman" w:hAnsi="Times New Roman" w:cs="Times New Roman"/>
          <w:b/>
          <w:sz w:val="28"/>
          <w:szCs w:val="24"/>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576DD7">
        <w:rPr>
          <w:rFonts w:ascii="Times New Roman" w:eastAsia="Times New Roman" w:hAnsi="Times New Roman" w:cs="Times New Roman"/>
          <w:b/>
          <w:sz w:val="28"/>
          <w:szCs w:val="24"/>
          <w:lang w:bidi="en-US"/>
        </w:rPr>
        <w:lastRenderedPageBreak/>
        <w:t>20. Порядок, время вскрытия конвертов с Конкурсными предложениями.</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20.1. Конверты с Конкурсными предложениями вскрываются на заседании Конкурсной комиссии по адресу: 6622</w:t>
      </w:r>
      <w:r w:rsidR="00236589">
        <w:rPr>
          <w:rFonts w:ascii="Times New Roman" w:eastAsia="Times New Roman" w:hAnsi="Times New Roman" w:cs="Times New Roman"/>
          <w:sz w:val="28"/>
          <w:szCs w:val="24"/>
          <w:lang w:bidi="en-US"/>
        </w:rPr>
        <w:t>40</w:t>
      </w:r>
      <w:r w:rsidRPr="00576DD7">
        <w:rPr>
          <w:rFonts w:ascii="Times New Roman" w:eastAsia="Times New Roman" w:hAnsi="Times New Roman" w:cs="Times New Roman"/>
          <w:sz w:val="28"/>
          <w:szCs w:val="24"/>
          <w:lang w:bidi="en-US"/>
        </w:rPr>
        <w:t xml:space="preserve">, Российская Федерация, Красноярский край, Ужурский район, </w:t>
      </w:r>
      <w:r w:rsidR="00043F59">
        <w:rPr>
          <w:rFonts w:ascii="Times New Roman" w:eastAsia="Times New Roman" w:hAnsi="Times New Roman" w:cs="Times New Roman"/>
          <w:sz w:val="28"/>
          <w:szCs w:val="24"/>
          <w:lang w:bidi="en-US"/>
        </w:rPr>
        <w:t>с</w:t>
      </w:r>
      <w:r w:rsidRPr="00576DD7">
        <w:rPr>
          <w:rFonts w:ascii="Times New Roman" w:eastAsia="Times New Roman" w:hAnsi="Times New Roman" w:cs="Times New Roman"/>
          <w:sz w:val="28"/>
          <w:szCs w:val="24"/>
          <w:lang w:bidi="en-US"/>
        </w:rPr>
        <w:t xml:space="preserve">. </w:t>
      </w:r>
      <w:r w:rsidR="00236589">
        <w:rPr>
          <w:rFonts w:ascii="Times New Roman" w:eastAsia="Times New Roman" w:hAnsi="Times New Roman" w:cs="Times New Roman"/>
          <w:sz w:val="28"/>
          <w:szCs w:val="24"/>
          <w:lang w:bidi="en-US"/>
        </w:rPr>
        <w:t>Крутояр</w:t>
      </w:r>
      <w:r w:rsidRPr="00576DD7">
        <w:rPr>
          <w:rFonts w:ascii="Times New Roman" w:eastAsia="Times New Roman" w:hAnsi="Times New Roman" w:cs="Times New Roman"/>
          <w:sz w:val="28"/>
          <w:szCs w:val="24"/>
          <w:lang w:bidi="en-US"/>
        </w:rPr>
        <w:t xml:space="preserve">, ул. </w:t>
      </w:r>
      <w:r w:rsidR="00236589">
        <w:rPr>
          <w:rFonts w:ascii="Times New Roman" w:eastAsia="Times New Roman" w:hAnsi="Times New Roman" w:cs="Times New Roman"/>
          <w:sz w:val="28"/>
          <w:szCs w:val="24"/>
          <w:lang w:bidi="en-US"/>
        </w:rPr>
        <w:t>Главная</w:t>
      </w:r>
      <w:r w:rsidRPr="00576DD7">
        <w:rPr>
          <w:rFonts w:ascii="Times New Roman" w:eastAsia="Times New Roman" w:hAnsi="Times New Roman" w:cs="Times New Roman"/>
          <w:sz w:val="28"/>
          <w:szCs w:val="24"/>
          <w:lang w:bidi="en-US"/>
        </w:rPr>
        <w:t xml:space="preserve">, </w:t>
      </w:r>
      <w:r w:rsidR="00236589">
        <w:rPr>
          <w:rFonts w:ascii="Times New Roman" w:eastAsia="Times New Roman" w:hAnsi="Times New Roman" w:cs="Times New Roman"/>
          <w:sz w:val="28"/>
          <w:szCs w:val="24"/>
          <w:lang w:bidi="en-US"/>
        </w:rPr>
        <w:t>11</w:t>
      </w:r>
      <w:r w:rsidRPr="00576DD7">
        <w:rPr>
          <w:rFonts w:ascii="Times New Roman" w:eastAsia="Times New Roman" w:hAnsi="Times New Roman" w:cs="Times New Roman"/>
          <w:sz w:val="28"/>
          <w:szCs w:val="24"/>
          <w:lang w:bidi="en-US"/>
        </w:rPr>
        <w:t xml:space="preserve">, в помещении администрации </w:t>
      </w:r>
      <w:proofErr w:type="spellStart"/>
      <w:r w:rsidR="00236589">
        <w:rPr>
          <w:rFonts w:ascii="Times New Roman" w:eastAsia="Times New Roman" w:hAnsi="Times New Roman" w:cs="Times New Roman"/>
          <w:sz w:val="28"/>
          <w:szCs w:val="24"/>
          <w:lang w:bidi="en-US"/>
        </w:rPr>
        <w:t>Крутояркого</w:t>
      </w:r>
      <w:proofErr w:type="spellEnd"/>
      <w:r w:rsidRPr="00576DD7">
        <w:rPr>
          <w:rFonts w:ascii="Times New Roman" w:eastAsia="Times New Roman" w:hAnsi="Times New Roman" w:cs="Times New Roman"/>
          <w:sz w:val="28"/>
          <w:szCs w:val="24"/>
          <w:lang w:bidi="en-US"/>
        </w:rPr>
        <w:t xml:space="preserve"> сельсовета Ужурс</w:t>
      </w:r>
      <w:r w:rsidR="00775AD3">
        <w:rPr>
          <w:rFonts w:ascii="Times New Roman" w:eastAsia="Times New Roman" w:hAnsi="Times New Roman" w:cs="Times New Roman"/>
          <w:sz w:val="28"/>
          <w:szCs w:val="24"/>
          <w:lang w:bidi="en-US"/>
        </w:rPr>
        <w:t xml:space="preserve">кого района Красноярского края </w:t>
      </w:r>
      <w:r w:rsidRPr="003E1403">
        <w:rPr>
          <w:rFonts w:ascii="Times New Roman" w:eastAsia="Times New Roman" w:hAnsi="Times New Roman" w:cs="Times New Roman"/>
          <w:sz w:val="28"/>
          <w:szCs w:val="24"/>
          <w:lang w:bidi="en-US"/>
        </w:rPr>
        <w:t>1</w:t>
      </w:r>
      <w:r w:rsidR="009D4456">
        <w:rPr>
          <w:rFonts w:ascii="Times New Roman" w:eastAsia="Times New Roman" w:hAnsi="Times New Roman" w:cs="Times New Roman"/>
          <w:sz w:val="28"/>
          <w:szCs w:val="24"/>
          <w:lang w:bidi="en-US"/>
        </w:rPr>
        <w:t>2</w:t>
      </w:r>
      <w:r w:rsidRPr="003E1403">
        <w:rPr>
          <w:rFonts w:ascii="Times New Roman" w:eastAsia="Times New Roman" w:hAnsi="Times New Roman" w:cs="Times New Roman"/>
          <w:sz w:val="28"/>
          <w:szCs w:val="24"/>
          <w:lang w:bidi="en-US"/>
        </w:rPr>
        <w:t xml:space="preserve">:00 </w:t>
      </w:r>
      <w:r w:rsidR="004014B7">
        <w:rPr>
          <w:rFonts w:ascii="Times New Roman" w:eastAsia="Times New Roman" w:hAnsi="Times New Roman" w:cs="Times New Roman"/>
          <w:sz w:val="28"/>
          <w:szCs w:val="24"/>
          <w:lang w:bidi="en-US"/>
        </w:rPr>
        <w:t>0</w:t>
      </w:r>
      <w:r w:rsidR="00D37C53">
        <w:rPr>
          <w:rFonts w:ascii="Times New Roman" w:eastAsia="Times New Roman" w:hAnsi="Times New Roman" w:cs="Times New Roman"/>
          <w:sz w:val="28"/>
          <w:szCs w:val="24"/>
          <w:lang w:bidi="en-US"/>
        </w:rPr>
        <w:t>2</w:t>
      </w:r>
      <w:r w:rsidR="00114935">
        <w:rPr>
          <w:rFonts w:ascii="Times New Roman" w:eastAsia="Times New Roman" w:hAnsi="Times New Roman" w:cs="Times New Roman"/>
          <w:sz w:val="28"/>
          <w:szCs w:val="24"/>
          <w:lang w:bidi="en-US"/>
        </w:rPr>
        <w:t>.</w:t>
      </w:r>
      <w:r w:rsidR="00F54EB0">
        <w:rPr>
          <w:rFonts w:ascii="Times New Roman" w:eastAsia="Times New Roman" w:hAnsi="Times New Roman" w:cs="Times New Roman"/>
          <w:sz w:val="28"/>
          <w:szCs w:val="24"/>
          <w:lang w:bidi="en-US"/>
        </w:rPr>
        <w:t>0</w:t>
      </w:r>
      <w:r w:rsidR="004014B7">
        <w:rPr>
          <w:rFonts w:ascii="Times New Roman" w:eastAsia="Times New Roman" w:hAnsi="Times New Roman" w:cs="Times New Roman"/>
          <w:sz w:val="28"/>
          <w:szCs w:val="24"/>
          <w:lang w:bidi="en-US"/>
        </w:rPr>
        <w:t>3</w:t>
      </w:r>
      <w:r w:rsidR="00114935">
        <w:rPr>
          <w:rFonts w:ascii="Times New Roman" w:eastAsia="Times New Roman" w:hAnsi="Times New Roman" w:cs="Times New Roman"/>
          <w:sz w:val="28"/>
          <w:szCs w:val="24"/>
          <w:lang w:bidi="en-US"/>
        </w:rPr>
        <w:t>.202</w:t>
      </w:r>
      <w:r w:rsidR="00F54EB0">
        <w:rPr>
          <w:rFonts w:ascii="Times New Roman" w:eastAsia="Times New Roman" w:hAnsi="Times New Roman" w:cs="Times New Roman"/>
          <w:sz w:val="28"/>
          <w:szCs w:val="24"/>
          <w:lang w:bidi="en-US"/>
        </w:rPr>
        <w:t>3</w:t>
      </w:r>
      <w:r w:rsidR="00114935">
        <w:rPr>
          <w:rFonts w:ascii="Times New Roman" w:eastAsia="Times New Roman" w:hAnsi="Times New Roman" w:cs="Times New Roman"/>
          <w:sz w:val="28"/>
          <w:szCs w:val="24"/>
          <w:lang w:bidi="en-US"/>
        </w:rPr>
        <w:t>г</w:t>
      </w:r>
      <w:r w:rsidRPr="003E1403">
        <w:rPr>
          <w:rFonts w:ascii="Times New Roman" w:eastAsia="Times New Roman" w:hAnsi="Times New Roman" w:cs="Times New Roman"/>
          <w:sz w:val="28"/>
          <w:szCs w:val="24"/>
          <w:lang w:bidi="en-US"/>
        </w:rPr>
        <w:t>.</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20.2. </w:t>
      </w:r>
      <w:proofErr w:type="gramStart"/>
      <w:r w:rsidRPr="00576DD7">
        <w:rPr>
          <w:rFonts w:ascii="Times New Roman" w:eastAsia="Times New Roman" w:hAnsi="Times New Roman" w:cs="Times New Roman"/>
          <w:sz w:val="28"/>
          <w:szCs w:val="24"/>
          <w:lang w:bidi="en-US"/>
        </w:rPr>
        <w:t>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roofErr w:type="gramEnd"/>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20.3.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20.4.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color w:val="000000"/>
          <w:sz w:val="28"/>
          <w:szCs w:val="24"/>
          <w:vertAlign w:val="subscript"/>
          <w:lang w:bidi="en-US"/>
        </w:rPr>
      </w:pPr>
      <w:r w:rsidRPr="00576DD7">
        <w:rPr>
          <w:rFonts w:ascii="Times New Roman" w:eastAsia="Times New Roman" w:hAnsi="Times New Roman" w:cs="Times New Roman"/>
          <w:sz w:val="28"/>
          <w:szCs w:val="24"/>
          <w:lang w:bidi="en-US"/>
        </w:rPr>
        <w:t xml:space="preserve">       20.5. Конверт с Конкурсным предложением, представленным в Конкурсную комиссию по истечении срока представления Конкурсных предложений, не вскрывается и возвращается представившему его Участнику </w:t>
      </w:r>
      <w:proofErr w:type="gramStart"/>
      <w:r w:rsidRPr="00576DD7">
        <w:rPr>
          <w:rFonts w:ascii="Times New Roman" w:eastAsia="Times New Roman" w:hAnsi="Times New Roman" w:cs="Times New Roman"/>
          <w:sz w:val="28"/>
          <w:szCs w:val="24"/>
          <w:lang w:bidi="en-US"/>
        </w:rPr>
        <w:t>конкурса</w:t>
      </w:r>
      <w:proofErr w:type="gramEnd"/>
      <w:r w:rsidRPr="00576DD7">
        <w:rPr>
          <w:rFonts w:ascii="Times New Roman" w:eastAsia="Times New Roman" w:hAnsi="Times New Roman" w:cs="Times New Roman"/>
          <w:sz w:val="28"/>
          <w:szCs w:val="24"/>
          <w:lang w:bidi="en-US"/>
        </w:rPr>
        <w:t xml:space="preserve"> вместе с описью представленных им документов и материалов, на которой делается отметка об отказе в принятии Конкурсного предложения.</w:t>
      </w:r>
    </w:p>
    <w:p w:rsidR="00576DD7" w:rsidRPr="00576DD7" w:rsidRDefault="00576DD7" w:rsidP="00576DD7">
      <w:pPr>
        <w:widowControl w:val="0"/>
        <w:suppressAutoHyphens/>
        <w:spacing w:after="0" w:line="100" w:lineRule="atLeast"/>
        <w:ind w:left="709"/>
        <w:jc w:val="both"/>
        <w:rPr>
          <w:rFonts w:ascii="Times New Roman" w:eastAsia="Times New Roman" w:hAnsi="Times New Roman" w:cs="Times New Roman"/>
          <w:color w:val="000000"/>
          <w:sz w:val="28"/>
          <w:szCs w:val="24"/>
          <w:vertAlign w:val="subscript"/>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576DD7">
        <w:rPr>
          <w:rFonts w:ascii="Times New Roman" w:eastAsia="Times New Roman" w:hAnsi="Times New Roman" w:cs="Times New Roman"/>
          <w:b/>
          <w:sz w:val="28"/>
          <w:szCs w:val="24"/>
          <w:lang w:bidi="en-US"/>
        </w:rPr>
        <w:t>21. Порядок рассмотрения и оценки Конкурсных предложений.</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21.1. Рассмотрение и оценка Конкурсных предложений осуществляются Конкурсной комиссией путем:</w:t>
      </w:r>
    </w:p>
    <w:p w:rsidR="00576DD7" w:rsidRPr="00576DD7" w:rsidRDefault="00576DD7" w:rsidP="00576DD7">
      <w:pPr>
        <w:widowControl w:val="0"/>
        <w:numPr>
          <w:ilvl w:val="0"/>
          <w:numId w:val="4"/>
        </w:numPr>
        <w:tabs>
          <w:tab w:val="left" w:pos="284"/>
        </w:tabs>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определения соответствия Конкурсного предложения требованиям Конкурсной документации,</w:t>
      </w:r>
    </w:p>
    <w:p w:rsidR="00576DD7" w:rsidRPr="00576DD7" w:rsidRDefault="00576DD7" w:rsidP="00576DD7">
      <w:pPr>
        <w:widowControl w:val="0"/>
        <w:numPr>
          <w:ilvl w:val="0"/>
          <w:numId w:val="4"/>
        </w:numPr>
        <w:tabs>
          <w:tab w:val="left" w:pos="284"/>
        </w:tabs>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проведения оценки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21.2. Конкурсная комиссия на основании результатов рассмотрения Конкурсных предложений принимает решение о:</w:t>
      </w:r>
    </w:p>
    <w:p w:rsidR="00576DD7" w:rsidRPr="00576DD7" w:rsidRDefault="00576DD7" w:rsidP="00576DD7">
      <w:pPr>
        <w:widowControl w:val="0"/>
        <w:numPr>
          <w:ilvl w:val="0"/>
          <w:numId w:val="5"/>
        </w:numPr>
        <w:tabs>
          <w:tab w:val="left" w:pos="426"/>
        </w:tabs>
        <w:suppressAutoHyphens/>
        <w:spacing w:after="0" w:line="100" w:lineRule="atLeast"/>
        <w:jc w:val="both"/>
        <w:rPr>
          <w:rFonts w:ascii="Times New Roman" w:eastAsia="Times New Roman" w:hAnsi="Times New Roman" w:cs="Times New Roman"/>
          <w:sz w:val="28"/>
          <w:szCs w:val="24"/>
          <w:lang w:bidi="en-US"/>
        </w:rPr>
      </w:pPr>
      <w:proofErr w:type="gramStart"/>
      <w:r w:rsidRPr="00576DD7">
        <w:rPr>
          <w:rFonts w:ascii="Times New Roman" w:eastAsia="Times New Roman" w:hAnsi="Times New Roman" w:cs="Times New Roman"/>
          <w:sz w:val="28"/>
          <w:szCs w:val="24"/>
          <w:lang w:bidi="en-US"/>
        </w:rPr>
        <w:t>соответствии</w:t>
      </w:r>
      <w:proofErr w:type="gramEnd"/>
      <w:r w:rsidRPr="00576DD7">
        <w:rPr>
          <w:rFonts w:ascii="Times New Roman" w:eastAsia="Times New Roman" w:hAnsi="Times New Roman" w:cs="Times New Roman"/>
          <w:sz w:val="28"/>
          <w:szCs w:val="24"/>
          <w:lang w:bidi="en-US"/>
        </w:rPr>
        <w:t xml:space="preserve"> Конкурсного предложения требованиям Конкурсной документации,</w:t>
      </w:r>
    </w:p>
    <w:p w:rsidR="00576DD7" w:rsidRPr="00576DD7" w:rsidRDefault="00576DD7" w:rsidP="00576DD7">
      <w:pPr>
        <w:widowControl w:val="0"/>
        <w:numPr>
          <w:ilvl w:val="0"/>
          <w:numId w:val="5"/>
        </w:numPr>
        <w:tabs>
          <w:tab w:val="left" w:pos="426"/>
        </w:tabs>
        <w:suppressAutoHyphens/>
        <w:spacing w:after="0" w:line="100" w:lineRule="atLeast"/>
        <w:jc w:val="both"/>
        <w:rPr>
          <w:rFonts w:ascii="Times New Roman" w:eastAsia="Times New Roman" w:hAnsi="Times New Roman" w:cs="Times New Roman"/>
          <w:sz w:val="28"/>
          <w:szCs w:val="24"/>
          <w:lang w:bidi="en-US"/>
        </w:rPr>
      </w:pPr>
      <w:proofErr w:type="gramStart"/>
      <w:r w:rsidRPr="00576DD7">
        <w:rPr>
          <w:rFonts w:ascii="Times New Roman" w:eastAsia="Times New Roman" w:hAnsi="Times New Roman" w:cs="Times New Roman"/>
          <w:sz w:val="28"/>
          <w:szCs w:val="24"/>
          <w:lang w:bidi="en-US"/>
        </w:rPr>
        <w:t>несоответствии</w:t>
      </w:r>
      <w:proofErr w:type="gramEnd"/>
      <w:r w:rsidRPr="00576DD7">
        <w:rPr>
          <w:rFonts w:ascii="Times New Roman" w:eastAsia="Times New Roman" w:hAnsi="Times New Roman" w:cs="Times New Roman"/>
          <w:sz w:val="28"/>
          <w:szCs w:val="24"/>
          <w:lang w:bidi="en-US"/>
        </w:rPr>
        <w:t xml:space="preserve"> Конкурсного предложения требованиям Конкурсной </w:t>
      </w:r>
      <w:r w:rsidRPr="00576DD7">
        <w:rPr>
          <w:rFonts w:ascii="Times New Roman" w:eastAsia="Times New Roman" w:hAnsi="Times New Roman" w:cs="Times New Roman"/>
          <w:sz w:val="28"/>
          <w:szCs w:val="24"/>
          <w:lang w:bidi="en-US"/>
        </w:rPr>
        <w:lastRenderedPageBreak/>
        <w:t>документации.</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21.3. Решение о несоответствии Конкурсного предложения требованиям Конкурсной документации принимается Конкурсной комиссией в случае, если:</w:t>
      </w:r>
    </w:p>
    <w:p w:rsidR="00576DD7" w:rsidRPr="00576DD7" w:rsidRDefault="00576DD7" w:rsidP="00576DD7">
      <w:pPr>
        <w:widowControl w:val="0"/>
        <w:numPr>
          <w:ilvl w:val="0"/>
          <w:numId w:val="6"/>
        </w:numPr>
        <w:tabs>
          <w:tab w:val="left" w:pos="284"/>
        </w:tabs>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w:t>
      </w:r>
    </w:p>
    <w:p w:rsidR="00576DD7" w:rsidRPr="00576DD7" w:rsidRDefault="00576DD7" w:rsidP="00576DD7">
      <w:pPr>
        <w:widowControl w:val="0"/>
        <w:numPr>
          <w:ilvl w:val="0"/>
          <w:numId w:val="6"/>
        </w:numPr>
        <w:tabs>
          <w:tab w:val="left" w:pos="284"/>
        </w:tabs>
        <w:suppressAutoHyphens/>
        <w:spacing w:after="0" w:line="100" w:lineRule="atLeast"/>
        <w:jc w:val="both"/>
        <w:rPr>
          <w:rFonts w:ascii="Times New Roman" w:eastAsia="Times New Roman" w:hAnsi="Times New Roman" w:cs="Times New Roman"/>
          <w:color w:val="9BBB59"/>
          <w:sz w:val="28"/>
          <w:szCs w:val="24"/>
          <w:lang w:bidi="en-US"/>
        </w:rPr>
      </w:pPr>
      <w:r w:rsidRPr="00576DD7">
        <w:rPr>
          <w:rFonts w:ascii="Times New Roman" w:eastAsia="Times New Roman" w:hAnsi="Times New Roman" w:cs="Times New Roman"/>
          <w:sz w:val="28"/>
          <w:szCs w:val="24"/>
          <w:lang w:bidi="en-US"/>
        </w:rPr>
        <w:t>условие, содержащееся в конкурсном предложении, не соответствует установленным предельным значениям критериев конкурса.</w:t>
      </w:r>
    </w:p>
    <w:p w:rsidR="00576DD7" w:rsidRPr="00576DD7" w:rsidRDefault="00576DD7" w:rsidP="00576DD7">
      <w:pPr>
        <w:widowControl w:val="0"/>
        <w:numPr>
          <w:ilvl w:val="0"/>
          <w:numId w:val="6"/>
        </w:numPr>
        <w:tabs>
          <w:tab w:val="left" w:pos="284"/>
        </w:tabs>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представленные участником конкурса документы и материалы не достоверны.</w:t>
      </w:r>
    </w:p>
    <w:p w:rsidR="00576DD7" w:rsidRPr="00576DD7" w:rsidRDefault="00576DD7" w:rsidP="00576DD7">
      <w:pPr>
        <w:widowControl w:val="0"/>
        <w:tabs>
          <w:tab w:val="left" w:pos="284"/>
        </w:tabs>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21.4. Конкурсное предложение должно содержать условия, предлагаемые Участником конкурса по каждому критерию Конкурса, выраженные в числовых значениях на каждый год срока действия концессионного соглашения.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21.5. Оценка конкурсных предложений в соответствии с критериями конкурса,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w:t>
      </w:r>
      <w:proofErr w:type="gramStart"/>
      <w:r w:rsidRPr="00576DD7">
        <w:rPr>
          <w:rFonts w:ascii="Times New Roman" w:eastAsia="Times New Roman" w:hAnsi="Times New Roman" w:cs="Times New Roman"/>
          <w:sz w:val="28"/>
          <w:szCs w:val="24"/>
          <w:lang w:bidi="en-US"/>
        </w:rP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roofErr w:type="gramEnd"/>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w:t>
      </w:r>
      <w:proofErr w:type="gramStart"/>
      <w:r w:rsidRPr="00576DD7">
        <w:rPr>
          <w:rFonts w:ascii="Times New Roman" w:eastAsia="Times New Roman" w:hAnsi="Times New Roman" w:cs="Times New Roman"/>
          <w:sz w:val="28"/>
          <w:szCs w:val="24"/>
          <w:lang w:bidi="en-US"/>
        </w:rPr>
        <w:t>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w:t>
      </w:r>
      <w:proofErr w:type="gramEnd"/>
      <w:r w:rsidRPr="00576DD7">
        <w:rPr>
          <w:rFonts w:ascii="Times New Roman" w:eastAsia="Times New Roman" w:hAnsi="Times New Roman" w:cs="Times New Roman"/>
          <w:sz w:val="28"/>
          <w:szCs w:val="24"/>
          <w:lang w:bidi="en-US"/>
        </w:rPr>
        <w:t>,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21.6. Решение о несоответствии конкурсного предложения требованиям конкурсной документации принимается конкурсной комиссией в случае, если:</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 участником конкурса не представлены документы и материалы, </w:t>
      </w:r>
      <w:r w:rsidRPr="00576DD7">
        <w:rPr>
          <w:rFonts w:ascii="Times New Roman" w:eastAsia="Times New Roman" w:hAnsi="Times New Roman" w:cs="Times New Roman"/>
          <w:sz w:val="28"/>
          <w:szCs w:val="24"/>
          <w:lang w:bidi="en-US"/>
        </w:rPr>
        <w:lastRenderedPageBreak/>
        <w:t>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3) представленные участником конкурса документы и материалы недостоверны.</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21.7. Конкурс по решению </w:t>
      </w:r>
      <w:proofErr w:type="spellStart"/>
      <w:r w:rsidRPr="00576DD7">
        <w:rPr>
          <w:rFonts w:ascii="Times New Roman" w:eastAsia="Times New Roman" w:hAnsi="Times New Roman" w:cs="Times New Roman"/>
          <w:sz w:val="28"/>
          <w:szCs w:val="24"/>
          <w:lang w:bidi="en-US"/>
        </w:rPr>
        <w:t>Концедента</w:t>
      </w:r>
      <w:proofErr w:type="spellEnd"/>
      <w:r w:rsidRPr="00576DD7">
        <w:rPr>
          <w:rFonts w:ascii="Times New Roman" w:eastAsia="Times New Roman" w:hAnsi="Times New Roman" w:cs="Times New Roman"/>
          <w:sz w:val="28"/>
          <w:szCs w:val="24"/>
          <w:lang w:bidi="en-US"/>
        </w:rPr>
        <w:t xml:space="preserve"> объявляется не состоявшимся в случае, если в конкурсную документацию представлено менее двух конкурсных предложений или конкурсной комиссией признано соответствующим требованиям конкурсной документации, в том числе критериям конкурса, менее двух конкурсных предложений. </w:t>
      </w:r>
      <w:proofErr w:type="spellStart"/>
      <w:proofErr w:type="gramStart"/>
      <w:r w:rsidRPr="00576DD7">
        <w:rPr>
          <w:rFonts w:ascii="Times New Roman" w:eastAsia="Times New Roman" w:hAnsi="Times New Roman" w:cs="Times New Roman"/>
          <w:sz w:val="28"/>
          <w:szCs w:val="24"/>
          <w:lang w:bidi="en-US"/>
        </w:rPr>
        <w:t>Концедент</w:t>
      </w:r>
      <w:proofErr w:type="spellEnd"/>
      <w:r w:rsidRPr="00576DD7">
        <w:rPr>
          <w:rFonts w:ascii="Times New Roman" w:eastAsia="Times New Roman" w:hAnsi="Times New Roman" w:cs="Times New Roman"/>
          <w:sz w:val="28"/>
          <w:szCs w:val="24"/>
          <w:lang w:bidi="en-US"/>
        </w:rPr>
        <w:t xml:space="preserve">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w:t>
      </w:r>
      <w:proofErr w:type="gramEnd"/>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21.8. В случае</w:t>
      </w:r>
      <w:proofErr w:type="gramStart"/>
      <w:r w:rsidRPr="00576DD7">
        <w:rPr>
          <w:rFonts w:ascii="Times New Roman" w:eastAsia="Times New Roman" w:hAnsi="Times New Roman" w:cs="Times New Roman"/>
          <w:sz w:val="28"/>
          <w:szCs w:val="24"/>
          <w:lang w:bidi="en-US"/>
        </w:rPr>
        <w:t>,</w:t>
      </w:r>
      <w:proofErr w:type="gramEnd"/>
      <w:r w:rsidRPr="00576DD7">
        <w:rPr>
          <w:rFonts w:ascii="Times New Roman" w:eastAsia="Times New Roman" w:hAnsi="Times New Roman" w:cs="Times New Roman"/>
          <w:sz w:val="28"/>
          <w:szCs w:val="24"/>
          <w:lang w:bidi="en-US"/>
        </w:rPr>
        <w:t xml:space="preserve"> если по решению </w:t>
      </w:r>
      <w:proofErr w:type="spellStart"/>
      <w:r w:rsidRPr="00576DD7">
        <w:rPr>
          <w:rFonts w:ascii="Times New Roman" w:eastAsia="Times New Roman" w:hAnsi="Times New Roman" w:cs="Times New Roman"/>
          <w:sz w:val="28"/>
          <w:szCs w:val="24"/>
          <w:lang w:bidi="en-US"/>
        </w:rPr>
        <w:t>Концедента</w:t>
      </w:r>
      <w:proofErr w:type="spellEnd"/>
      <w:r w:rsidRPr="00576DD7">
        <w:rPr>
          <w:rFonts w:ascii="Times New Roman" w:eastAsia="Times New Roman" w:hAnsi="Times New Roman" w:cs="Times New Roman"/>
          <w:sz w:val="28"/>
          <w:szCs w:val="24"/>
          <w:lang w:bidi="en-US"/>
        </w:rPr>
        <w:t xml:space="preserve"> Конкурс объявлен несостоявшимся, либо в результате рассмотрения представленного только одним Участником конкурса Конкурсного предложения </w:t>
      </w:r>
      <w:proofErr w:type="spellStart"/>
      <w:r w:rsidRPr="00576DD7">
        <w:rPr>
          <w:rFonts w:ascii="Times New Roman" w:eastAsia="Times New Roman" w:hAnsi="Times New Roman" w:cs="Times New Roman"/>
          <w:sz w:val="28"/>
          <w:szCs w:val="24"/>
          <w:lang w:bidi="en-US"/>
        </w:rPr>
        <w:t>Концедентом</w:t>
      </w:r>
      <w:proofErr w:type="spellEnd"/>
      <w:r w:rsidRPr="00576DD7">
        <w:rPr>
          <w:rFonts w:ascii="Times New Roman" w:eastAsia="Times New Roman" w:hAnsi="Times New Roman" w:cs="Times New Roman"/>
          <w:sz w:val="28"/>
          <w:szCs w:val="24"/>
          <w:lang w:bidi="en-US"/>
        </w:rPr>
        <w:t xml:space="preserve">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576DD7">
        <w:rPr>
          <w:rFonts w:ascii="Times New Roman" w:eastAsia="Times New Roman" w:hAnsi="Times New Roman" w:cs="Times New Roman"/>
          <w:b/>
          <w:sz w:val="28"/>
          <w:szCs w:val="24"/>
          <w:lang w:bidi="en-US"/>
        </w:rPr>
        <w:t>22. Порядок определения Победителя конкурса.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22.1. Победителем конкурса признается Участник конкурса, предложивший наилучшие условия, определяемые в порядке, предусмотренном в разделе 21 Конкурсной документации. В случае</w:t>
      </w:r>
      <w:proofErr w:type="gramStart"/>
      <w:r w:rsidRPr="00576DD7">
        <w:rPr>
          <w:rFonts w:ascii="Times New Roman" w:eastAsia="Times New Roman" w:hAnsi="Times New Roman" w:cs="Times New Roman"/>
          <w:sz w:val="28"/>
          <w:szCs w:val="24"/>
          <w:lang w:bidi="en-US"/>
        </w:rPr>
        <w:t>,</w:t>
      </w:r>
      <w:proofErr w:type="gramEnd"/>
      <w:r w:rsidRPr="00576DD7">
        <w:rPr>
          <w:rFonts w:ascii="Times New Roman" w:eastAsia="Times New Roman" w:hAnsi="Times New Roman" w:cs="Times New Roman"/>
          <w:sz w:val="28"/>
          <w:szCs w:val="24"/>
          <w:lang w:bidi="en-US"/>
        </w:rPr>
        <w:t xml:space="preserve">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22.2. Решение об определении Победителя конкурса оформляется протоколом рассмотрения и оценки конкурсных предложений, в котором указываются:</w:t>
      </w:r>
    </w:p>
    <w:p w:rsidR="00576DD7" w:rsidRPr="00576DD7" w:rsidRDefault="00576DD7" w:rsidP="00576DD7">
      <w:pPr>
        <w:widowControl w:val="0"/>
        <w:numPr>
          <w:ilvl w:val="0"/>
          <w:numId w:val="7"/>
        </w:numPr>
        <w:tabs>
          <w:tab w:val="left" w:pos="426"/>
        </w:tabs>
        <w:suppressAutoHyphens/>
        <w:spacing w:after="0" w:line="100" w:lineRule="atLeast"/>
        <w:jc w:val="both"/>
        <w:rPr>
          <w:rFonts w:ascii="Times New Roman" w:eastAsia="Times New Roman" w:hAnsi="Times New Roman" w:cs="Times New Roman"/>
          <w:sz w:val="28"/>
          <w:szCs w:val="24"/>
          <w:lang w:val="en-US" w:bidi="en-US"/>
        </w:rPr>
      </w:pPr>
      <w:proofErr w:type="spellStart"/>
      <w:r w:rsidRPr="00576DD7">
        <w:rPr>
          <w:rFonts w:ascii="Times New Roman" w:eastAsia="Times New Roman" w:hAnsi="Times New Roman" w:cs="Times New Roman"/>
          <w:sz w:val="28"/>
          <w:szCs w:val="24"/>
          <w:lang w:val="en-US" w:bidi="en-US"/>
        </w:rPr>
        <w:t>критерии</w:t>
      </w:r>
      <w:proofErr w:type="spellEnd"/>
      <w:r w:rsidRPr="00576DD7">
        <w:rPr>
          <w:rFonts w:ascii="Times New Roman" w:eastAsia="Times New Roman" w:hAnsi="Times New Roman" w:cs="Times New Roman"/>
          <w:sz w:val="28"/>
          <w:szCs w:val="24"/>
          <w:lang w:val="en-US" w:bidi="en-US"/>
        </w:rPr>
        <w:t xml:space="preserve"> </w:t>
      </w:r>
      <w:proofErr w:type="spellStart"/>
      <w:r w:rsidRPr="00576DD7">
        <w:rPr>
          <w:rFonts w:ascii="Times New Roman" w:eastAsia="Times New Roman" w:hAnsi="Times New Roman" w:cs="Times New Roman"/>
          <w:sz w:val="28"/>
          <w:szCs w:val="24"/>
          <w:lang w:val="en-US" w:bidi="en-US"/>
        </w:rPr>
        <w:t>Конкурса</w:t>
      </w:r>
      <w:proofErr w:type="spellEnd"/>
      <w:r w:rsidRPr="00576DD7">
        <w:rPr>
          <w:rFonts w:ascii="Times New Roman" w:eastAsia="Times New Roman" w:hAnsi="Times New Roman" w:cs="Times New Roman"/>
          <w:sz w:val="28"/>
          <w:szCs w:val="24"/>
          <w:lang w:val="en-US" w:bidi="en-US"/>
        </w:rPr>
        <w:t>;</w:t>
      </w:r>
    </w:p>
    <w:p w:rsidR="00576DD7" w:rsidRPr="00576DD7" w:rsidRDefault="00576DD7" w:rsidP="00576DD7">
      <w:pPr>
        <w:widowControl w:val="0"/>
        <w:numPr>
          <w:ilvl w:val="0"/>
          <w:numId w:val="7"/>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условия, содержащиеся в Конкурсных предложениях;</w:t>
      </w:r>
    </w:p>
    <w:p w:rsidR="00576DD7" w:rsidRPr="00576DD7" w:rsidRDefault="00576DD7" w:rsidP="00576DD7">
      <w:pPr>
        <w:widowControl w:val="0"/>
        <w:numPr>
          <w:ilvl w:val="0"/>
          <w:numId w:val="7"/>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результаты рассмотрения Конкурсных предложений с указанием </w:t>
      </w:r>
      <w:r w:rsidRPr="00576DD7">
        <w:rPr>
          <w:rFonts w:ascii="Times New Roman" w:eastAsia="Times New Roman" w:hAnsi="Times New Roman" w:cs="Times New Roman"/>
          <w:sz w:val="28"/>
          <w:szCs w:val="24"/>
          <w:lang w:bidi="en-US"/>
        </w:rPr>
        <w:lastRenderedPageBreak/>
        <w:t>Конкурсных предложений, в отношении которых принято решение об их несоответствии требованиям Конкурсной документации;</w:t>
      </w:r>
    </w:p>
    <w:p w:rsidR="00576DD7" w:rsidRPr="00576DD7" w:rsidRDefault="00576DD7" w:rsidP="00576DD7">
      <w:pPr>
        <w:widowControl w:val="0"/>
        <w:numPr>
          <w:ilvl w:val="0"/>
          <w:numId w:val="7"/>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результаты оценки Конкурсных предложений в соответствии с Конкурсной документацией;</w:t>
      </w:r>
    </w:p>
    <w:p w:rsidR="00576DD7" w:rsidRPr="00576DD7" w:rsidRDefault="00576DD7" w:rsidP="00576DD7">
      <w:pPr>
        <w:widowControl w:val="0"/>
        <w:numPr>
          <w:ilvl w:val="0"/>
          <w:numId w:val="7"/>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22.3.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576DD7">
        <w:rPr>
          <w:rFonts w:ascii="Times New Roman" w:eastAsia="Times New Roman" w:hAnsi="Times New Roman" w:cs="Times New Roman"/>
          <w:b/>
          <w:sz w:val="28"/>
          <w:szCs w:val="24"/>
          <w:lang w:bidi="en-US"/>
        </w:rPr>
        <w:t>23. Протокол о результатах проведения Конкурса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23.1. Конкурсной комиссией </w:t>
      </w:r>
      <w:r w:rsidR="004014B7">
        <w:rPr>
          <w:rFonts w:ascii="Times New Roman" w:eastAsia="Times New Roman" w:hAnsi="Times New Roman" w:cs="Times New Roman"/>
          <w:sz w:val="28"/>
          <w:szCs w:val="24"/>
          <w:lang w:bidi="en-US"/>
        </w:rPr>
        <w:t>0</w:t>
      </w:r>
      <w:r w:rsidR="00D37C53">
        <w:rPr>
          <w:rFonts w:ascii="Times New Roman" w:eastAsia="Times New Roman" w:hAnsi="Times New Roman" w:cs="Times New Roman"/>
          <w:sz w:val="28"/>
          <w:szCs w:val="24"/>
          <w:lang w:bidi="en-US"/>
        </w:rPr>
        <w:t>2</w:t>
      </w:r>
      <w:r w:rsidR="001D1A71">
        <w:rPr>
          <w:rFonts w:ascii="Times New Roman" w:eastAsia="Times New Roman" w:hAnsi="Times New Roman" w:cs="Times New Roman"/>
          <w:sz w:val="28"/>
          <w:szCs w:val="24"/>
          <w:lang w:bidi="en-US"/>
        </w:rPr>
        <w:t>.0</w:t>
      </w:r>
      <w:r w:rsidR="004014B7">
        <w:rPr>
          <w:rFonts w:ascii="Times New Roman" w:eastAsia="Times New Roman" w:hAnsi="Times New Roman" w:cs="Times New Roman"/>
          <w:sz w:val="28"/>
          <w:szCs w:val="24"/>
          <w:lang w:bidi="en-US"/>
        </w:rPr>
        <w:t>3</w:t>
      </w:r>
      <w:r w:rsidR="00526B8B">
        <w:rPr>
          <w:rFonts w:ascii="Times New Roman" w:eastAsia="Times New Roman" w:hAnsi="Times New Roman" w:cs="Times New Roman"/>
          <w:sz w:val="28"/>
          <w:szCs w:val="24"/>
          <w:lang w:bidi="en-US"/>
        </w:rPr>
        <w:t>.202</w:t>
      </w:r>
      <w:r w:rsidR="004014B7">
        <w:rPr>
          <w:rFonts w:ascii="Times New Roman" w:eastAsia="Times New Roman" w:hAnsi="Times New Roman" w:cs="Times New Roman"/>
          <w:sz w:val="28"/>
          <w:szCs w:val="24"/>
          <w:lang w:bidi="en-US"/>
        </w:rPr>
        <w:t>2</w:t>
      </w:r>
      <w:r w:rsidR="00526B8B">
        <w:rPr>
          <w:rFonts w:ascii="Times New Roman" w:eastAsia="Times New Roman" w:hAnsi="Times New Roman" w:cs="Times New Roman"/>
          <w:sz w:val="28"/>
          <w:szCs w:val="24"/>
          <w:lang w:bidi="en-US"/>
        </w:rPr>
        <w:t>г</w:t>
      </w:r>
      <w:r w:rsidRPr="003E1403">
        <w:rPr>
          <w:rFonts w:ascii="Times New Roman" w:eastAsia="Times New Roman" w:hAnsi="Times New Roman" w:cs="Times New Roman"/>
          <w:sz w:val="28"/>
          <w:szCs w:val="24"/>
          <w:lang w:bidi="en-US"/>
        </w:rPr>
        <w:t xml:space="preserve">. подписывается </w:t>
      </w:r>
      <w:r w:rsidRPr="00576DD7">
        <w:rPr>
          <w:rFonts w:ascii="Times New Roman" w:eastAsia="Times New Roman" w:hAnsi="Times New Roman" w:cs="Times New Roman"/>
          <w:sz w:val="28"/>
          <w:szCs w:val="24"/>
          <w:lang w:bidi="en-US"/>
        </w:rPr>
        <w:t>протокол о результатах проведения Конкурса, в который включаются:</w:t>
      </w:r>
    </w:p>
    <w:p w:rsidR="00576DD7" w:rsidRPr="00576DD7" w:rsidRDefault="00576DD7" w:rsidP="00576DD7">
      <w:pPr>
        <w:widowControl w:val="0"/>
        <w:numPr>
          <w:ilvl w:val="0"/>
          <w:numId w:val="8"/>
        </w:numPr>
        <w:tabs>
          <w:tab w:val="left" w:pos="567"/>
        </w:tabs>
        <w:suppressAutoHyphens/>
        <w:spacing w:after="0" w:line="100" w:lineRule="atLeast"/>
        <w:ind w:firstLine="142"/>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решение о заключении Концессионного соглашения с указанием вида Конкурса;</w:t>
      </w:r>
    </w:p>
    <w:p w:rsidR="00576DD7" w:rsidRPr="00576DD7" w:rsidRDefault="00576DD7" w:rsidP="00576DD7">
      <w:pPr>
        <w:widowControl w:val="0"/>
        <w:numPr>
          <w:ilvl w:val="0"/>
          <w:numId w:val="8"/>
        </w:numPr>
        <w:tabs>
          <w:tab w:val="left" w:pos="567"/>
        </w:tabs>
        <w:suppressAutoHyphens/>
        <w:spacing w:after="0" w:line="100" w:lineRule="atLeast"/>
        <w:ind w:firstLine="142"/>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сообщение о проведении Конкурса;</w:t>
      </w:r>
    </w:p>
    <w:p w:rsidR="00576DD7" w:rsidRPr="00576DD7" w:rsidRDefault="00576DD7" w:rsidP="00576DD7">
      <w:pPr>
        <w:widowControl w:val="0"/>
        <w:numPr>
          <w:ilvl w:val="0"/>
          <w:numId w:val="8"/>
        </w:numPr>
        <w:tabs>
          <w:tab w:val="left" w:pos="567"/>
        </w:tabs>
        <w:suppressAutoHyphens/>
        <w:spacing w:after="0" w:line="100" w:lineRule="atLeast"/>
        <w:ind w:firstLine="142"/>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Конкурсная документация и внесенные в нее изменения;</w:t>
      </w:r>
    </w:p>
    <w:p w:rsidR="00576DD7" w:rsidRPr="00576DD7" w:rsidRDefault="00576DD7" w:rsidP="00576DD7">
      <w:pPr>
        <w:widowControl w:val="0"/>
        <w:numPr>
          <w:ilvl w:val="0"/>
          <w:numId w:val="8"/>
        </w:numPr>
        <w:tabs>
          <w:tab w:val="left" w:pos="567"/>
        </w:tabs>
        <w:suppressAutoHyphens/>
        <w:spacing w:after="0" w:line="100" w:lineRule="atLeast"/>
        <w:ind w:firstLine="142"/>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запросы Участников конкурса о разъяснении положений Конкурсной документации и соответствующие разъяснения </w:t>
      </w:r>
      <w:proofErr w:type="spellStart"/>
      <w:r w:rsidRPr="00576DD7">
        <w:rPr>
          <w:rFonts w:ascii="Times New Roman" w:eastAsia="Times New Roman" w:hAnsi="Times New Roman" w:cs="Times New Roman"/>
          <w:sz w:val="28"/>
          <w:szCs w:val="24"/>
          <w:lang w:bidi="en-US"/>
        </w:rPr>
        <w:t>Концедента</w:t>
      </w:r>
      <w:proofErr w:type="spellEnd"/>
      <w:r w:rsidRPr="00576DD7">
        <w:rPr>
          <w:rFonts w:ascii="Times New Roman" w:eastAsia="Times New Roman" w:hAnsi="Times New Roman" w:cs="Times New Roman"/>
          <w:sz w:val="28"/>
          <w:szCs w:val="24"/>
          <w:lang w:bidi="en-US"/>
        </w:rPr>
        <w:t xml:space="preserve"> или Конкурсной комиссии;</w:t>
      </w:r>
    </w:p>
    <w:p w:rsidR="00576DD7" w:rsidRPr="00576DD7" w:rsidRDefault="00576DD7" w:rsidP="00576DD7">
      <w:pPr>
        <w:widowControl w:val="0"/>
        <w:numPr>
          <w:ilvl w:val="0"/>
          <w:numId w:val="8"/>
        </w:numPr>
        <w:tabs>
          <w:tab w:val="left" w:pos="567"/>
        </w:tabs>
        <w:suppressAutoHyphens/>
        <w:spacing w:after="0" w:line="100" w:lineRule="atLeast"/>
        <w:ind w:firstLine="142"/>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протокол вскрытия конвертов с Заявками;</w:t>
      </w:r>
    </w:p>
    <w:p w:rsidR="00576DD7" w:rsidRPr="00576DD7" w:rsidRDefault="00576DD7" w:rsidP="00576DD7">
      <w:pPr>
        <w:widowControl w:val="0"/>
        <w:numPr>
          <w:ilvl w:val="0"/>
          <w:numId w:val="8"/>
        </w:numPr>
        <w:tabs>
          <w:tab w:val="left" w:pos="567"/>
        </w:tabs>
        <w:suppressAutoHyphens/>
        <w:spacing w:after="0" w:line="100" w:lineRule="atLeast"/>
        <w:ind w:firstLine="142"/>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оригиналы Заявок, представленные в Конкурсную комиссию;</w:t>
      </w:r>
    </w:p>
    <w:p w:rsidR="00576DD7" w:rsidRPr="00576DD7" w:rsidRDefault="00576DD7" w:rsidP="00576DD7">
      <w:pPr>
        <w:widowControl w:val="0"/>
        <w:numPr>
          <w:ilvl w:val="0"/>
          <w:numId w:val="8"/>
        </w:numPr>
        <w:tabs>
          <w:tab w:val="left" w:pos="567"/>
        </w:tabs>
        <w:suppressAutoHyphens/>
        <w:spacing w:after="0" w:line="100" w:lineRule="atLeast"/>
        <w:ind w:firstLine="142"/>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протокол проведения предварительного отбора Участников конкурса;</w:t>
      </w:r>
    </w:p>
    <w:p w:rsidR="00576DD7" w:rsidRPr="00576DD7" w:rsidRDefault="00576DD7" w:rsidP="00576DD7">
      <w:pPr>
        <w:widowControl w:val="0"/>
        <w:numPr>
          <w:ilvl w:val="0"/>
          <w:numId w:val="8"/>
        </w:numPr>
        <w:tabs>
          <w:tab w:val="left" w:pos="567"/>
        </w:tabs>
        <w:suppressAutoHyphens/>
        <w:spacing w:after="0" w:line="100" w:lineRule="atLeast"/>
        <w:ind w:firstLine="142"/>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перечень Участников конкурса, которым были направлены уведомления с предложением </w:t>
      </w:r>
      <w:proofErr w:type="gramStart"/>
      <w:r w:rsidRPr="00576DD7">
        <w:rPr>
          <w:rFonts w:ascii="Times New Roman" w:eastAsia="Times New Roman" w:hAnsi="Times New Roman" w:cs="Times New Roman"/>
          <w:sz w:val="28"/>
          <w:szCs w:val="24"/>
          <w:lang w:bidi="en-US"/>
        </w:rPr>
        <w:t>представить</w:t>
      </w:r>
      <w:proofErr w:type="gramEnd"/>
      <w:r w:rsidRPr="00576DD7">
        <w:rPr>
          <w:rFonts w:ascii="Times New Roman" w:eastAsia="Times New Roman" w:hAnsi="Times New Roman" w:cs="Times New Roman"/>
          <w:sz w:val="28"/>
          <w:szCs w:val="24"/>
          <w:lang w:bidi="en-US"/>
        </w:rPr>
        <w:t xml:space="preserve"> Конкурсные предложения;</w:t>
      </w:r>
    </w:p>
    <w:p w:rsidR="00576DD7" w:rsidRPr="00576DD7" w:rsidRDefault="00576DD7" w:rsidP="00576DD7">
      <w:pPr>
        <w:widowControl w:val="0"/>
        <w:numPr>
          <w:ilvl w:val="0"/>
          <w:numId w:val="8"/>
        </w:numPr>
        <w:tabs>
          <w:tab w:val="left" w:pos="567"/>
        </w:tabs>
        <w:suppressAutoHyphens/>
        <w:spacing w:after="0" w:line="100" w:lineRule="atLeast"/>
        <w:ind w:firstLine="142"/>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протокол вскрытия конвертов с Конкурсными предложениями;</w:t>
      </w:r>
    </w:p>
    <w:p w:rsidR="00576DD7" w:rsidRPr="00576DD7" w:rsidRDefault="00576DD7" w:rsidP="00576DD7">
      <w:pPr>
        <w:widowControl w:val="0"/>
        <w:numPr>
          <w:ilvl w:val="0"/>
          <w:numId w:val="8"/>
        </w:numPr>
        <w:tabs>
          <w:tab w:val="left" w:pos="567"/>
        </w:tabs>
        <w:suppressAutoHyphens/>
        <w:spacing w:after="0" w:line="100" w:lineRule="atLeast"/>
        <w:ind w:firstLine="142"/>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протокол рассмотрения и оценки Конкурсных предложений.</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23.2. Протокол о результатах проведения конкурса хранится у </w:t>
      </w:r>
      <w:proofErr w:type="spellStart"/>
      <w:r w:rsidRPr="00576DD7">
        <w:rPr>
          <w:rFonts w:ascii="Times New Roman" w:eastAsia="Times New Roman" w:hAnsi="Times New Roman" w:cs="Times New Roman"/>
          <w:sz w:val="28"/>
          <w:szCs w:val="24"/>
          <w:lang w:bidi="en-US"/>
        </w:rPr>
        <w:t>Концедента</w:t>
      </w:r>
      <w:proofErr w:type="spellEnd"/>
      <w:r w:rsidRPr="00576DD7">
        <w:rPr>
          <w:rFonts w:ascii="Times New Roman" w:eastAsia="Times New Roman" w:hAnsi="Times New Roman" w:cs="Times New Roman"/>
          <w:sz w:val="28"/>
          <w:szCs w:val="24"/>
          <w:lang w:bidi="en-US"/>
        </w:rPr>
        <w:t xml:space="preserve"> в течение срока действия Концессионного соглашения.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576DD7">
        <w:rPr>
          <w:rFonts w:ascii="Times New Roman" w:eastAsia="Times New Roman" w:hAnsi="Times New Roman" w:cs="Times New Roman"/>
          <w:b/>
          <w:sz w:val="28"/>
          <w:szCs w:val="24"/>
          <w:lang w:bidi="en-US"/>
        </w:rPr>
        <w:t>24. Срок подписания Концессионного соглашения.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24.1. </w:t>
      </w:r>
      <w:proofErr w:type="spellStart"/>
      <w:r w:rsidRPr="00576DD7">
        <w:rPr>
          <w:rFonts w:ascii="Times New Roman" w:eastAsia="Times New Roman" w:hAnsi="Times New Roman" w:cs="Times New Roman"/>
          <w:sz w:val="28"/>
          <w:szCs w:val="24"/>
          <w:lang w:bidi="en-US"/>
        </w:rPr>
        <w:t>Концедент</w:t>
      </w:r>
      <w:proofErr w:type="spellEnd"/>
      <w:r w:rsidRPr="00576DD7">
        <w:rPr>
          <w:rFonts w:ascii="Times New Roman" w:eastAsia="Times New Roman" w:hAnsi="Times New Roman" w:cs="Times New Roman"/>
          <w:sz w:val="28"/>
          <w:szCs w:val="24"/>
          <w:lang w:bidi="en-US"/>
        </w:rPr>
        <w:t xml:space="preserve">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w:t>
      </w:r>
      <w:r w:rsidRPr="00576DD7">
        <w:rPr>
          <w:rFonts w:ascii="Times New Roman" w:eastAsia="Times New Roman" w:hAnsi="Times New Roman" w:cs="Times New Roman"/>
          <w:sz w:val="28"/>
          <w:szCs w:val="24"/>
          <w:lang w:val="en-US" w:bidi="en-US"/>
        </w:rPr>
        <w:t> </w:t>
      </w:r>
      <w:r w:rsidRPr="00576DD7">
        <w:rPr>
          <w:rFonts w:ascii="Times New Roman" w:eastAsia="Times New Roman" w:hAnsi="Times New Roman" w:cs="Times New Roman"/>
          <w:sz w:val="28"/>
          <w:szCs w:val="24"/>
          <w:lang w:bidi="en-US"/>
        </w:rPr>
        <w:t>Соглашение подписывается  в срок 10 рабочих дней со дня направления такому Участнику конкурса проекта Концессионного соглашения.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24.2. В случае, если в срок 10 рабочих дней Победитель конкурса </w:t>
      </w:r>
      <w:r w:rsidRPr="00576DD7">
        <w:rPr>
          <w:rFonts w:ascii="Times New Roman" w:eastAsia="Times New Roman" w:hAnsi="Times New Roman" w:cs="Times New Roman"/>
          <w:sz w:val="28"/>
          <w:szCs w:val="24"/>
          <w:lang w:bidi="en-US"/>
        </w:rPr>
        <w:lastRenderedPageBreak/>
        <w:t xml:space="preserve">отказался от подписания Концессионного соглашения либо в Конкурсную комиссию не поступил проект подписанного Победителем конкурса Концессионного соглашения, </w:t>
      </w:r>
      <w:proofErr w:type="spellStart"/>
      <w:r w:rsidRPr="00576DD7">
        <w:rPr>
          <w:rFonts w:ascii="Times New Roman" w:eastAsia="Times New Roman" w:hAnsi="Times New Roman" w:cs="Times New Roman"/>
          <w:sz w:val="28"/>
          <w:szCs w:val="24"/>
          <w:lang w:bidi="en-US"/>
        </w:rPr>
        <w:t>Концедент</w:t>
      </w:r>
      <w:proofErr w:type="spellEnd"/>
      <w:r w:rsidRPr="00576DD7">
        <w:rPr>
          <w:rFonts w:ascii="Times New Roman" w:eastAsia="Times New Roman" w:hAnsi="Times New Roman" w:cs="Times New Roman"/>
          <w:sz w:val="28"/>
          <w:szCs w:val="24"/>
          <w:lang w:bidi="en-US"/>
        </w:rPr>
        <w:t xml:space="preserve"> принимает решение об отказе в заключени</w:t>
      </w:r>
      <w:proofErr w:type="gramStart"/>
      <w:r w:rsidRPr="00576DD7">
        <w:rPr>
          <w:rFonts w:ascii="Times New Roman" w:eastAsia="Times New Roman" w:hAnsi="Times New Roman" w:cs="Times New Roman"/>
          <w:sz w:val="28"/>
          <w:szCs w:val="24"/>
          <w:lang w:bidi="en-US"/>
        </w:rPr>
        <w:t>и</w:t>
      </w:r>
      <w:proofErr w:type="gramEnd"/>
      <w:r w:rsidRPr="00576DD7">
        <w:rPr>
          <w:rFonts w:ascii="Times New Roman" w:eastAsia="Times New Roman" w:hAnsi="Times New Roman" w:cs="Times New Roman"/>
          <w:sz w:val="28"/>
          <w:szCs w:val="24"/>
          <w:lang w:bidi="en-US"/>
        </w:rPr>
        <w:t xml:space="preserve"> Концессионного соглашения с указанным лицом.</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24.3. В случае отказа или уклонения Победителя конкурса от подписания в установленный срок Концессионного соглашения </w:t>
      </w:r>
      <w:proofErr w:type="spellStart"/>
      <w:r w:rsidRPr="00576DD7">
        <w:rPr>
          <w:rFonts w:ascii="Times New Roman" w:eastAsia="Times New Roman" w:hAnsi="Times New Roman" w:cs="Times New Roman"/>
          <w:sz w:val="28"/>
          <w:szCs w:val="24"/>
          <w:lang w:bidi="en-US"/>
        </w:rPr>
        <w:t>Концедент</w:t>
      </w:r>
      <w:proofErr w:type="spellEnd"/>
      <w:r w:rsidRPr="00576DD7">
        <w:rPr>
          <w:rFonts w:ascii="Times New Roman" w:eastAsia="Times New Roman" w:hAnsi="Times New Roman" w:cs="Times New Roman"/>
          <w:sz w:val="28"/>
          <w:szCs w:val="24"/>
          <w:lang w:bidi="en-US"/>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roofErr w:type="spellStart"/>
      <w:r w:rsidRPr="00576DD7">
        <w:rPr>
          <w:rFonts w:ascii="Times New Roman" w:eastAsia="Times New Roman" w:hAnsi="Times New Roman" w:cs="Times New Roman"/>
          <w:sz w:val="28"/>
          <w:szCs w:val="24"/>
          <w:lang w:bidi="en-US"/>
        </w:rPr>
        <w:t>Концедент</w:t>
      </w:r>
      <w:proofErr w:type="spellEnd"/>
      <w:r w:rsidRPr="00576DD7">
        <w:rPr>
          <w:rFonts w:ascii="Times New Roman" w:eastAsia="Times New Roman" w:hAnsi="Times New Roman" w:cs="Times New Roman"/>
          <w:sz w:val="28"/>
          <w:szCs w:val="24"/>
          <w:lang w:bidi="en-US"/>
        </w:rPr>
        <w:t xml:space="preserve">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Концессионное соглашение должно быть подписано в срок 10 рабочих дней со дня направления такому Участнику конкурса проекта Концессионного соглашения.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24.4. В случае заключения Концессионного соглашения в соответствии с частью 6 статьи 29 Закона о концессионных соглашениях не позднее чем через 5 рабочих дней со дня принятия </w:t>
      </w:r>
      <w:proofErr w:type="spellStart"/>
      <w:r w:rsidRPr="00576DD7">
        <w:rPr>
          <w:rFonts w:ascii="Times New Roman" w:eastAsia="Times New Roman" w:hAnsi="Times New Roman" w:cs="Times New Roman"/>
          <w:sz w:val="28"/>
          <w:szCs w:val="24"/>
          <w:lang w:bidi="en-US"/>
        </w:rPr>
        <w:t>Концедентом</w:t>
      </w:r>
      <w:proofErr w:type="spellEnd"/>
      <w:r w:rsidRPr="00576DD7">
        <w:rPr>
          <w:rFonts w:ascii="Times New Roman" w:eastAsia="Times New Roman" w:hAnsi="Times New Roman" w:cs="Times New Roman"/>
          <w:sz w:val="28"/>
          <w:szCs w:val="24"/>
          <w:lang w:bidi="en-US"/>
        </w:rPr>
        <w:t xml:space="preserve"> решения о заключении концессионного соглашения с Заявителем, представившим единственную Заявку, </w:t>
      </w:r>
      <w:proofErr w:type="spellStart"/>
      <w:r w:rsidRPr="00576DD7">
        <w:rPr>
          <w:rFonts w:ascii="Times New Roman" w:eastAsia="Times New Roman" w:hAnsi="Times New Roman" w:cs="Times New Roman"/>
          <w:sz w:val="28"/>
          <w:szCs w:val="24"/>
          <w:lang w:bidi="en-US"/>
        </w:rPr>
        <w:t>Концедент</w:t>
      </w:r>
      <w:proofErr w:type="spellEnd"/>
      <w:r w:rsidRPr="00576DD7">
        <w:rPr>
          <w:rFonts w:ascii="Times New Roman" w:eastAsia="Times New Roman" w:hAnsi="Times New Roman" w:cs="Times New Roman"/>
          <w:sz w:val="28"/>
          <w:szCs w:val="24"/>
          <w:lang w:bidi="en-US"/>
        </w:rPr>
        <w:t xml:space="preserve">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Законом о концессионных соглашениях, другими федеральными законами условия.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24.5. </w:t>
      </w:r>
      <w:proofErr w:type="gramStart"/>
      <w:r w:rsidRPr="00576DD7">
        <w:rPr>
          <w:rFonts w:ascii="Times New Roman" w:eastAsia="Times New Roman" w:hAnsi="Times New Roman" w:cs="Times New Roman"/>
          <w:sz w:val="28"/>
          <w:szCs w:val="24"/>
          <w:lang w:bidi="en-US"/>
        </w:rPr>
        <w:t xml:space="preserve">В случае заключения Концессионного соглашения в соответствии с частью 7 статьи 32 Закона о концессионных соглашениях не позднее чем через 5 рабочих дней со дня принятия </w:t>
      </w:r>
      <w:proofErr w:type="spellStart"/>
      <w:r w:rsidRPr="00576DD7">
        <w:rPr>
          <w:rFonts w:ascii="Times New Roman" w:eastAsia="Times New Roman" w:hAnsi="Times New Roman" w:cs="Times New Roman"/>
          <w:sz w:val="28"/>
          <w:szCs w:val="24"/>
          <w:lang w:bidi="en-US"/>
        </w:rPr>
        <w:t>Концедентом</w:t>
      </w:r>
      <w:proofErr w:type="spellEnd"/>
      <w:r w:rsidRPr="00576DD7">
        <w:rPr>
          <w:rFonts w:ascii="Times New Roman" w:eastAsia="Times New Roman" w:hAnsi="Times New Roman" w:cs="Times New Roman"/>
          <w:sz w:val="28"/>
          <w:szCs w:val="24"/>
          <w:lang w:bidi="en-US"/>
        </w:rPr>
        <w:t xml:space="preserve"> решения о заключении Концессионного соглашения с единственным Участником конкурса </w:t>
      </w:r>
      <w:proofErr w:type="spellStart"/>
      <w:r w:rsidRPr="00576DD7">
        <w:rPr>
          <w:rFonts w:ascii="Times New Roman" w:eastAsia="Times New Roman" w:hAnsi="Times New Roman" w:cs="Times New Roman"/>
          <w:sz w:val="28"/>
          <w:szCs w:val="24"/>
          <w:lang w:bidi="en-US"/>
        </w:rPr>
        <w:t>Концедент</w:t>
      </w:r>
      <w:proofErr w:type="spellEnd"/>
      <w:r w:rsidRPr="00576DD7">
        <w:rPr>
          <w:rFonts w:ascii="Times New Roman" w:eastAsia="Times New Roman" w:hAnsi="Times New Roman" w:cs="Times New Roman"/>
          <w:sz w:val="28"/>
          <w:szCs w:val="24"/>
          <w:lang w:bidi="en-US"/>
        </w:rPr>
        <w:t xml:space="preserve">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w:t>
      </w:r>
      <w:proofErr w:type="gramEnd"/>
      <w:r w:rsidRPr="00576DD7">
        <w:rPr>
          <w:rFonts w:ascii="Times New Roman" w:eastAsia="Times New Roman" w:hAnsi="Times New Roman" w:cs="Times New Roman"/>
          <w:sz w:val="28"/>
          <w:szCs w:val="24"/>
          <w:lang w:bidi="en-US"/>
        </w:rPr>
        <w:t xml:space="preserve"> Участником конкурса Конкурсным предложением, а также иные предусмотренные Законом о концессионных соглашениях, другими федеральными законами условия. В этих случаях Концессионное соглашение должно быть подписано в срок 10 рабочих дней со дня направления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w:t>
      </w:r>
      <w:proofErr w:type="spellStart"/>
      <w:r w:rsidRPr="00576DD7">
        <w:rPr>
          <w:rFonts w:ascii="Times New Roman" w:eastAsia="Times New Roman" w:hAnsi="Times New Roman" w:cs="Times New Roman"/>
          <w:sz w:val="28"/>
          <w:szCs w:val="24"/>
          <w:lang w:bidi="en-US"/>
        </w:rPr>
        <w:t>Концеденту</w:t>
      </w:r>
      <w:proofErr w:type="spellEnd"/>
      <w:r w:rsidRPr="00576DD7">
        <w:rPr>
          <w:rFonts w:ascii="Times New Roman" w:eastAsia="Times New Roman" w:hAnsi="Times New Roman" w:cs="Times New Roman"/>
          <w:sz w:val="28"/>
          <w:szCs w:val="24"/>
          <w:lang w:bidi="en-US"/>
        </w:rPr>
        <w:t xml:space="preserve"> банковскую гарантию (при установлении в документации требования о предоставлении банковской гарантии), подтверждающую обеспечение исполнения обязательств по Концессионному соглашению, </w:t>
      </w:r>
      <w:proofErr w:type="spellStart"/>
      <w:r w:rsidRPr="00576DD7">
        <w:rPr>
          <w:rFonts w:ascii="Times New Roman" w:eastAsia="Times New Roman" w:hAnsi="Times New Roman" w:cs="Times New Roman"/>
          <w:sz w:val="28"/>
          <w:szCs w:val="24"/>
          <w:lang w:bidi="en-US"/>
        </w:rPr>
        <w:t>Концедент</w:t>
      </w:r>
      <w:proofErr w:type="spellEnd"/>
      <w:r w:rsidRPr="00576DD7">
        <w:rPr>
          <w:rFonts w:ascii="Times New Roman" w:eastAsia="Times New Roman" w:hAnsi="Times New Roman" w:cs="Times New Roman"/>
          <w:sz w:val="28"/>
          <w:szCs w:val="24"/>
          <w:lang w:bidi="en-US"/>
        </w:rPr>
        <w:t xml:space="preserve"> принимает решение об отказе в заключени</w:t>
      </w:r>
      <w:proofErr w:type="gramStart"/>
      <w:r w:rsidRPr="00576DD7">
        <w:rPr>
          <w:rFonts w:ascii="Times New Roman" w:eastAsia="Times New Roman" w:hAnsi="Times New Roman" w:cs="Times New Roman"/>
          <w:sz w:val="28"/>
          <w:szCs w:val="24"/>
          <w:lang w:bidi="en-US"/>
        </w:rPr>
        <w:t>и</w:t>
      </w:r>
      <w:proofErr w:type="gramEnd"/>
      <w:r w:rsidRPr="00576DD7">
        <w:rPr>
          <w:rFonts w:ascii="Times New Roman" w:eastAsia="Times New Roman" w:hAnsi="Times New Roman" w:cs="Times New Roman"/>
          <w:sz w:val="28"/>
          <w:szCs w:val="24"/>
          <w:lang w:bidi="en-US"/>
        </w:rPr>
        <w:t xml:space="preserve"> Концессионного соглашения с таким Заявителем или таким Участником конкурса.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lastRenderedPageBreak/>
        <w:t xml:space="preserve">       24.6. В случае</w:t>
      </w:r>
      <w:proofErr w:type="gramStart"/>
      <w:r w:rsidRPr="00576DD7">
        <w:rPr>
          <w:rFonts w:ascii="Times New Roman" w:eastAsia="Times New Roman" w:hAnsi="Times New Roman" w:cs="Times New Roman"/>
          <w:sz w:val="28"/>
          <w:szCs w:val="24"/>
          <w:lang w:bidi="en-US"/>
        </w:rPr>
        <w:t>,</w:t>
      </w:r>
      <w:proofErr w:type="gramEnd"/>
      <w:r w:rsidRPr="00576DD7">
        <w:rPr>
          <w:rFonts w:ascii="Times New Roman" w:eastAsia="Times New Roman" w:hAnsi="Times New Roman" w:cs="Times New Roman"/>
          <w:sz w:val="28"/>
          <w:szCs w:val="24"/>
          <w:lang w:bidi="en-US"/>
        </w:rPr>
        <w:t xml:space="preserve"> если после направления </w:t>
      </w:r>
      <w:proofErr w:type="spellStart"/>
      <w:r w:rsidRPr="00576DD7">
        <w:rPr>
          <w:rFonts w:ascii="Times New Roman" w:eastAsia="Times New Roman" w:hAnsi="Times New Roman" w:cs="Times New Roman"/>
          <w:sz w:val="28"/>
          <w:szCs w:val="24"/>
          <w:lang w:bidi="en-US"/>
        </w:rPr>
        <w:t>Концедентом</w:t>
      </w:r>
      <w:proofErr w:type="spellEnd"/>
      <w:r w:rsidRPr="00576DD7">
        <w:rPr>
          <w:rFonts w:ascii="Times New Roman" w:eastAsia="Times New Roman" w:hAnsi="Times New Roman" w:cs="Times New Roman"/>
          <w:sz w:val="28"/>
          <w:szCs w:val="24"/>
          <w:lang w:bidi="en-US"/>
        </w:rPr>
        <w:t xml:space="preserve"> Победителю конкурса, Иному лицу, заключающему Концессионное соглашение, документов для заключения Концессионного соглашения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w:t>
      </w:r>
      <w:proofErr w:type="spellStart"/>
      <w:r w:rsidRPr="00576DD7">
        <w:rPr>
          <w:rFonts w:ascii="Times New Roman" w:eastAsia="Times New Roman" w:hAnsi="Times New Roman" w:cs="Times New Roman"/>
          <w:sz w:val="28"/>
          <w:szCs w:val="24"/>
          <w:lang w:bidi="en-US"/>
        </w:rPr>
        <w:t>Концедент</w:t>
      </w:r>
      <w:proofErr w:type="spellEnd"/>
      <w:r w:rsidRPr="00576DD7">
        <w:rPr>
          <w:rFonts w:ascii="Times New Roman" w:eastAsia="Times New Roman" w:hAnsi="Times New Roman" w:cs="Times New Roman"/>
          <w:sz w:val="28"/>
          <w:szCs w:val="24"/>
          <w:lang w:bidi="en-US"/>
        </w:rPr>
        <w:t xml:space="preserve"> принимает решение об отказе в заключени</w:t>
      </w:r>
      <w:proofErr w:type="gramStart"/>
      <w:r w:rsidRPr="00576DD7">
        <w:rPr>
          <w:rFonts w:ascii="Times New Roman" w:eastAsia="Times New Roman" w:hAnsi="Times New Roman" w:cs="Times New Roman"/>
          <w:sz w:val="28"/>
          <w:szCs w:val="24"/>
          <w:lang w:bidi="en-US"/>
        </w:rPr>
        <w:t>и</w:t>
      </w:r>
      <w:proofErr w:type="gramEnd"/>
      <w:r w:rsidRPr="00576DD7">
        <w:rPr>
          <w:rFonts w:ascii="Times New Roman" w:eastAsia="Times New Roman" w:hAnsi="Times New Roman" w:cs="Times New Roman"/>
          <w:sz w:val="28"/>
          <w:szCs w:val="24"/>
          <w:lang w:bidi="en-US"/>
        </w:rPr>
        <w:t xml:space="preserve"> Концессионного соглашения с таким лицом и в пятидневный срок со дня принятия этого решения направляет его такому лицу.</w:t>
      </w:r>
      <w:r w:rsidRPr="00576DD7">
        <w:rPr>
          <w:rFonts w:ascii="Times New Roman" w:eastAsia="Times New Roman" w:hAnsi="Times New Roman" w:cs="Times New Roman"/>
          <w:sz w:val="28"/>
          <w:szCs w:val="24"/>
          <w:lang w:val="en-US" w:bidi="en-US"/>
        </w:rPr>
        <w:t> </w:t>
      </w:r>
      <w:r w:rsidRPr="00576DD7">
        <w:rPr>
          <w:rFonts w:ascii="Times New Roman" w:eastAsia="Times New Roman" w:hAnsi="Times New Roman" w:cs="Times New Roman"/>
          <w:sz w:val="28"/>
          <w:szCs w:val="24"/>
          <w:lang w:bidi="en-US"/>
        </w:rPr>
        <w:t>В тридцатидневный срок со дня получения таким лицом этого решения оно может быть оспорено таким лицом в судебном порядке.</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24.7. </w:t>
      </w:r>
      <w:proofErr w:type="gramStart"/>
      <w:r w:rsidRPr="00576DD7">
        <w:rPr>
          <w:rFonts w:ascii="Times New Roman" w:eastAsia="Times New Roman" w:hAnsi="Times New Roman" w:cs="Times New Roman"/>
          <w:sz w:val="28"/>
          <w:szCs w:val="24"/>
          <w:lang w:bidi="en-US"/>
        </w:rPr>
        <w:t>В случае принятия в отношении Победителя конкурса решения об отказе в заключении с ним Концессионного соглашения</w:t>
      </w:r>
      <w:proofErr w:type="gramEnd"/>
      <w:r w:rsidRPr="00576DD7">
        <w:rPr>
          <w:rFonts w:ascii="Times New Roman" w:eastAsia="Times New Roman" w:hAnsi="Times New Roman" w:cs="Times New Roman"/>
          <w:sz w:val="28"/>
          <w:szCs w:val="24"/>
          <w:lang w:bidi="en-US"/>
        </w:rPr>
        <w:t xml:space="preserve"> </w:t>
      </w:r>
      <w:proofErr w:type="spellStart"/>
      <w:r w:rsidRPr="00576DD7">
        <w:rPr>
          <w:rFonts w:ascii="Times New Roman" w:eastAsia="Times New Roman" w:hAnsi="Times New Roman" w:cs="Times New Roman"/>
          <w:sz w:val="28"/>
          <w:szCs w:val="24"/>
          <w:lang w:bidi="en-US"/>
        </w:rPr>
        <w:t>Концедент</w:t>
      </w:r>
      <w:proofErr w:type="spellEnd"/>
      <w:r w:rsidRPr="00576DD7">
        <w:rPr>
          <w:rFonts w:ascii="Times New Roman" w:eastAsia="Times New Roman" w:hAnsi="Times New Roman" w:cs="Times New Roman"/>
          <w:sz w:val="28"/>
          <w:szCs w:val="24"/>
          <w:lang w:bidi="en-US"/>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r w:rsidRPr="00576DD7">
        <w:rPr>
          <w:rFonts w:ascii="Times New Roman" w:eastAsia="Times New Roman" w:hAnsi="Times New Roman" w:cs="Times New Roman"/>
          <w:b/>
          <w:sz w:val="28"/>
          <w:szCs w:val="24"/>
          <w:lang w:bidi="en-US"/>
        </w:rPr>
        <w:t>25. Отказ от проведения Конкурса.</w:t>
      </w: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576DD7">
        <w:rPr>
          <w:rFonts w:ascii="Times New Roman" w:eastAsia="Times New Roman" w:hAnsi="Times New Roman" w:cs="Times New Roman"/>
          <w:b/>
          <w:sz w:val="28"/>
          <w:szCs w:val="24"/>
          <w:lang w:bidi="en-US"/>
        </w:rPr>
        <w:t>Внесение изменений в Конкурсную документацию.</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25.1. </w:t>
      </w:r>
      <w:proofErr w:type="spellStart"/>
      <w:r w:rsidRPr="00576DD7">
        <w:rPr>
          <w:rFonts w:ascii="Times New Roman" w:eastAsia="Times New Roman" w:hAnsi="Times New Roman" w:cs="Times New Roman"/>
          <w:sz w:val="28"/>
          <w:szCs w:val="24"/>
          <w:lang w:bidi="en-US"/>
        </w:rPr>
        <w:t>Концедент</w:t>
      </w:r>
      <w:proofErr w:type="spellEnd"/>
      <w:r w:rsidRPr="00576DD7">
        <w:rPr>
          <w:rFonts w:ascii="Times New Roman" w:eastAsia="Times New Roman" w:hAnsi="Times New Roman" w:cs="Times New Roman"/>
          <w:sz w:val="28"/>
          <w:szCs w:val="24"/>
          <w:lang w:bidi="en-US"/>
        </w:rPr>
        <w:t xml:space="preserve"> вправе отказаться от проведения Конкурса, но не позднее, чем за 5 дней до установленной даты вскрытия конвертов с Конкурсными предложениями. При этом </w:t>
      </w:r>
      <w:proofErr w:type="spellStart"/>
      <w:r w:rsidRPr="00576DD7">
        <w:rPr>
          <w:rFonts w:ascii="Times New Roman" w:eastAsia="Times New Roman" w:hAnsi="Times New Roman" w:cs="Times New Roman"/>
          <w:sz w:val="28"/>
          <w:szCs w:val="24"/>
          <w:lang w:bidi="en-US"/>
        </w:rPr>
        <w:t>Концедент</w:t>
      </w:r>
      <w:proofErr w:type="spellEnd"/>
      <w:r w:rsidRPr="00576DD7">
        <w:rPr>
          <w:rFonts w:ascii="Times New Roman" w:eastAsia="Times New Roman" w:hAnsi="Times New Roman" w:cs="Times New Roman"/>
          <w:sz w:val="28"/>
          <w:szCs w:val="24"/>
          <w:lang w:bidi="en-US"/>
        </w:rPr>
        <w:t xml:space="preserve"> не несет ответственности </w:t>
      </w:r>
      <w:proofErr w:type="gramStart"/>
      <w:r w:rsidRPr="00576DD7">
        <w:rPr>
          <w:rFonts w:ascii="Times New Roman" w:eastAsia="Times New Roman" w:hAnsi="Times New Roman" w:cs="Times New Roman"/>
          <w:sz w:val="28"/>
          <w:szCs w:val="24"/>
          <w:lang w:bidi="en-US"/>
        </w:rPr>
        <w:t>за</w:t>
      </w:r>
      <w:proofErr w:type="gramEnd"/>
      <w:r w:rsidRPr="00576DD7">
        <w:rPr>
          <w:rFonts w:ascii="Times New Roman" w:eastAsia="Times New Roman" w:hAnsi="Times New Roman" w:cs="Times New Roman"/>
          <w:sz w:val="28"/>
          <w:szCs w:val="24"/>
          <w:lang w:bidi="en-US"/>
        </w:rPr>
        <w:t xml:space="preserve"> или в связи с совершением указанных действий по отказу от проведения Конкурса.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25.2. Сообщение об отказе от проведения Конкурса размещается на Официальных сайтах в течение 1 (одного) рабочего дня от даты принятия решения об отказе от проведения Конкурса.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25.3. </w:t>
      </w:r>
      <w:proofErr w:type="spellStart"/>
      <w:r w:rsidRPr="00576DD7">
        <w:rPr>
          <w:rFonts w:ascii="Times New Roman" w:eastAsia="Times New Roman" w:hAnsi="Times New Roman" w:cs="Times New Roman"/>
          <w:sz w:val="28"/>
          <w:szCs w:val="24"/>
          <w:lang w:bidi="en-US"/>
        </w:rPr>
        <w:t>Концедент</w:t>
      </w:r>
      <w:proofErr w:type="spellEnd"/>
      <w:r w:rsidRPr="00576DD7">
        <w:rPr>
          <w:rFonts w:ascii="Times New Roman" w:eastAsia="Times New Roman" w:hAnsi="Times New Roman" w:cs="Times New Roman"/>
          <w:sz w:val="28"/>
          <w:szCs w:val="24"/>
          <w:lang w:bidi="en-US"/>
        </w:rPr>
        <w:t xml:space="preserve">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w:t>
      </w:r>
      <w:proofErr w:type="spellStart"/>
      <w:r w:rsidRPr="00576DD7">
        <w:rPr>
          <w:rFonts w:ascii="Times New Roman" w:eastAsia="Times New Roman" w:hAnsi="Times New Roman" w:cs="Times New Roman"/>
          <w:sz w:val="28"/>
          <w:szCs w:val="24"/>
          <w:lang w:bidi="en-US"/>
        </w:rPr>
        <w:t>Концедентом</w:t>
      </w:r>
      <w:proofErr w:type="spellEnd"/>
      <w:r w:rsidRPr="00576DD7">
        <w:rPr>
          <w:rFonts w:ascii="Times New Roman" w:eastAsia="Times New Roman" w:hAnsi="Times New Roman" w:cs="Times New Roman"/>
          <w:sz w:val="28"/>
          <w:szCs w:val="24"/>
          <w:lang w:bidi="en-US"/>
        </w:rPr>
        <w:t xml:space="preserve"> официальном издании, размещается на Официальных сайтах.</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25.4. </w:t>
      </w:r>
      <w:proofErr w:type="gramStart"/>
      <w:r w:rsidRPr="00576DD7">
        <w:rPr>
          <w:rFonts w:ascii="Times New Roman" w:eastAsia="Times New Roman" w:hAnsi="Times New Roman" w:cs="Times New Roman"/>
          <w:sz w:val="28"/>
          <w:szCs w:val="24"/>
          <w:lang w:bidi="en-US"/>
        </w:rPr>
        <w:t xml:space="preserve">При поступлении предложений об изменении конкурсной документации, в том числе об изменении проекта концессионного соглашения, к </w:t>
      </w:r>
      <w:proofErr w:type="spellStart"/>
      <w:r w:rsidRPr="00576DD7">
        <w:rPr>
          <w:rFonts w:ascii="Times New Roman" w:eastAsia="Times New Roman" w:hAnsi="Times New Roman" w:cs="Times New Roman"/>
          <w:sz w:val="28"/>
          <w:szCs w:val="24"/>
          <w:lang w:bidi="en-US"/>
        </w:rPr>
        <w:t>Концеденту</w:t>
      </w:r>
      <w:proofErr w:type="spellEnd"/>
      <w:r w:rsidRPr="00576DD7">
        <w:rPr>
          <w:rFonts w:ascii="Times New Roman" w:eastAsia="Times New Roman" w:hAnsi="Times New Roman" w:cs="Times New Roman"/>
          <w:sz w:val="28"/>
          <w:szCs w:val="24"/>
          <w:lang w:bidi="en-US"/>
        </w:rPr>
        <w:t xml:space="preserve"> или в конкурсную комиссию они размещают на Официальных сайтах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w:t>
      </w:r>
      <w:proofErr w:type="gramEnd"/>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25.5. В случае принятия </w:t>
      </w:r>
      <w:proofErr w:type="spellStart"/>
      <w:r w:rsidRPr="00576DD7">
        <w:rPr>
          <w:rFonts w:ascii="Times New Roman" w:eastAsia="Times New Roman" w:hAnsi="Times New Roman" w:cs="Times New Roman"/>
          <w:sz w:val="28"/>
          <w:szCs w:val="24"/>
          <w:lang w:bidi="en-US"/>
        </w:rPr>
        <w:t>Концедентом</w:t>
      </w:r>
      <w:proofErr w:type="spellEnd"/>
      <w:r w:rsidRPr="00576DD7">
        <w:rPr>
          <w:rFonts w:ascii="Times New Roman" w:eastAsia="Times New Roman" w:hAnsi="Times New Roman" w:cs="Times New Roman"/>
          <w:sz w:val="28"/>
          <w:szCs w:val="24"/>
          <w:lang w:bidi="en-US"/>
        </w:rPr>
        <w:t xml:space="preserve"> представленных предложений он вносит в конкурсную документацию соответствующие изменения. В течение </w:t>
      </w:r>
      <w:r w:rsidRPr="00576DD7">
        <w:rPr>
          <w:rFonts w:ascii="Times New Roman" w:eastAsia="Times New Roman" w:hAnsi="Times New Roman" w:cs="Times New Roman"/>
          <w:sz w:val="28"/>
          <w:szCs w:val="24"/>
          <w:lang w:bidi="en-US"/>
        </w:rPr>
        <w:lastRenderedPageBreak/>
        <w:t>трех рабочих дней со дня внесения соответствующих изменений сообщение об их внесении опубликовывается конкурсной комиссией в Официальном издании и размещается на Официальных сайтах.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576DD7">
        <w:rPr>
          <w:rFonts w:ascii="Times New Roman" w:eastAsia="Times New Roman" w:hAnsi="Times New Roman" w:cs="Times New Roman"/>
          <w:b/>
          <w:sz w:val="28"/>
          <w:szCs w:val="24"/>
          <w:lang w:bidi="en-US"/>
        </w:rPr>
        <w:t xml:space="preserve">26. Срок передачи </w:t>
      </w:r>
      <w:proofErr w:type="spellStart"/>
      <w:r w:rsidRPr="00576DD7">
        <w:rPr>
          <w:rFonts w:ascii="Times New Roman" w:eastAsia="Times New Roman" w:hAnsi="Times New Roman" w:cs="Times New Roman"/>
          <w:b/>
          <w:sz w:val="28"/>
          <w:szCs w:val="24"/>
          <w:lang w:bidi="en-US"/>
        </w:rPr>
        <w:t>Концедентом</w:t>
      </w:r>
      <w:proofErr w:type="spellEnd"/>
      <w:r w:rsidRPr="00576DD7">
        <w:rPr>
          <w:rFonts w:ascii="Times New Roman" w:eastAsia="Times New Roman" w:hAnsi="Times New Roman" w:cs="Times New Roman"/>
          <w:b/>
          <w:sz w:val="28"/>
          <w:szCs w:val="24"/>
          <w:lang w:bidi="en-US"/>
        </w:rPr>
        <w:t xml:space="preserve"> Концессионеру объекта Концессионного соглашения и (или) иного имущества.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Срок передачи </w:t>
      </w:r>
      <w:proofErr w:type="spellStart"/>
      <w:r w:rsidRPr="00576DD7">
        <w:rPr>
          <w:rFonts w:ascii="Times New Roman" w:eastAsia="Times New Roman" w:hAnsi="Times New Roman" w:cs="Times New Roman"/>
          <w:sz w:val="28"/>
          <w:szCs w:val="24"/>
          <w:lang w:bidi="en-US"/>
        </w:rPr>
        <w:t>Концедентом</w:t>
      </w:r>
      <w:proofErr w:type="spellEnd"/>
      <w:r w:rsidRPr="00576DD7">
        <w:rPr>
          <w:rFonts w:ascii="Times New Roman" w:eastAsia="Times New Roman" w:hAnsi="Times New Roman" w:cs="Times New Roman"/>
          <w:sz w:val="28"/>
          <w:szCs w:val="24"/>
          <w:lang w:bidi="en-US"/>
        </w:rPr>
        <w:t xml:space="preserve"> Концессионеру объекта Концессионного соглашения и (или) иного передаваемого </w:t>
      </w:r>
      <w:proofErr w:type="spellStart"/>
      <w:r w:rsidRPr="00576DD7">
        <w:rPr>
          <w:rFonts w:ascii="Times New Roman" w:eastAsia="Times New Roman" w:hAnsi="Times New Roman" w:cs="Times New Roman"/>
          <w:sz w:val="28"/>
          <w:szCs w:val="24"/>
          <w:lang w:bidi="en-US"/>
        </w:rPr>
        <w:t>Концедентом</w:t>
      </w:r>
      <w:proofErr w:type="spellEnd"/>
      <w:r w:rsidRPr="00576DD7">
        <w:rPr>
          <w:rFonts w:ascii="Times New Roman" w:eastAsia="Times New Roman" w:hAnsi="Times New Roman" w:cs="Times New Roman"/>
          <w:sz w:val="28"/>
          <w:szCs w:val="24"/>
          <w:lang w:bidi="en-US"/>
        </w:rPr>
        <w:t xml:space="preserve"> Концессионеру по Концессионному соглашению имущества - в течение 30 (тридцати) календарных дней с момента подписания Концессионного соглашения.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576DD7">
        <w:rPr>
          <w:rFonts w:ascii="Times New Roman" w:eastAsia="Times New Roman" w:hAnsi="Times New Roman" w:cs="Times New Roman"/>
          <w:b/>
          <w:sz w:val="28"/>
          <w:szCs w:val="24"/>
          <w:lang w:bidi="en-US"/>
        </w:rPr>
        <w:t>27. Метод регулирования тарифов, долгосрочные и иные параметры регулирования деятельности концессионера.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Метод регулирования тарифов Концессионера в сфере водоснабжения — метод индексации.</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color w:val="FF0000"/>
          <w:sz w:val="28"/>
          <w:szCs w:val="24"/>
          <w:lang w:bidi="en-US"/>
        </w:rPr>
      </w:pPr>
      <w:r w:rsidRPr="00576DD7">
        <w:rPr>
          <w:rFonts w:ascii="Times New Roman" w:eastAsia="Times New Roman" w:hAnsi="Times New Roman" w:cs="Times New Roman"/>
          <w:sz w:val="28"/>
          <w:szCs w:val="24"/>
          <w:lang w:bidi="en-US"/>
        </w:rPr>
        <w:t xml:space="preserve">       Долгосрочные параметры регулирования деятельности Концессионера и минимально допустимые плановые значения показателей деятельности Концессионера  указаны в приложении </w:t>
      </w:r>
      <w:r w:rsidRPr="00C71DF8">
        <w:rPr>
          <w:rFonts w:ascii="Times New Roman" w:eastAsia="Times New Roman" w:hAnsi="Times New Roman" w:cs="Times New Roman"/>
          <w:sz w:val="28"/>
          <w:szCs w:val="24"/>
          <w:lang w:bidi="en-US"/>
        </w:rPr>
        <w:t>№ 2.</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Цены, величины, значения, параметры, которые будут учитываться при расчете дисконтированной валовой выручки участников конкурса на услуги Концессионера (приложение </w:t>
      </w:r>
      <w:r w:rsidRPr="003E1403">
        <w:rPr>
          <w:rFonts w:ascii="Times New Roman" w:eastAsia="Times New Roman" w:hAnsi="Times New Roman" w:cs="Times New Roman"/>
          <w:sz w:val="28"/>
          <w:szCs w:val="24"/>
          <w:lang w:bidi="en-US"/>
        </w:rPr>
        <w:t>№2):</w:t>
      </w:r>
    </w:p>
    <w:p w:rsidR="00576DD7" w:rsidRPr="00576DD7" w:rsidRDefault="00576DD7" w:rsidP="00576DD7">
      <w:pPr>
        <w:widowControl w:val="0"/>
        <w:numPr>
          <w:ilvl w:val="0"/>
          <w:numId w:val="9"/>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объем отпуска питьевой воды в году, предшествующем первому году действия Концессионного соглашения, а также прогноз объема отпуска воды на срок действия Концессионного соглашения;</w:t>
      </w:r>
    </w:p>
    <w:p w:rsidR="00576DD7" w:rsidRPr="00576DD7" w:rsidRDefault="00576DD7" w:rsidP="00576DD7">
      <w:pPr>
        <w:widowControl w:val="0"/>
        <w:numPr>
          <w:ilvl w:val="0"/>
          <w:numId w:val="9"/>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p w:rsidR="00576DD7" w:rsidRPr="00576DD7" w:rsidRDefault="00576DD7" w:rsidP="00576DD7">
      <w:pPr>
        <w:widowControl w:val="0"/>
        <w:numPr>
          <w:ilvl w:val="0"/>
          <w:numId w:val="9"/>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потери и удельное потребление энергетических ресурсов на единицу объема отпуска воды в году, предшествующем первому году действия Концессионного соглашения;</w:t>
      </w:r>
    </w:p>
    <w:p w:rsidR="00576DD7" w:rsidRPr="00576DD7" w:rsidRDefault="00576DD7" w:rsidP="00576DD7">
      <w:pPr>
        <w:widowControl w:val="0"/>
        <w:numPr>
          <w:ilvl w:val="0"/>
          <w:numId w:val="9"/>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величина неподконтрольных расходов, и иных цен, значений, параметров, использование которых для расчета тарифов предусмотрено нормативными правовыми актами Российской Федерации в сфере водоснабжения и водоотведения;</w:t>
      </w:r>
    </w:p>
    <w:p w:rsidR="00576DD7" w:rsidRPr="004647EC" w:rsidRDefault="00576DD7" w:rsidP="00576DD7">
      <w:pPr>
        <w:widowControl w:val="0"/>
        <w:numPr>
          <w:ilvl w:val="0"/>
          <w:numId w:val="9"/>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предельный рост необходимой валовой выручки от осуществления регулируемых видов деятельности, предусмотренной нормативными правовыми актами Российской Федерации.</w:t>
      </w: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r w:rsidRPr="00576DD7">
        <w:rPr>
          <w:rFonts w:ascii="Times New Roman" w:eastAsia="Times New Roman" w:hAnsi="Times New Roman" w:cs="Times New Roman"/>
          <w:b/>
          <w:sz w:val="28"/>
          <w:szCs w:val="24"/>
          <w:lang w:bidi="en-US"/>
        </w:rPr>
        <w:t>28. Перечень приложений к Конкурсной документации.</w:t>
      </w: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28.1. Конкурсная документация содержит следующие приложения: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lastRenderedPageBreak/>
        <w:t xml:space="preserve">       Приложение № 1. Состав и описание, в том числе технико-экономические показатели Объекта Соглашения.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Приложение № 2. Долгосрочные параметры регулирования тарифов по водоснабжению и минимально допустимые плановые значения показателей деятельности.</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Приложение № 3. Форма заявки на участие в конкурсе.</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Приложение № 4. Форма предложения участника открытого конкурса.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Приложение № 5. Критерии конкурса.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Приложение № 6.  Проект Концессионного соглашения.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Приложение № 7. Акты технического обследования.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Приложение № 8. Копии годовой бухгалтерской (финансовой) отчетности</w:t>
      </w:r>
    </w:p>
    <w:p w:rsidR="002813B0" w:rsidRDefault="002813B0" w:rsidP="00576DD7">
      <w:pPr>
        <w:widowControl w:val="0"/>
        <w:suppressAutoHyphens/>
        <w:spacing w:after="0" w:line="100" w:lineRule="atLeast"/>
        <w:jc w:val="right"/>
        <w:rPr>
          <w:rFonts w:ascii="Times New Roman" w:eastAsia="Times New Roman" w:hAnsi="Times New Roman" w:cs="Times New Roman"/>
          <w:sz w:val="24"/>
          <w:szCs w:val="24"/>
          <w:lang w:bidi="en-US"/>
        </w:rPr>
        <w:sectPr w:rsidR="002813B0" w:rsidSect="00456B8C">
          <w:pgSz w:w="11906" w:h="16838"/>
          <w:pgMar w:top="1134" w:right="851" w:bottom="851" w:left="1701" w:header="709" w:footer="709" w:gutter="0"/>
          <w:cols w:space="708"/>
          <w:docGrid w:linePitch="360"/>
        </w:sectPr>
      </w:pPr>
    </w:p>
    <w:p w:rsidR="00026A69" w:rsidRDefault="00B361E7" w:rsidP="00B361E7">
      <w:pPr>
        <w:widowControl w:val="0"/>
        <w:tabs>
          <w:tab w:val="left" w:pos="1455"/>
          <w:tab w:val="right" w:pos="14570"/>
        </w:tabs>
        <w:suppressAutoHyphens/>
        <w:spacing w:after="0" w:line="100" w:lineRule="atLeast"/>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lastRenderedPageBreak/>
        <w:tab/>
      </w:r>
      <w:r>
        <w:rPr>
          <w:rFonts w:ascii="Times New Roman" w:eastAsia="Times New Roman" w:hAnsi="Times New Roman" w:cs="Times New Roman"/>
          <w:sz w:val="24"/>
          <w:szCs w:val="24"/>
          <w:lang w:bidi="en-US"/>
        </w:rPr>
        <w:tab/>
      </w:r>
    </w:p>
    <w:p w:rsidR="00026A69" w:rsidRDefault="00026A69" w:rsidP="00B361E7">
      <w:pPr>
        <w:widowControl w:val="0"/>
        <w:tabs>
          <w:tab w:val="left" w:pos="1455"/>
          <w:tab w:val="right" w:pos="14570"/>
        </w:tabs>
        <w:suppressAutoHyphens/>
        <w:spacing w:after="0" w:line="100" w:lineRule="atLeast"/>
        <w:rPr>
          <w:rFonts w:ascii="Times New Roman" w:eastAsia="Times New Roman" w:hAnsi="Times New Roman" w:cs="Times New Roman"/>
          <w:sz w:val="24"/>
          <w:szCs w:val="24"/>
          <w:lang w:bidi="en-US"/>
        </w:rPr>
      </w:pPr>
    </w:p>
    <w:p w:rsidR="00576DD7" w:rsidRPr="00576DD7" w:rsidRDefault="00026A69" w:rsidP="00B361E7">
      <w:pPr>
        <w:widowControl w:val="0"/>
        <w:tabs>
          <w:tab w:val="left" w:pos="1455"/>
          <w:tab w:val="right" w:pos="14570"/>
        </w:tabs>
        <w:suppressAutoHyphens/>
        <w:spacing w:after="0" w:line="100" w:lineRule="atLeast"/>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Приложение №1                                                                                  </w:t>
      </w:r>
    </w:p>
    <w:p w:rsidR="00576DD7" w:rsidRPr="00576DD7" w:rsidRDefault="00026A69" w:rsidP="00576DD7">
      <w:pPr>
        <w:widowControl w:val="0"/>
        <w:suppressAutoHyphens/>
        <w:spacing w:after="0" w:line="100" w:lineRule="atLeast"/>
        <w:jc w:val="right"/>
        <w:rPr>
          <w:rFonts w:ascii="Times New Roman" w:eastAsia="Times New Roman" w:hAnsi="Times New Roman" w:cs="Times New Roman"/>
          <w:sz w:val="28"/>
          <w:szCs w:val="24"/>
          <w:lang w:bidi="en-US"/>
        </w:rPr>
      </w:pPr>
      <w:r>
        <w:rPr>
          <w:rFonts w:ascii="Times New Roman" w:eastAsia="Times New Roman" w:hAnsi="Times New Roman" w:cs="Times New Roman"/>
          <w:sz w:val="24"/>
          <w:szCs w:val="24"/>
          <w:lang w:bidi="en-US"/>
        </w:rPr>
        <w:t xml:space="preserve">       </w:t>
      </w:r>
      <w:r w:rsidR="00576DD7" w:rsidRPr="00576DD7">
        <w:rPr>
          <w:rFonts w:ascii="Times New Roman" w:eastAsia="Times New Roman" w:hAnsi="Times New Roman" w:cs="Times New Roman"/>
          <w:sz w:val="24"/>
          <w:szCs w:val="24"/>
          <w:lang w:bidi="en-US"/>
        </w:rPr>
        <w:t>к конкурсной документации</w:t>
      </w:r>
    </w:p>
    <w:p w:rsidR="00576DD7" w:rsidRPr="00576DD7" w:rsidRDefault="00576DD7" w:rsidP="00576DD7">
      <w:pPr>
        <w:widowControl w:val="0"/>
        <w:suppressAutoHyphens/>
        <w:spacing w:after="0" w:line="100" w:lineRule="atLeast"/>
        <w:rPr>
          <w:rFonts w:ascii="Times New Roman" w:eastAsia="Times New Roman" w:hAnsi="Times New Roman" w:cs="Times New Roman"/>
          <w:sz w:val="28"/>
          <w:szCs w:val="24"/>
          <w:lang w:bidi="en-US"/>
        </w:rPr>
      </w:pPr>
    </w:p>
    <w:p w:rsidR="006353BE" w:rsidRPr="00565A5A" w:rsidRDefault="006353BE" w:rsidP="006353BE">
      <w:pPr>
        <w:widowControl w:val="0"/>
        <w:suppressAutoHyphens/>
        <w:spacing w:after="0" w:line="100" w:lineRule="atLeast"/>
        <w:jc w:val="center"/>
        <w:rPr>
          <w:rFonts w:ascii="Times New Roman" w:eastAsia="Times New Roman" w:hAnsi="Times New Roman"/>
          <w:b/>
          <w:sz w:val="24"/>
          <w:szCs w:val="24"/>
          <w:lang w:eastAsia="ru-RU" w:bidi="en-US"/>
        </w:rPr>
      </w:pPr>
      <w:r w:rsidRPr="00565A5A">
        <w:rPr>
          <w:rFonts w:ascii="Times New Roman" w:eastAsia="Times New Roman" w:hAnsi="Times New Roman"/>
          <w:b/>
          <w:sz w:val="24"/>
          <w:szCs w:val="24"/>
          <w:lang w:eastAsia="ru-RU" w:bidi="en-US"/>
        </w:rPr>
        <w:t>Состав и описание, в том числе технико-экономические показатели</w:t>
      </w:r>
    </w:p>
    <w:p w:rsidR="006353BE" w:rsidRPr="00565A5A" w:rsidRDefault="006353BE" w:rsidP="006353BE">
      <w:pPr>
        <w:widowControl w:val="0"/>
        <w:suppressAutoHyphens/>
        <w:spacing w:after="0" w:line="100" w:lineRule="atLeast"/>
        <w:jc w:val="center"/>
        <w:rPr>
          <w:rFonts w:ascii="Times New Roman" w:eastAsia="Times New Roman" w:hAnsi="Times New Roman"/>
          <w:b/>
          <w:sz w:val="24"/>
          <w:szCs w:val="24"/>
          <w:lang w:eastAsia="ru-RU" w:bidi="en-US"/>
        </w:rPr>
      </w:pPr>
      <w:r w:rsidRPr="00565A5A">
        <w:rPr>
          <w:rFonts w:ascii="Times New Roman" w:eastAsia="Times New Roman" w:hAnsi="Times New Roman"/>
          <w:b/>
          <w:sz w:val="24"/>
          <w:szCs w:val="24"/>
          <w:lang w:eastAsia="ru-RU" w:bidi="en-US"/>
        </w:rPr>
        <w:t>объектов концессионного соглашения</w:t>
      </w:r>
    </w:p>
    <w:p w:rsidR="006353BE" w:rsidRPr="00565A5A" w:rsidRDefault="006353BE" w:rsidP="006353BE">
      <w:pPr>
        <w:widowControl w:val="0"/>
        <w:suppressAutoHyphens/>
        <w:spacing w:after="0" w:line="100" w:lineRule="atLeast"/>
        <w:jc w:val="center"/>
        <w:rPr>
          <w:rFonts w:ascii="Times New Roman" w:eastAsia="Times New Roman" w:hAnsi="Times New Roman"/>
          <w:b/>
          <w:sz w:val="28"/>
          <w:szCs w:val="24"/>
          <w:lang w:eastAsia="ru-RU" w:bidi="en-US"/>
        </w:rPr>
      </w:pPr>
    </w:p>
    <w:p w:rsidR="006353BE" w:rsidRDefault="00EC6405" w:rsidP="00EC6405">
      <w:pPr>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br w:type="page"/>
      </w:r>
    </w:p>
    <w:tbl>
      <w:tblPr>
        <w:tblStyle w:val="16"/>
        <w:tblW w:w="0" w:type="auto"/>
        <w:tblLayout w:type="fixed"/>
        <w:tblLook w:val="04A0" w:firstRow="1" w:lastRow="0" w:firstColumn="1" w:lastColumn="0" w:noHBand="0" w:noVBand="1"/>
      </w:tblPr>
      <w:tblGrid>
        <w:gridCol w:w="586"/>
        <w:gridCol w:w="1134"/>
        <w:gridCol w:w="1842"/>
        <w:gridCol w:w="2552"/>
        <w:gridCol w:w="3260"/>
      </w:tblGrid>
      <w:tr w:rsidR="0046780E" w:rsidRPr="0046780E" w:rsidTr="00F565D3">
        <w:trPr>
          <w:trHeight w:val="577"/>
        </w:trPr>
        <w:tc>
          <w:tcPr>
            <w:tcW w:w="586" w:type="dxa"/>
          </w:tcPr>
          <w:p w:rsidR="0046780E" w:rsidRPr="0046780E" w:rsidRDefault="0046780E" w:rsidP="0046780E">
            <w:pPr>
              <w:tabs>
                <w:tab w:val="left" w:pos="3480"/>
                <w:tab w:val="left" w:pos="7840"/>
              </w:tabs>
              <w:jc w:val="both"/>
              <w:rPr>
                <w:noProof/>
              </w:rPr>
            </w:pPr>
            <w:r w:rsidRPr="0046780E">
              <w:rPr>
                <w:noProof/>
              </w:rPr>
              <w:lastRenderedPageBreak/>
              <w:t>№</w:t>
            </w:r>
          </w:p>
          <w:p w:rsidR="0046780E" w:rsidRPr="0046780E" w:rsidRDefault="0046780E" w:rsidP="0046780E">
            <w:pPr>
              <w:tabs>
                <w:tab w:val="left" w:pos="3480"/>
                <w:tab w:val="left" w:pos="7840"/>
              </w:tabs>
              <w:jc w:val="both"/>
              <w:rPr>
                <w:noProof/>
              </w:rPr>
            </w:pPr>
            <w:r w:rsidRPr="0046780E">
              <w:rPr>
                <w:noProof/>
              </w:rPr>
              <w:t>п/п</w:t>
            </w:r>
          </w:p>
        </w:tc>
        <w:tc>
          <w:tcPr>
            <w:tcW w:w="1134" w:type="dxa"/>
          </w:tcPr>
          <w:p w:rsidR="0046780E" w:rsidRPr="0046780E" w:rsidRDefault="0046780E" w:rsidP="0046780E">
            <w:pPr>
              <w:tabs>
                <w:tab w:val="left" w:pos="3480"/>
                <w:tab w:val="left" w:pos="7840"/>
              </w:tabs>
              <w:jc w:val="center"/>
              <w:rPr>
                <w:noProof/>
              </w:rPr>
            </w:pPr>
            <w:r w:rsidRPr="0046780E">
              <w:rPr>
                <w:noProof/>
              </w:rPr>
              <w:t>Наименование объекта</w:t>
            </w:r>
          </w:p>
        </w:tc>
        <w:tc>
          <w:tcPr>
            <w:tcW w:w="1842" w:type="dxa"/>
          </w:tcPr>
          <w:p w:rsidR="0046780E" w:rsidRPr="0046780E" w:rsidRDefault="0046780E" w:rsidP="0046780E">
            <w:pPr>
              <w:tabs>
                <w:tab w:val="left" w:pos="3480"/>
                <w:tab w:val="left" w:pos="7840"/>
              </w:tabs>
              <w:jc w:val="center"/>
              <w:rPr>
                <w:noProof/>
              </w:rPr>
            </w:pPr>
            <w:r w:rsidRPr="0046780E">
              <w:rPr>
                <w:noProof/>
              </w:rPr>
              <w:t>Адрес объекта</w:t>
            </w:r>
          </w:p>
        </w:tc>
        <w:tc>
          <w:tcPr>
            <w:tcW w:w="2552" w:type="dxa"/>
          </w:tcPr>
          <w:p w:rsidR="0046780E" w:rsidRPr="0046780E" w:rsidRDefault="0046780E" w:rsidP="0046780E">
            <w:pPr>
              <w:tabs>
                <w:tab w:val="left" w:pos="3480"/>
                <w:tab w:val="left" w:pos="7840"/>
              </w:tabs>
              <w:jc w:val="center"/>
              <w:rPr>
                <w:noProof/>
              </w:rPr>
            </w:pPr>
            <w:r w:rsidRPr="0046780E">
              <w:rPr>
                <w:noProof/>
              </w:rPr>
              <w:t>Технико-экономические показатели объекта</w:t>
            </w:r>
          </w:p>
        </w:tc>
        <w:tc>
          <w:tcPr>
            <w:tcW w:w="3260" w:type="dxa"/>
          </w:tcPr>
          <w:p w:rsidR="0046780E" w:rsidRPr="0046780E" w:rsidRDefault="0046780E" w:rsidP="0046780E">
            <w:pPr>
              <w:tabs>
                <w:tab w:val="left" w:pos="3480"/>
                <w:tab w:val="left" w:pos="7840"/>
              </w:tabs>
              <w:jc w:val="center"/>
              <w:rPr>
                <w:noProof/>
              </w:rPr>
            </w:pPr>
            <w:r w:rsidRPr="0046780E">
              <w:rPr>
                <w:noProof/>
              </w:rPr>
              <w:t>Собственость</w:t>
            </w:r>
          </w:p>
        </w:tc>
      </w:tr>
      <w:tr w:rsidR="0046780E" w:rsidRPr="0046780E" w:rsidTr="00F565D3">
        <w:tc>
          <w:tcPr>
            <w:tcW w:w="586" w:type="dxa"/>
          </w:tcPr>
          <w:p w:rsidR="0046780E" w:rsidRPr="0046780E" w:rsidRDefault="0046780E" w:rsidP="0046780E">
            <w:pPr>
              <w:jc w:val="center"/>
              <w:rPr>
                <w:rFonts w:eastAsia="Calibri"/>
              </w:rPr>
            </w:pPr>
            <w:r w:rsidRPr="0046780E">
              <w:rPr>
                <w:rFonts w:eastAsia="Calibri"/>
              </w:rPr>
              <w:t>1</w:t>
            </w:r>
          </w:p>
        </w:tc>
        <w:tc>
          <w:tcPr>
            <w:tcW w:w="1134" w:type="dxa"/>
          </w:tcPr>
          <w:p w:rsidR="0046780E" w:rsidRPr="0046780E" w:rsidRDefault="0046780E" w:rsidP="0046780E">
            <w:pPr>
              <w:jc w:val="center"/>
              <w:rPr>
                <w:rFonts w:eastAsia="Calibri"/>
              </w:rPr>
            </w:pPr>
            <w:r w:rsidRPr="0046780E">
              <w:rPr>
                <w:rFonts w:eastAsia="Calibri"/>
              </w:rPr>
              <w:t>Водопроводная сеть</w:t>
            </w:r>
          </w:p>
        </w:tc>
        <w:tc>
          <w:tcPr>
            <w:tcW w:w="1842" w:type="dxa"/>
          </w:tcPr>
          <w:p w:rsidR="0046780E" w:rsidRPr="0046780E" w:rsidRDefault="0046780E" w:rsidP="0046780E">
            <w:pPr>
              <w:jc w:val="both"/>
              <w:rPr>
                <w:rFonts w:eastAsia="Calibri"/>
              </w:rPr>
            </w:pPr>
            <w:r w:rsidRPr="0046780E">
              <w:rPr>
                <w:rFonts w:eastAsia="Calibri"/>
              </w:rPr>
              <w:t xml:space="preserve">Красноярский край, Ужурский район, с. Крутояр, от водонапорной башни по ул. </w:t>
            </w:r>
            <w:proofErr w:type="gramStart"/>
            <w:r w:rsidRPr="0046780E">
              <w:rPr>
                <w:rFonts w:eastAsia="Calibri"/>
              </w:rPr>
              <w:t>Спортивная</w:t>
            </w:r>
            <w:proofErr w:type="gramEnd"/>
            <w:r w:rsidRPr="0046780E">
              <w:rPr>
                <w:rFonts w:eastAsia="Calibri"/>
              </w:rPr>
              <w:t>,  ул. Октябрьская до потребителей</w:t>
            </w:r>
          </w:p>
        </w:tc>
        <w:tc>
          <w:tcPr>
            <w:tcW w:w="2552" w:type="dxa"/>
          </w:tcPr>
          <w:p w:rsidR="0046780E" w:rsidRPr="0046780E" w:rsidRDefault="0046780E" w:rsidP="0046780E">
            <w:pPr>
              <w:tabs>
                <w:tab w:val="left" w:pos="3480"/>
                <w:tab w:val="left" w:pos="7840"/>
              </w:tabs>
              <w:rPr>
                <w:rFonts w:eastAsia="Calibri"/>
                <w:color w:val="000000"/>
              </w:rPr>
            </w:pPr>
            <w:r w:rsidRPr="0046780E">
              <w:rPr>
                <w:noProof/>
                <w:color w:val="000000"/>
              </w:rPr>
              <w:t xml:space="preserve">Ввод в эскплуатацию 1980 год </w:t>
            </w:r>
            <w:r w:rsidRPr="0046780E">
              <w:rPr>
                <w:rFonts w:eastAsia="Calibri"/>
                <w:color w:val="000000"/>
              </w:rPr>
              <w:t xml:space="preserve">Трубы ПВХ </w:t>
            </w:r>
            <w:r w:rsidRPr="0046780E">
              <w:rPr>
                <w:rFonts w:eastAsia="Calibri"/>
                <w:color w:val="000000"/>
                <w:lang w:val="en-US"/>
              </w:rPr>
              <w:t>d</w:t>
            </w:r>
            <w:r w:rsidRPr="0046780E">
              <w:rPr>
                <w:rFonts w:eastAsia="Calibri"/>
                <w:color w:val="000000"/>
              </w:rPr>
              <w:t xml:space="preserve">-50мм, чугунные </w:t>
            </w:r>
            <w:r w:rsidRPr="0046780E">
              <w:rPr>
                <w:rFonts w:eastAsia="Calibri"/>
                <w:color w:val="000000"/>
                <w:lang w:val="en-US"/>
              </w:rPr>
              <w:t>d</w:t>
            </w:r>
            <w:r w:rsidRPr="0046780E">
              <w:rPr>
                <w:rFonts w:eastAsia="Calibri"/>
                <w:color w:val="000000"/>
              </w:rPr>
              <w:t>-100мм, протяженность 1351 м.</w:t>
            </w:r>
          </w:p>
          <w:p w:rsidR="0046780E" w:rsidRPr="0046780E" w:rsidRDefault="0046780E" w:rsidP="0046780E">
            <w:pPr>
              <w:tabs>
                <w:tab w:val="left" w:pos="3480"/>
                <w:tab w:val="left" w:pos="7840"/>
              </w:tabs>
              <w:rPr>
                <w:rFonts w:eastAsia="Calibri"/>
                <w:color w:val="000000"/>
              </w:rPr>
            </w:pPr>
            <w:r w:rsidRPr="0046780E">
              <w:rPr>
                <w:rFonts w:eastAsia="Calibri"/>
                <w:color w:val="000000"/>
              </w:rPr>
              <w:t>Глубина залегания труб 3 м.</w:t>
            </w:r>
          </w:p>
        </w:tc>
        <w:tc>
          <w:tcPr>
            <w:tcW w:w="3260" w:type="dxa"/>
          </w:tcPr>
          <w:p w:rsidR="0046780E" w:rsidRPr="0046780E" w:rsidRDefault="0046780E" w:rsidP="0046780E">
            <w:pPr>
              <w:jc w:val="both"/>
              <w:rPr>
                <w:rFonts w:eastAsia="Calibri"/>
              </w:rPr>
            </w:pPr>
            <w:r w:rsidRPr="0046780E">
              <w:rPr>
                <w:rFonts w:eastAsia="Calibri"/>
              </w:rPr>
              <w:t>Муниципальная собственность</w:t>
            </w:r>
          </w:p>
          <w:p w:rsidR="0046780E" w:rsidRPr="0046780E" w:rsidRDefault="0046780E" w:rsidP="0046780E">
            <w:pPr>
              <w:jc w:val="both"/>
              <w:rPr>
                <w:rFonts w:eastAsia="Calibri"/>
              </w:rPr>
            </w:pPr>
            <w:r w:rsidRPr="0046780E">
              <w:rPr>
                <w:rFonts w:eastAsia="Calibri"/>
              </w:rPr>
              <w:t>Выписка из ЕГРН от 24.03.2021 г.</w:t>
            </w:r>
          </w:p>
        </w:tc>
      </w:tr>
      <w:tr w:rsidR="0046780E" w:rsidRPr="0046780E" w:rsidTr="00F565D3">
        <w:tc>
          <w:tcPr>
            <w:tcW w:w="586" w:type="dxa"/>
          </w:tcPr>
          <w:p w:rsidR="0046780E" w:rsidRPr="0046780E" w:rsidRDefault="0046780E" w:rsidP="0046780E">
            <w:pPr>
              <w:spacing w:after="200"/>
              <w:jc w:val="center"/>
              <w:rPr>
                <w:rFonts w:eastAsia="Calibri"/>
              </w:rPr>
            </w:pPr>
            <w:r w:rsidRPr="0046780E">
              <w:rPr>
                <w:rFonts w:eastAsia="Calibri"/>
              </w:rPr>
              <w:t>2</w:t>
            </w:r>
          </w:p>
        </w:tc>
        <w:tc>
          <w:tcPr>
            <w:tcW w:w="1134" w:type="dxa"/>
          </w:tcPr>
          <w:p w:rsidR="0046780E" w:rsidRPr="0046780E" w:rsidRDefault="0046780E" w:rsidP="0046780E">
            <w:pPr>
              <w:spacing w:after="200"/>
              <w:jc w:val="center"/>
              <w:rPr>
                <w:rFonts w:eastAsia="Calibri"/>
              </w:rPr>
            </w:pPr>
            <w:r w:rsidRPr="0046780E">
              <w:rPr>
                <w:rFonts w:eastAsia="Calibri"/>
              </w:rPr>
              <w:t>Водопроводная сеть</w:t>
            </w:r>
          </w:p>
        </w:tc>
        <w:tc>
          <w:tcPr>
            <w:tcW w:w="1842" w:type="dxa"/>
          </w:tcPr>
          <w:p w:rsidR="0046780E" w:rsidRPr="0046780E" w:rsidRDefault="0046780E" w:rsidP="0046780E">
            <w:pPr>
              <w:spacing w:after="200"/>
              <w:jc w:val="both"/>
              <w:rPr>
                <w:rFonts w:eastAsia="Calibri"/>
              </w:rPr>
            </w:pPr>
            <w:proofErr w:type="gramStart"/>
            <w:r w:rsidRPr="0046780E">
              <w:rPr>
                <w:rFonts w:eastAsia="Calibri"/>
              </w:rPr>
              <w:t>Красноярский край, Ужурский район, с. Крутояр, от водонапорной башни по ул. Степная, 30 по ул. Степная нечетная сторона улицы, Новая, Молодежная, Привокзальная, Железнодорожная до потребителей</w:t>
            </w:r>
            <w:proofErr w:type="gramEnd"/>
          </w:p>
        </w:tc>
        <w:tc>
          <w:tcPr>
            <w:tcW w:w="2552" w:type="dxa"/>
          </w:tcPr>
          <w:p w:rsidR="0046780E" w:rsidRPr="0046780E" w:rsidRDefault="0046780E" w:rsidP="0046780E">
            <w:pPr>
              <w:tabs>
                <w:tab w:val="left" w:pos="3480"/>
                <w:tab w:val="left" w:pos="7840"/>
              </w:tabs>
              <w:rPr>
                <w:rFonts w:eastAsia="Calibri"/>
                <w:color w:val="000000"/>
              </w:rPr>
            </w:pPr>
            <w:r w:rsidRPr="0046780E">
              <w:rPr>
                <w:noProof/>
                <w:color w:val="000000"/>
              </w:rPr>
              <w:t xml:space="preserve">Ввод в эскплуатацию 1980 год </w:t>
            </w:r>
            <w:r w:rsidRPr="0046780E">
              <w:rPr>
                <w:rFonts w:eastAsia="Calibri"/>
                <w:color w:val="000000"/>
              </w:rPr>
              <w:t xml:space="preserve">Трубы ПВХ </w:t>
            </w:r>
            <w:r w:rsidRPr="0046780E">
              <w:rPr>
                <w:rFonts w:eastAsia="Calibri"/>
                <w:color w:val="000000"/>
                <w:lang w:val="en-US"/>
              </w:rPr>
              <w:t>d</w:t>
            </w:r>
            <w:r w:rsidRPr="0046780E">
              <w:rPr>
                <w:rFonts w:eastAsia="Calibri"/>
                <w:color w:val="000000"/>
              </w:rPr>
              <w:t xml:space="preserve">-50мм, чугунные </w:t>
            </w:r>
            <w:r w:rsidRPr="0046780E">
              <w:rPr>
                <w:rFonts w:eastAsia="Calibri"/>
                <w:color w:val="000000"/>
                <w:lang w:val="en-US"/>
              </w:rPr>
              <w:t>d</w:t>
            </w:r>
            <w:r w:rsidRPr="0046780E">
              <w:rPr>
                <w:rFonts w:eastAsia="Calibri"/>
                <w:color w:val="000000"/>
              </w:rPr>
              <w:t>-100мм, протяженность 3982м</w:t>
            </w:r>
          </w:p>
          <w:p w:rsidR="0046780E" w:rsidRPr="0046780E" w:rsidRDefault="0046780E" w:rsidP="0046780E">
            <w:pPr>
              <w:jc w:val="both"/>
              <w:rPr>
                <w:rFonts w:eastAsia="Calibri"/>
              </w:rPr>
            </w:pPr>
            <w:r w:rsidRPr="0046780E">
              <w:rPr>
                <w:rFonts w:eastAsia="Calibri"/>
                <w:color w:val="000000"/>
              </w:rPr>
              <w:t xml:space="preserve"> Глубина залегания труб 3 м.</w:t>
            </w:r>
          </w:p>
        </w:tc>
        <w:tc>
          <w:tcPr>
            <w:tcW w:w="3260" w:type="dxa"/>
          </w:tcPr>
          <w:p w:rsidR="0046780E" w:rsidRPr="0046780E" w:rsidRDefault="0046780E" w:rsidP="0046780E">
            <w:pPr>
              <w:jc w:val="both"/>
              <w:rPr>
                <w:rFonts w:eastAsia="Calibri"/>
              </w:rPr>
            </w:pPr>
            <w:r w:rsidRPr="0046780E">
              <w:rPr>
                <w:rFonts w:eastAsia="Calibri"/>
              </w:rPr>
              <w:t>Муниципальная собственность</w:t>
            </w:r>
          </w:p>
          <w:p w:rsidR="0046780E" w:rsidRPr="0046780E" w:rsidRDefault="0046780E" w:rsidP="0046780E">
            <w:pPr>
              <w:spacing w:after="200"/>
              <w:jc w:val="both"/>
              <w:rPr>
                <w:rFonts w:eastAsia="Calibri"/>
              </w:rPr>
            </w:pPr>
            <w:r w:rsidRPr="0046780E">
              <w:rPr>
                <w:rFonts w:eastAsia="Calibri"/>
              </w:rPr>
              <w:t>Выписка из ЕГРН от 23.03.2021 г.</w:t>
            </w:r>
          </w:p>
        </w:tc>
      </w:tr>
    </w:tbl>
    <w:p w:rsidR="0057371B" w:rsidRDefault="0057371B" w:rsidP="00AF2706">
      <w:pPr>
        <w:widowControl w:val="0"/>
        <w:suppressAutoHyphens/>
        <w:spacing w:after="0" w:line="100" w:lineRule="atLeast"/>
        <w:rPr>
          <w:rFonts w:ascii="Times New Roman" w:eastAsia="Times New Roman" w:hAnsi="Times New Roman" w:cs="Times New Roman"/>
          <w:sz w:val="28"/>
          <w:szCs w:val="24"/>
          <w:lang w:bidi="en-US"/>
        </w:rPr>
        <w:sectPr w:rsidR="0057371B" w:rsidSect="00EC6405">
          <w:pgSz w:w="11906" w:h="16838"/>
          <w:pgMar w:top="1134" w:right="851" w:bottom="1134" w:left="1701" w:header="709" w:footer="709" w:gutter="0"/>
          <w:cols w:space="720"/>
        </w:sectPr>
      </w:pPr>
    </w:p>
    <w:p w:rsidR="00AF2706" w:rsidRDefault="00AF2706" w:rsidP="00AF2706">
      <w:pPr>
        <w:widowControl w:val="0"/>
        <w:suppressAutoHyphens/>
        <w:spacing w:after="0" w:line="100" w:lineRule="atLeast"/>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lastRenderedPageBreak/>
        <w:t xml:space="preserve">                                                                                                                                      </w:t>
      </w:r>
      <w:r w:rsidR="00EC6405">
        <w:rPr>
          <w:rFonts w:ascii="Times New Roman" w:eastAsia="Times New Roman" w:hAnsi="Times New Roman" w:cs="Times New Roman"/>
          <w:sz w:val="28"/>
          <w:szCs w:val="24"/>
          <w:lang w:bidi="en-US"/>
        </w:rPr>
        <w:t xml:space="preserve">                           </w:t>
      </w:r>
    </w:p>
    <w:p w:rsidR="006353BE" w:rsidRPr="00576DD7" w:rsidRDefault="00AF2706" w:rsidP="00AF2706">
      <w:pPr>
        <w:widowControl w:val="0"/>
        <w:suppressAutoHyphens/>
        <w:spacing w:after="0" w:line="100" w:lineRule="atLeast"/>
        <w:rPr>
          <w:rFonts w:ascii="Times New Roman" w:eastAsia="Times New Roman" w:hAnsi="Times New Roman" w:cs="Times New Roman"/>
          <w:sz w:val="24"/>
          <w:szCs w:val="24"/>
          <w:lang w:bidi="en-US"/>
        </w:rPr>
      </w:pPr>
      <w:r>
        <w:rPr>
          <w:rFonts w:ascii="Times New Roman" w:eastAsia="Times New Roman" w:hAnsi="Times New Roman" w:cs="Times New Roman"/>
          <w:sz w:val="28"/>
          <w:szCs w:val="24"/>
          <w:lang w:bidi="en-US"/>
        </w:rPr>
        <w:t xml:space="preserve">                                                                                          </w:t>
      </w:r>
      <w:r w:rsidR="0066098D">
        <w:rPr>
          <w:rFonts w:ascii="Times New Roman" w:eastAsia="Times New Roman" w:hAnsi="Times New Roman" w:cs="Times New Roman"/>
          <w:sz w:val="28"/>
          <w:szCs w:val="24"/>
          <w:lang w:bidi="en-US"/>
        </w:rPr>
        <w:t xml:space="preserve">                                                                          </w:t>
      </w:r>
      <w:r>
        <w:rPr>
          <w:rFonts w:ascii="Times New Roman" w:eastAsia="Times New Roman" w:hAnsi="Times New Roman" w:cs="Times New Roman"/>
          <w:sz w:val="28"/>
          <w:szCs w:val="24"/>
          <w:lang w:bidi="en-US"/>
        </w:rPr>
        <w:t xml:space="preserve"> </w:t>
      </w:r>
      <w:r w:rsidR="006353BE" w:rsidRPr="00576DD7">
        <w:rPr>
          <w:rFonts w:ascii="Times New Roman" w:eastAsia="Times New Roman" w:hAnsi="Times New Roman" w:cs="Times New Roman"/>
          <w:sz w:val="24"/>
          <w:szCs w:val="24"/>
          <w:lang w:bidi="en-US"/>
        </w:rPr>
        <w:t xml:space="preserve">Приложение № 2 </w:t>
      </w:r>
    </w:p>
    <w:p w:rsidR="006353BE" w:rsidRPr="00576DD7" w:rsidRDefault="006353BE" w:rsidP="006353BE">
      <w:pPr>
        <w:widowControl w:val="0"/>
        <w:suppressAutoHyphens/>
        <w:spacing w:after="0" w:line="100" w:lineRule="atLeast"/>
        <w:jc w:val="right"/>
        <w:rPr>
          <w:rFonts w:ascii="Times New Roman" w:eastAsia="Times New Roman" w:hAnsi="Times New Roman" w:cs="Times New Roman"/>
          <w:b/>
          <w:sz w:val="24"/>
          <w:szCs w:val="24"/>
          <w:lang w:bidi="en-US"/>
        </w:rPr>
      </w:pPr>
      <w:r w:rsidRPr="00576DD7">
        <w:rPr>
          <w:rFonts w:ascii="Times New Roman" w:eastAsia="Times New Roman" w:hAnsi="Times New Roman" w:cs="Times New Roman"/>
          <w:sz w:val="24"/>
          <w:szCs w:val="24"/>
          <w:lang w:bidi="en-US"/>
        </w:rPr>
        <w:t>к конкурсной документации</w:t>
      </w:r>
    </w:p>
    <w:p w:rsidR="006353BE" w:rsidRPr="00576DD7" w:rsidRDefault="006353BE" w:rsidP="006353BE">
      <w:pPr>
        <w:widowControl w:val="0"/>
        <w:suppressAutoHyphens/>
        <w:spacing w:after="0" w:line="100" w:lineRule="atLeast"/>
        <w:jc w:val="center"/>
        <w:rPr>
          <w:rFonts w:ascii="Times New Roman" w:eastAsia="Times New Roman" w:hAnsi="Times New Roman" w:cs="Times New Roman"/>
          <w:b/>
          <w:sz w:val="24"/>
          <w:szCs w:val="24"/>
          <w:lang w:bidi="en-US"/>
        </w:rPr>
      </w:pPr>
    </w:p>
    <w:p w:rsidR="006353BE" w:rsidRPr="00576DD7" w:rsidRDefault="006353BE" w:rsidP="006353BE">
      <w:pPr>
        <w:widowControl w:val="0"/>
        <w:suppressAutoHyphens/>
        <w:spacing w:after="0" w:line="100" w:lineRule="atLeast"/>
        <w:jc w:val="center"/>
        <w:rPr>
          <w:rFonts w:ascii="Times New Roman" w:eastAsia="Times New Roman" w:hAnsi="Times New Roman" w:cs="Times New Roman"/>
          <w:b/>
          <w:sz w:val="24"/>
          <w:szCs w:val="24"/>
          <w:lang w:bidi="en-US"/>
        </w:rPr>
      </w:pPr>
    </w:p>
    <w:p w:rsidR="006353BE" w:rsidRPr="0066098D" w:rsidRDefault="006353BE" w:rsidP="00AF2706">
      <w:pPr>
        <w:widowControl w:val="0"/>
        <w:suppressAutoHyphens/>
        <w:spacing w:after="0" w:line="100" w:lineRule="atLeast"/>
        <w:jc w:val="center"/>
        <w:rPr>
          <w:rFonts w:ascii="Times New Roman" w:eastAsia="Times New Roman" w:hAnsi="Times New Roman" w:cs="Times New Roman"/>
          <w:b/>
          <w:color w:val="000000" w:themeColor="text1"/>
          <w:sz w:val="24"/>
          <w:szCs w:val="24"/>
          <w:lang w:bidi="en-US"/>
        </w:rPr>
      </w:pPr>
      <w:r w:rsidRPr="0066098D">
        <w:rPr>
          <w:rFonts w:ascii="Times New Roman" w:eastAsia="Times New Roman" w:hAnsi="Times New Roman" w:cs="Times New Roman"/>
          <w:b/>
          <w:color w:val="000000" w:themeColor="text1"/>
          <w:sz w:val="28"/>
          <w:szCs w:val="24"/>
          <w:lang w:bidi="en-US"/>
        </w:rPr>
        <w:t>Долгосрочные параметры регулирования тарифов по водоснабжению</w:t>
      </w:r>
    </w:p>
    <w:p w:rsidR="006353BE" w:rsidRPr="0066098D" w:rsidRDefault="006353BE" w:rsidP="00AF2706">
      <w:pPr>
        <w:widowControl w:val="0"/>
        <w:suppressAutoHyphens/>
        <w:spacing w:after="0" w:line="100" w:lineRule="atLeast"/>
        <w:jc w:val="center"/>
        <w:rPr>
          <w:rFonts w:ascii="Times New Roman" w:eastAsia="Times New Roman" w:hAnsi="Times New Roman" w:cs="Times New Roman"/>
          <w:b/>
          <w:color w:val="000000" w:themeColor="text1"/>
          <w:sz w:val="24"/>
          <w:szCs w:val="24"/>
          <w:lang w:bidi="en-US"/>
        </w:rPr>
      </w:pPr>
    </w:p>
    <w:p w:rsidR="006353BE" w:rsidRPr="004350F1" w:rsidRDefault="006353BE" w:rsidP="00AF2706">
      <w:pPr>
        <w:pStyle w:val="a"/>
        <w:numPr>
          <w:ilvl w:val="0"/>
          <w:numId w:val="28"/>
        </w:numPr>
        <w:autoSpaceDE w:val="0"/>
        <w:autoSpaceDN w:val="0"/>
        <w:adjustRightInd w:val="0"/>
        <w:jc w:val="center"/>
      </w:pPr>
      <w:r w:rsidRPr="004350F1">
        <w:t>Базовый уровень операционных расходов в сфере холодного водоснабжения 20</w:t>
      </w:r>
      <w:r>
        <w:t>22</w:t>
      </w:r>
      <w:r w:rsidRPr="004350F1">
        <w:t xml:space="preserve"> года </w:t>
      </w:r>
      <w:r w:rsidR="0046780E">
        <w:t xml:space="preserve">451,77 </w:t>
      </w:r>
      <w:r w:rsidRPr="004350F1">
        <w:t>тыс. рублей</w:t>
      </w:r>
    </w:p>
    <w:p w:rsidR="006353BE" w:rsidRPr="004350F1" w:rsidRDefault="006353BE" w:rsidP="00AF2706">
      <w:pPr>
        <w:pStyle w:val="a"/>
        <w:numPr>
          <w:ilvl w:val="0"/>
          <w:numId w:val="28"/>
        </w:numPr>
        <w:autoSpaceDE w:val="0"/>
        <w:autoSpaceDN w:val="0"/>
        <w:adjustRightInd w:val="0"/>
        <w:jc w:val="center"/>
      </w:pPr>
      <w:r w:rsidRPr="004350F1">
        <w:t>Индекс эффективности операционных расходов – 1% на каждый год действия концессионного соглашения</w:t>
      </w:r>
    </w:p>
    <w:p w:rsidR="006353BE" w:rsidRPr="004350F1" w:rsidRDefault="00AF2706" w:rsidP="00AF2706">
      <w:pPr>
        <w:pStyle w:val="a"/>
        <w:numPr>
          <w:ilvl w:val="0"/>
          <w:numId w:val="0"/>
        </w:numPr>
        <w:autoSpaceDE w:val="0"/>
        <w:autoSpaceDN w:val="0"/>
        <w:adjustRightInd w:val="0"/>
        <w:ind w:left="720"/>
      </w:pPr>
      <w:r>
        <w:t xml:space="preserve">                 3. </w:t>
      </w:r>
      <w:r w:rsidR="006353BE" w:rsidRPr="004350F1">
        <w:t>Нормативный уровень прибыли</w:t>
      </w:r>
    </w:p>
    <w:p w:rsidR="006353BE" w:rsidRPr="001E550D" w:rsidRDefault="006353BE" w:rsidP="00AF2706">
      <w:pPr>
        <w:widowControl w:val="0"/>
        <w:tabs>
          <w:tab w:val="left" w:pos="1134"/>
        </w:tabs>
        <w:spacing w:after="0" w:line="240" w:lineRule="auto"/>
        <w:rPr>
          <w:rFonts w:ascii="Times New Roman" w:eastAsia="Times New Roman" w:hAnsi="Times New Roman"/>
          <w:color w:val="000000"/>
          <w:sz w:val="24"/>
          <w:szCs w:val="24"/>
          <w:lang w:eastAsia="ru-RU"/>
        </w:rPr>
      </w:pPr>
    </w:p>
    <w:tbl>
      <w:tblPr>
        <w:tblW w:w="4928" w:type="pct"/>
        <w:tblInd w:w="108" w:type="dxa"/>
        <w:tblLayout w:type="fixed"/>
        <w:tblLook w:val="04A0" w:firstRow="1" w:lastRow="0" w:firstColumn="1" w:lastColumn="0" w:noHBand="0" w:noVBand="1"/>
      </w:tblPr>
      <w:tblGrid>
        <w:gridCol w:w="4767"/>
        <w:gridCol w:w="892"/>
        <w:gridCol w:w="892"/>
        <w:gridCol w:w="892"/>
        <w:gridCol w:w="892"/>
        <w:gridCol w:w="892"/>
        <w:gridCol w:w="892"/>
        <w:gridCol w:w="892"/>
        <w:gridCol w:w="892"/>
        <w:gridCol w:w="892"/>
        <w:gridCol w:w="892"/>
        <w:gridCol w:w="886"/>
      </w:tblGrid>
      <w:tr w:rsidR="0046780E" w:rsidRPr="001E550D" w:rsidTr="00F565D3">
        <w:trPr>
          <w:trHeight w:val="454"/>
        </w:trPr>
        <w:tc>
          <w:tcPr>
            <w:tcW w:w="1636" w:type="pct"/>
            <w:tcBorders>
              <w:top w:val="single" w:sz="4" w:space="0" w:color="auto"/>
              <w:left w:val="single" w:sz="4" w:space="0" w:color="auto"/>
              <w:bottom w:val="single" w:sz="4" w:space="0" w:color="auto"/>
              <w:right w:val="single" w:sz="4" w:space="0" w:color="auto"/>
            </w:tcBorders>
            <w:shd w:val="clear" w:color="auto" w:fill="auto"/>
            <w:vAlign w:val="center"/>
          </w:tcPr>
          <w:p w:rsidR="0046780E" w:rsidRPr="001E550D" w:rsidRDefault="0046780E" w:rsidP="00F565D3">
            <w:pPr>
              <w:widowControl w:val="0"/>
              <w:spacing w:after="0" w:line="240" w:lineRule="auto"/>
              <w:jc w:val="center"/>
              <w:rPr>
                <w:rFonts w:ascii="Times New Roman" w:eastAsia="Times New Roman" w:hAnsi="Times New Roman"/>
                <w:color w:val="000000"/>
                <w:sz w:val="20"/>
                <w:szCs w:val="20"/>
                <w:lang w:eastAsia="ru-RU"/>
              </w:rPr>
            </w:pPr>
            <w:r w:rsidRPr="001E550D">
              <w:rPr>
                <w:rFonts w:ascii="Times New Roman" w:eastAsia="Times New Roman" w:hAnsi="Times New Roman"/>
                <w:color w:val="000000"/>
                <w:sz w:val="20"/>
                <w:szCs w:val="20"/>
                <w:lang w:eastAsia="ru-RU"/>
              </w:rPr>
              <w:t>Долгосрочный параметр, ед. изм.</w:t>
            </w:r>
          </w:p>
        </w:tc>
        <w:tc>
          <w:tcPr>
            <w:tcW w:w="3364" w:type="pct"/>
            <w:gridSpan w:val="11"/>
            <w:tcBorders>
              <w:top w:val="single" w:sz="4" w:space="0" w:color="auto"/>
              <w:left w:val="nil"/>
              <w:bottom w:val="single" w:sz="4" w:space="0" w:color="auto"/>
              <w:right w:val="single" w:sz="4" w:space="0" w:color="auto"/>
            </w:tcBorders>
            <w:shd w:val="clear" w:color="auto" w:fill="auto"/>
            <w:vAlign w:val="center"/>
          </w:tcPr>
          <w:p w:rsidR="0046780E" w:rsidRPr="001E550D" w:rsidRDefault="0046780E" w:rsidP="00F565D3">
            <w:pPr>
              <w:widowControl w:val="0"/>
              <w:spacing w:after="0" w:line="240" w:lineRule="auto"/>
              <w:jc w:val="center"/>
              <w:rPr>
                <w:rFonts w:ascii="Times New Roman" w:eastAsia="Times New Roman" w:hAnsi="Times New Roman"/>
                <w:color w:val="000000"/>
                <w:sz w:val="20"/>
                <w:szCs w:val="20"/>
                <w:lang w:eastAsia="ru-RU"/>
              </w:rPr>
            </w:pPr>
            <w:r w:rsidRPr="001E550D">
              <w:rPr>
                <w:rFonts w:ascii="Times New Roman" w:eastAsia="Times New Roman" w:hAnsi="Times New Roman"/>
                <w:color w:val="000000"/>
                <w:sz w:val="20"/>
                <w:szCs w:val="20"/>
                <w:lang w:eastAsia="ru-RU"/>
              </w:rPr>
              <w:t>Значения по годам срока действия Соглашения</w:t>
            </w:r>
          </w:p>
        </w:tc>
      </w:tr>
      <w:tr w:rsidR="0046780E" w:rsidRPr="001E550D" w:rsidTr="00F565D3">
        <w:trPr>
          <w:trHeight w:val="341"/>
        </w:trPr>
        <w:tc>
          <w:tcPr>
            <w:tcW w:w="1636" w:type="pct"/>
            <w:vMerge w:val="restart"/>
            <w:tcBorders>
              <w:top w:val="single" w:sz="4" w:space="0" w:color="auto"/>
              <w:left w:val="single" w:sz="4" w:space="0" w:color="auto"/>
              <w:right w:val="single" w:sz="4" w:space="0" w:color="auto"/>
            </w:tcBorders>
            <w:shd w:val="clear" w:color="auto" w:fill="auto"/>
            <w:vAlign w:val="center"/>
          </w:tcPr>
          <w:p w:rsidR="0046780E" w:rsidRPr="001E550D" w:rsidRDefault="0046780E" w:rsidP="00F565D3">
            <w:pPr>
              <w:widowControl w:val="0"/>
              <w:spacing w:after="0" w:line="240" w:lineRule="auto"/>
              <w:jc w:val="both"/>
              <w:rPr>
                <w:rFonts w:ascii="Times New Roman" w:eastAsia="Times New Roman" w:hAnsi="Times New Roman"/>
                <w:color w:val="000000"/>
                <w:sz w:val="20"/>
                <w:szCs w:val="20"/>
                <w:lang w:eastAsia="ru-RU"/>
              </w:rPr>
            </w:pPr>
            <w:r w:rsidRPr="001E550D">
              <w:rPr>
                <w:rFonts w:ascii="Times New Roman" w:eastAsia="Times New Roman" w:hAnsi="Times New Roman"/>
                <w:sz w:val="20"/>
                <w:szCs w:val="20"/>
                <w:lang w:eastAsia="ru-RU"/>
              </w:rPr>
              <w:t>Индекс эффективности операционных расходов, %</w:t>
            </w:r>
          </w:p>
        </w:tc>
        <w:tc>
          <w:tcPr>
            <w:tcW w:w="306" w:type="pct"/>
            <w:tcBorders>
              <w:top w:val="single" w:sz="4" w:space="0" w:color="auto"/>
              <w:left w:val="nil"/>
              <w:bottom w:val="single" w:sz="4" w:space="0" w:color="auto"/>
              <w:right w:val="single" w:sz="4" w:space="0" w:color="auto"/>
            </w:tcBorders>
            <w:shd w:val="clear" w:color="auto" w:fill="auto"/>
            <w:noWrap/>
            <w:vAlign w:val="center"/>
          </w:tcPr>
          <w:p w:rsidR="0046780E" w:rsidRPr="001E550D" w:rsidRDefault="0046780E" w:rsidP="00F565D3">
            <w:pPr>
              <w:widowControl w:val="0"/>
              <w:spacing w:after="0" w:line="240" w:lineRule="auto"/>
              <w:jc w:val="center"/>
              <w:rPr>
                <w:rFonts w:ascii="Times New Roman" w:eastAsia="Times New Roman" w:hAnsi="Times New Roman"/>
                <w:bCs/>
                <w:i/>
                <w:color w:val="000000"/>
                <w:sz w:val="20"/>
                <w:szCs w:val="20"/>
                <w:lang w:eastAsia="ru-RU"/>
              </w:rPr>
            </w:pPr>
            <w:r w:rsidRPr="001E550D">
              <w:rPr>
                <w:rFonts w:ascii="Times New Roman" w:hAnsi="Times New Roman"/>
                <w:bCs/>
                <w:sz w:val="20"/>
                <w:szCs w:val="20"/>
              </w:rPr>
              <w:t>202</w:t>
            </w:r>
            <w:r>
              <w:rPr>
                <w:rFonts w:ascii="Times New Roman" w:hAnsi="Times New Roman"/>
                <w:bCs/>
                <w:sz w:val="20"/>
                <w:szCs w:val="20"/>
              </w:rPr>
              <w:t>2</w:t>
            </w:r>
          </w:p>
        </w:tc>
        <w:tc>
          <w:tcPr>
            <w:tcW w:w="306" w:type="pct"/>
            <w:tcBorders>
              <w:top w:val="single" w:sz="4" w:space="0" w:color="auto"/>
              <w:left w:val="nil"/>
              <w:bottom w:val="single" w:sz="4" w:space="0" w:color="auto"/>
              <w:right w:val="single" w:sz="4" w:space="0" w:color="auto"/>
            </w:tcBorders>
            <w:shd w:val="clear" w:color="auto" w:fill="auto"/>
            <w:noWrap/>
            <w:vAlign w:val="center"/>
          </w:tcPr>
          <w:p w:rsidR="0046780E" w:rsidRPr="001E550D" w:rsidRDefault="0046780E" w:rsidP="00F565D3">
            <w:pPr>
              <w:widowControl w:val="0"/>
              <w:spacing w:after="0" w:line="240" w:lineRule="auto"/>
              <w:jc w:val="center"/>
              <w:rPr>
                <w:rFonts w:ascii="Times New Roman" w:eastAsia="Times New Roman" w:hAnsi="Times New Roman"/>
                <w:bCs/>
                <w:i/>
                <w:color w:val="000000"/>
                <w:sz w:val="20"/>
                <w:szCs w:val="20"/>
                <w:lang w:eastAsia="ru-RU"/>
              </w:rPr>
            </w:pPr>
            <w:r w:rsidRPr="001E550D">
              <w:rPr>
                <w:rFonts w:ascii="Times New Roman" w:hAnsi="Times New Roman"/>
                <w:bCs/>
                <w:sz w:val="20"/>
                <w:szCs w:val="20"/>
              </w:rPr>
              <w:t>202</w:t>
            </w:r>
            <w:r>
              <w:rPr>
                <w:rFonts w:ascii="Times New Roman" w:hAnsi="Times New Roman"/>
                <w:bCs/>
                <w:sz w:val="20"/>
                <w:szCs w:val="20"/>
              </w:rPr>
              <w:t>3</w:t>
            </w:r>
          </w:p>
        </w:tc>
        <w:tc>
          <w:tcPr>
            <w:tcW w:w="306" w:type="pct"/>
            <w:tcBorders>
              <w:top w:val="single" w:sz="4" w:space="0" w:color="auto"/>
              <w:left w:val="nil"/>
              <w:bottom w:val="single" w:sz="4" w:space="0" w:color="auto"/>
              <w:right w:val="single" w:sz="4" w:space="0" w:color="auto"/>
            </w:tcBorders>
            <w:shd w:val="clear" w:color="auto" w:fill="auto"/>
            <w:noWrap/>
            <w:vAlign w:val="center"/>
          </w:tcPr>
          <w:p w:rsidR="0046780E" w:rsidRPr="001E550D" w:rsidRDefault="0046780E" w:rsidP="00F565D3">
            <w:pPr>
              <w:widowControl w:val="0"/>
              <w:spacing w:after="0" w:line="240" w:lineRule="auto"/>
              <w:jc w:val="center"/>
              <w:rPr>
                <w:rFonts w:ascii="Times New Roman" w:eastAsia="Times New Roman" w:hAnsi="Times New Roman"/>
                <w:bCs/>
                <w:i/>
                <w:color w:val="000000"/>
                <w:sz w:val="20"/>
                <w:szCs w:val="20"/>
                <w:lang w:eastAsia="ru-RU"/>
              </w:rPr>
            </w:pPr>
            <w:r w:rsidRPr="001E550D">
              <w:rPr>
                <w:rFonts w:ascii="Times New Roman" w:hAnsi="Times New Roman"/>
                <w:bCs/>
                <w:sz w:val="20"/>
                <w:szCs w:val="20"/>
              </w:rPr>
              <w:t>202</w:t>
            </w:r>
            <w:r>
              <w:rPr>
                <w:rFonts w:ascii="Times New Roman" w:hAnsi="Times New Roman"/>
                <w:bCs/>
                <w:sz w:val="20"/>
                <w:szCs w:val="20"/>
              </w:rPr>
              <w:t>4</w:t>
            </w:r>
          </w:p>
        </w:tc>
        <w:tc>
          <w:tcPr>
            <w:tcW w:w="306" w:type="pct"/>
            <w:tcBorders>
              <w:top w:val="single" w:sz="4" w:space="0" w:color="auto"/>
              <w:left w:val="nil"/>
              <w:bottom w:val="single" w:sz="4" w:space="0" w:color="auto"/>
              <w:right w:val="single" w:sz="4" w:space="0" w:color="auto"/>
            </w:tcBorders>
            <w:shd w:val="clear" w:color="auto" w:fill="auto"/>
            <w:noWrap/>
            <w:vAlign w:val="center"/>
          </w:tcPr>
          <w:p w:rsidR="0046780E" w:rsidRPr="001E550D" w:rsidRDefault="0046780E" w:rsidP="00F565D3">
            <w:pPr>
              <w:widowControl w:val="0"/>
              <w:spacing w:after="0" w:line="240" w:lineRule="auto"/>
              <w:jc w:val="center"/>
              <w:rPr>
                <w:rFonts w:ascii="Times New Roman" w:eastAsia="Times New Roman" w:hAnsi="Times New Roman"/>
                <w:bCs/>
                <w:i/>
                <w:color w:val="000000"/>
                <w:sz w:val="20"/>
                <w:szCs w:val="20"/>
                <w:lang w:eastAsia="ru-RU"/>
              </w:rPr>
            </w:pPr>
            <w:r w:rsidRPr="001E550D">
              <w:rPr>
                <w:rFonts w:ascii="Times New Roman" w:hAnsi="Times New Roman"/>
                <w:bCs/>
                <w:sz w:val="20"/>
                <w:szCs w:val="20"/>
              </w:rPr>
              <w:t>202</w:t>
            </w:r>
            <w:r>
              <w:rPr>
                <w:rFonts w:ascii="Times New Roman" w:hAnsi="Times New Roman"/>
                <w:bCs/>
                <w:sz w:val="20"/>
                <w:szCs w:val="20"/>
              </w:rPr>
              <w:t>5</w:t>
            </w:r>
          </w:p>
        </w:tc>
        <w:tc>
          <w:tcPr>
            <w:tcW w:w="306" w:type="pct"/>
            <w:tcBorders>
              <w:top w:val="single" w:sz="4" w:space="0" w:color="auto"/>
              <w:left w:val="nil"/>
              <w:bottom w:val="single" w:sz="4" w:space="0" w:color="auto"/>
              <w:right w:val="single" w:sz="4" w:space="0" w:color="auto"/>
            </w:tcBorders>
            <w:shd w:val="clear" w:color="auto" w:fill="auto"/>
            <w:noWrap/>
            <w:vAlign w:val="center"/>
          </w:tcPr>
          <w:p w:rsidR="0046780E" w:rsidRPr="001E550D" w:rsidRDefault="0046780E" w:rsidP="00F565D3">
            <w:pPr>
              <w:widowControl w:val="0"/>
              <w:spacing w:after="0" w:line="240" w:lineRule="auto"/>
              <w:jc w:val="center"/>
              <w:rPr>
                <w:rFonts w:ascii="Times New Roman" w:eastAsia="Times New Roman" w:hAnsi="Times New Roman"/>
                <w:bCs/>
                <w:i/>
                <w:color w:val="000000"/>
                <w:sz w:val="20"/>
                <w:szCs w:val="20"/>
                <w:lang w:eastAsia="ru-RU"/>
              </w:rPr>
            </w:pPr>
            <w:r w:rsidRPr="001E550D">
              <w:rPr>
                <w:rFonts w:ascii="Times New Roman" w:hAnsi="Times New Roman"/>
                <w:bCs/>
                <w:sz w:val="20"/>
                <w:szCs w:val="20"/>
              </w:rPr>
              <w:t>202</w:t>
            </w:r>
            <w:r>
              <w:rPr>
                <w:rFonts w:ascii="Times New Roman" w:hAnsi="Times New Roman"/>
                <w:bCs/>
                <w:sz w:val="20"/>
                <w:szCs w:val="20"/>
              </w:rPr>
              <w:t>6</w:t>
            </w:r>
          </w:p>
        </w:tc>
        <w:tc>
          <w:tcPr>
            <w:tcW w:w="306" w:type="pct"/>
            <w:tcBorders>
              <w:top w:val="single" w:sz="4" w:space="0" w:color="auto"/>
              <w:left w:val="nil"/>
              <w:bottom w:val="single" w:sz="4" w:space="0" w:color="auto"/>
              <w:right w:val="single" w:sz="4" w:space="0" w:color="auto"/>
            </w:tcBorders>
            <w:shd w:val="clear" w:color="auto" w:fill="auto"/>
            <w:noWrap/>
            <w:vAlign w:val="center"/>
          </w:tcPr>
          <w:p w:rsidR="0046780E" w:rsidRPr="001E550D" w:rsidRDefault="0046780E" w:rsidP="00F565D3">
            <w:pPr>
              <w:widowControl w:val="0"/>
              <w:spacing w:after="0" w:line="240" w:lineRule="auto"/>
              <w:jc w:val="center"/>
              <w:rPr>
                <w:rFonts w:ascii="Times New Roman" w:eastAsia="Times New Roman" w:hAnsi="Times New Roman"/>
                <w:bCs/>
                <w:i/>
                <w:color w:val="000000"/>
                <w:sz w:val="20"/>
                <w:szCs w:val="20"/>
                <w:lang w:eastAsia="ru-RU"/>
              </w:rPr>
            </w:pPr>
            <w:r w:rsidRPr="001E550D">
              <w:rPr>
                <w:rFonts w:ascii="Times New Roman" w:hAnsi="Times New Roman"/>
                <w:bCs/>
                <w:sz w:val="20"/>
                <w:szCs w:val="20"/>
              </w:rPr>
              <w:t>202</w:t>
            </w:r>
            <w:r>
              <w:rPr>
                <w:rFonts w:ascii="Times New Roman" w:hAnsi="Times New Roman"/>
                <w:bCs/>
                <w:sz w:val="20"/>
                <w:szCs w:val="20"/>
              </w:rPr>
              <w:t>7</w:t>
            </w:r>
          </w:p>
        </w:tc>
        <w:tc>
          <w:tcPr>
            <w:tcW w:w="306" w:type="pct"/>
            <w:tcBorders>
              <w:top w:val="single" w:sz="4" w:space="0" w:color="auto"/>
              <w:left w:val="nil"/>
              <w:bottom w:val="single" w:sz="4" w:space="0" w:color="auto"/>
              <w:right w:val="single" w:sz="4" w:space="0" w:color="auto"/>
            </w:tcBorders>
            <w:shd w:val="clear" w:color="auto" w:fill="auto"/>
            <w:noWrap/>
            <w:vAlign w:val="center"/>
          </w:tcPr>
          <w:p w:rsidR="0046780E" w:rsidRPr="001E550D" w:rsidRDefault="0046780E" w:rsidP="00F565D3">
            <w:pPr>
              <w:widowControl w:val="0"/>
              <w:spacing w:after="0" w:line="240" w:lineRule="auto"/>
              <w:jc w:val="center"/>
              <w:rPr>
                <w:rFonts w:ascii="Times New Roman" w:eastAsia="Times New Roman" w:hAnsi="Times New Roman"/>
                <w:bCs/>
                <w:i/>
                <w:color w:val="000000"/>
                <w:sz w:val="20"/>
                <w:szCs w:val="20"/>
                <w:lang w:eastAsia="ru-RU"/>
              </w:rPr>
            </w:pPr>
            <w:r w:rsidRPr="001E550D">
              <w:rPr>
                <w:rFonts w:ascii="Times New Roman" w:hAnsi="Times New Roman"/>
                <w:bCs/>
                <w:sz w:val="20"/>
                <w:szCs w:val="20"/>
              </w:rPr>
              <w:t>202</w:t>
            </w:r>
            <w:r>
              <w:rPr>
                <w:rFonts w:ascii="Times New Roman" w:hAnsi="Times New Roman"/>
                <w:bCs/>
                <w:sz w:val="20"/>
                <w:szCs w:val="20"/>
              </w:rPr>
              <w:t>8</w:t>
            </w:r>
          </w:p>
        </w:tc>
        <w:tc>
          <w:tcPr>
            <w:tcW w:w="306" w:type="pct"/>
            <w:tcBorders>
              <w:top w:val="single" w:sz="4" w:space="0" w:color="auto"/>
              <w:left w:val="nil"/>
              <w:bottom w:val="single" w:sz="4" w:space="0" w:color="auto"/>
              <w:right w:val="single" w:sz="4" w:space="0" w:color="auto"/>
            </w:tcBorders>
            <w:shd w:val="clear" w:color="auto" w:fill="auto"/>
            <w:noWrap/>
            <w:vAlign w:val="center"/>
          </w:tcPr>
          <w:p w:rsidR="0046780E" w:rsidRPr="001E550D" w:rsidRDefault="0046780E" w:rsidP="00F565D3">
            <w:pPr>
              <w:widowControl w:val="0"/>
              <w:spacing w:after="0" w:line="240" w:lineRule="auto"/>
              <w:jc w:val="center"/>
              <w:rPr>
                <w:rFonts w:ascii="Times New Roman" w:eastAsia="Times New Roman" w:hAnsi="Times New Roman"/>
                <w:bCs/>
                <w:i/>
                <w:color w:val="000000"/>
                <w:sz w:val="20"/>
                <w:szCs w:val="20"/>
                <w:lang w:eastAsia="ru-RU"/>
              </w:rPr>
            </w:pPr>
            <w:r w:rsidRPr="001E550D">
              <w:rPr>
                <w:rFonts w:ascii="Times New Roman" w:hAnsi="Times New Roman"/>
                <w:bCs/>
                <w:sz w:val="20"/>
                <w:szCs w:val="20"/>
              </w:rPr>
              <w:t>202</w:t>
            </w:r>
            <w:r>
              <w:rPr>
                <w:rFonts w:ascii="Times New Roman" w:hAnsi="Times New Roman"/>
                <w:bCs/>
                <w:sz w:val="20"/>
                <w:szCs w:val="20"/>
              </w:rPr>
              <w:t>9</w:t>
            </w:r>
          </w:p>
        </w:tc>
        <w:tc>
          <w:tcPr>
            <w:tcW w:w="306" w:type="pct"/>
            <w:tcBorders>
              <w:top w:val="single" w:sz="4" w:space="0" w:color="auto"/>
              <w:left w:val="nil"/>
              <w:bottom w:val="single" w:sz="4" w:space="0" w:color="auto"/>
              <w:right w:val="single" w:sz="4" w:space="0" w:color="auto"/>
            </w:tcBorders>
            <w:shd w:val="clear" w:color="auto" w:fill="auto"/>
            <w:noWrap/>
            <w:vAlign w:val="center"/>
          </w:tcPr>
          <w:p w:rsidR="0046780E" w:rsidRPr="001E550D" w:rsidRDefault="0046780E" w:rsidP="00F565D3">
            <w:pPr>
              <w:widowControl w:val="0"/>
              <w:spacing w:after="0" w:line="240" w:lineRule="auto"/>
              <w:jc w:val="center"/>
              <w:rPr>
                <w:rFonts w:ascii="Times New Roman" w:eastAsia="Times New Roman" w:hAnsi="Times New Roman"/>
                <w:bCs/>
                <w:i/>
                <w:color w:val="000000"/>
                <w:sz w:val="20"/>
                <w:szCs w:val="20"/>
                <w:lang w:eastAsia="ru-RU"/>
              </w:rPr>
            </w:pPr>
            <w:r>
              <w:rPr>
                <w:rFonts w:ascii="Times New Roman" w:hAnsi="Times New Roman"/>
                <w:bCs/>
                <w:sz w:val="20"/>
                <w:szCs w:val="20"/>
              </w:rPr>
              <w:t>2030</w:t>
            </w:r>
          </w:p>
        </w:tc>
        <w:tc>
          <w:tcPr>
            <w:tcW w:w="306" w:type="pct"/>
            <w:tcBorders>
              <w:top w:val="single" w:sz="4" w:space="0" w:color="auto"/>
              <w:left w:val="nil"/>
              <w:bottom w:val="single" w:sz="4" w:space="0" w:color="auto"/>
              <w:right w:val="single" w:sz="4" w:space="0" w:color="auto"/>
            </w:tcBorders>
            <w:shd w:val="clear" w:color="auto" w:fill="auto"/>
            <w:noWrap/>
            <w:vAlign w:val="center"/>
          </w:tcPr>
          <w:p w:rsidR="0046780E" w:rsidRPr="001E550D" w:rsidRDefault="0046780E" w:rsidP="00F565D3">
            <w:pPr>
              <w:widowControl w:val="0"/>
              <w:spacing w:after="0" w:line="240" w:lineRule="auto"/>
              <w:jc w:val="center"/>
              <w:rPr>
                <w:rFonts w:ascii="Times New Roman" w:eastAsia="Times New Roman" w:hAnsi="Times New Roman"/>
                <w:bCs/>
                <w:color w:val="000000"/>
                <w:sz w:val="20"/>
                <w:szCs w:val="20"/>
                <w:lang w:eastAsia="ru-RU"/>
              </w:rPr>
            </w:pPr>
            <w:r w:rsidRPr="001E550D">
              <w:rPr>
                <w:rFonts w:ascii="Times New Roman" w:eastAsia="Times New Roman" w:hAnsi="Times New Roman"/>
                <w:bCs/>
                <w:color w:val="000000"/>
                <w:sz w:val="20"/>
                <w:szCs w:val="20"/>
                <w:lang w:eastAsia="ru-RU"/>
              </w:rPr>
              <w:t>20</w:t>
            </w:r>
            <w:r>
              <w:rPr>
                <w:rFonts w:ascii="Times New Roman" w:eastAsia="Times New Roman" w:hAnsi="Times New Roman"/>
                <w:bCs/>
                <w:color w:val="000000"/>
                <w:sz w:val="20"/>
                <w:szCs w:val="20"/>
                <w:lang w:eastAsia="ru-RU"/>
              </w:rPr>
              <w:t>31</w:t>
            </w:r>
          </w:p>
        </w:tc>
        <w:tc>
          <w:tcPr>
            <w:tcW w:w="306" w:type="pct"/>
            <w:tcBorders>
              <w:top w:val="single" w:sz="4" w:space="0" w:color="auto"/>
              <w:left w:val="nil"/>
              <w:bottom w:val="single" w:sz="4" w:space="0" w:color="auto"/>
              <w:right w:val="single" w:sz="4" w:space="0" w:color="auto"/>
            </w:tcBorders>
            <w:vAlign w:val="center"/>
          </w:tcPr>
          <w:p w:rsidR="0046780E" w:rsidRPr="001E550D" w:rsidRDefault="0046780E" w:rsidP="00F565D3">
            <w:pPr>
              <w:widowControl w:val="0"/>
              <w:spacing w:after="0" w:line="240" w:lineRule="auto"/>
              <w:jc w:val="center"/>
              <w:rPr>
                <w:rFonts w:ascii="Times New Roman" w:eastAsia="Times New Roman" w:hAnsi="Times New Roman"/>
                <w:bCs/>
                <w:color w:val="000000"/>
                <w:sz w:val="20"/>
                <w:szCs w:val="20"/>
                <w:lang w:eastAsia="ru-RU"/>
              </w:rPr>
            </w:pPr>
            <w:r w:rsidRPr="001E550D">
              <w:rPr>
                <w:rFonts w:ascii="Times New Roman" w:eastAsia="Times New Roman" w:hAnsi="Times New Roman"/>
                <w:bCs/>
                <w:color w:val="000000"/>
                <w:sz w:val="20"/>
                <w:szCs w:val="20"/>
                <w:lang w:eastAsia="ru-RU"/>
              </w:rPr>
              <w:t>203</w:t>
            </w:r>
            <w:r>
              <w:rPr>
                <w:rFonts w:ascii="Times New Roman" w:eastAsia="Times New Roman" w:hAnsi="Times New Roman"/>
                <w:bCs/>
                <w:color w:val="000000"/>
                <w:sz w:val="20"/>
                <w:szCs w:val="20"/>
                <w:lang w:eastAsia="ru-RU"/>
              </w:rPr>
              <w:t>2</w:t>
            </w:r>
          </w:p>
        </w:tc>
      </w:tr>
      <w:tr w:rsidR="0046780E" w:rsidRPr="001E550D" w:rsidTr="00F565D3">
        <w:trPr>
          <w:trHeight w:val="274"/>
        </w:trPr>
        <w:tc>
          <w:tcPr>
            <w:tcW w:w="1636" w:type="pct"/>
            <w:vMerge/>
            <w:tcBorders>
              <w:left w:val="single" w:sz="4" w:space="0" w:color="auto"/>
              <w:bottom w:val="single" w:sz="4" w:space="0" w:color="auto"/>
              <w:right w:val="single" w:sz="4" w:space="0" w:color="auto"/>
            </w:tcBorders>
            <w:shd w:val="clear" w:color="auto" w:fill="auto"/>
            <w:vAlign w:val="center"/>
          </w:tcPr>
          <w:p w:rsidR="0046780E" w:rsidRPr="001E550D" w:rsidRDefault="0046780E" w:rsidP="00F565D3">
            <w:pPr>
              <w:widowControl w:val="0"/>
              <w:spacing w:after="0" w:line="240" w:lineRule="auto"/>
              <w:jc w:val="both"/>
              <w:rPr>
                <w:rFonts w:ascii="Times New Roman" w:eastAsia="Times New Roman" w:hAnsi="Times New Roman"/>
                <w:sz w:val="20"/>
                <w:szCs w:val="20"/>
                <w:lang w:eastAsia="ru-RU"/>
              </w:rPr>
            </w:pPr>
          </w:p>
        </w:tc>
        <w:tc>
          <w:tcPr>
            <w:tcW w:w="306" w:type="pct"/>
            <w:tcBorders>
              <w:top w:val="single" w:sz="4" w:space="0" w:color="auto"/>
              <w:left w:val="nil"/>
              <w:bottom w:val="single" w:sz="4" w:space="0" w:color="auto"/>
              <w:right w:val="single" w:sz="4" w:space="0" w:color="auto"/>
            </w:tcBorders>
            <w:shd w:val="clear" w:color="auto" w:fill="auto"/>
            <w:noWrap/>
            <w:vAlign w:val="center"/>
          </w:tcPr>
          <w:p w:rsidR="0046780E" w:rsidRPr="001E550D" w:rsidRDefault="0046780E" w:rsidP="00F565D3">
            <w:pPr>
              <w:widowControl w:val="0"/>
              <w:spacing w:after="0" w:line="240" w:lineRule="auto"/>
              <w:jc w:val="center"/>
              <w:rPr>
                <w:rFonts w:ascii="Times New Roman" w:hAnsi="Times New Roman"/>
                <w:bCs/>
                <w:sz w:val="20"/>
                <w:szCs w:val="20"/>
              </w:rPr>
            </w:pPr>
            <w:r w:rsidRPr="001E550D">
              <w:rPr>
                <w:rFonts w:ascii="Times New Roman" w:hAnsi="Times New Roman"/>
                <w:bCs/>
                <w:sz w:val="20"/>
                <w:szCs w:val="20"/>
              </w:rPr>
              <w:t>1,0</w:t>
            </w:r>
          </w:p>
        </w:tc>
        <w:tc>
          <w:tcPr>
            <w:tcW w:w="306" w:type="pct"/>
            <w:tcBorders>
              <w:top w:val="single" w:sz="4" w:space="0" w:color="auto"/>
              <w:left w:val="nil"/>
              <w:bottom w:val="single" w:sz="4" w:space="0" w:color="auto"/>
              <w:right w:val="single" w:sz="4" w:space="0" w:color="auto"/>
            </w:tcBorders>
            <w:shd w:val="clear" w:color="auto" w:fill="auto"/>
            <w:noWrap/>
            <w:vAlign w:val="center"/>
          </w:tcPr>
          <w:p w:rsidR="0046780E" w:rsidRPr="001E550D" w:rsidRDefault="0046780E" w:rsidP="00F565D3">
            <w:pPr>
              <w:widowControl w:val="0"/>
              <w:spacing w:after="0" w:line="240" w:lineRule="auto"/>
              <w:jc w:val="center"/>
              <w:rPr>
                <w:rFonts w:ascii="Times New Roman" w:hAnsi="Times New Roman"/>
                <w:bCs/>
                <w:sz w:val="20"/>
                <w:szCs w:val="20"/>
              </w:rPr>
            </w:pPr>
            <w:r w:rsidRPr="001E550D">
              <w:rPr>
                <w:rFonts w:ascii="Times New Roman" w:hAnsi="Times New Roman"/>
                <w:bCs/>
                <w:sz w:val="20"/>
                <w:szCs w:val="20"/>
              </w:rPr>
              <w:t>1,0</w:t>
            </w:r>
          </w:p>
        </w:tc>
        <w:tc>
          <w:tcPr>
            <w:tcW w:w="306" w:type="pct"/>
            <w:tcBorders>
              <w:top w:val="single" w:sz="4" w:space="0" w:color="auto"/>
              <w:left w:val="nil"/>
              <w:bottom w:val="single" w:sz="4" w:space="0" w:color="auto"/>
              <w:right w:val="single" w:sz="4" w:space="0" w:color="auto"/>
            </w:tcBorders>
            <w:shd w:val="clear" w:color="auto" w:fill="auto"/>
            <w:noWrap/>
            <w:vAlign w:val="center"/>
          </w:tcPr>
          <w:p w:rsidR="0046780E" w:rsidRPr="001E550D" w:rsidRDefault="0046780E" w:rsidP="00F565D3">
            <w:pPr>
              <w:widowControl w:val="0"/>
              <w:spacing w:after="0" w:line="240" w:lineRule="auto"/>
              <w:jc w:val="center"/>
              <w:rPr>
                <w:rFonts w:ascii="Times New Roman" w:hAnsi="Times New Roman"/>
                <w:bCs/>
                <w:sz w:val="20"/>
                <w:szCs w:val="20"/>
              </w:rPr>
            </w:pPr>
            <w:r w:rsidRPr="001E550D">
              <w:rPr>
                <w:rFonts w:ascii="Times New Roman" w:hAnsi="Times New Roman"/>
                <w:bCs/>
                <w:sz w:val="20"/>
                <w:szCs w:val="20"/>
              </w:rPr>
              <w:t>1,0</w:t>
            </w:r>
          </w:p>
        </w:tc>
        <w:tc>
          <w:tcPr>
            <w:tcW w:w="306" w:type="pct"/>
            <w:tcBorders>
              <w:top w:val="single" w:sz="4" w:space="0" w:color="auto"/>
              <w:left w:val="nil"/>
              <w:bottom w:val="single" w:sz="4" w:space="0" w:color="auto"/>
              <w:right w:val="single" w:sz="4" w:space="0" w:color="auto"/>
            </w:tcBorders>
            <w:shd w:val="clear" w:color="auto" w:fill="auto"/>
            <w:noWrap/>
            <w:vAlign w:val="center"/>
          </w:tcPr>
          <w:p w:rsidR="0046780E" w:rsidRPr="001E550D" w:rsidRDefault="0046780E" w:rsidP="00F565D3">
            <w:pPr>
              <w:widowControl w:val="0"/>
              <w:spacing w:after="0" w:line="240" w:lineRule="auto"/>
              <w:jc w:val="center"/>
              <w:rPr>
                <w:rFonts w:ascii="Times New Roman" w:hAnsi="Times New Roman"/>
                <w:bCs/>
                <w:sz w:val="20"/>
                <w:szCs w:val="20"/>
              </w:rPr>
            </w:pPr>
            <w:r w:rsidRPr="001E550D">
              <w:rPr>
                <w:rFonts w:ascii="Times New Roman" w:hAnsi="Times New Roman"/>
                <w:bCs/>
                <w:sz w:val="20"/>
                <w:szCs w:val="20"/>
              </w:rPr>
              <w:t>1,0</w:t>
            </w:r>
          </w:p>
        </w:tc>
        <w:tc>
          <w:tcPr>
            <w:tcW w:w="306" w:type="pct"/>
            <w:tcBorders>
              <w:top w:val="single" w:sz="4" w:space="0" w:color="auto"/>
              <w:left w:val="nil"/>
              <w:bottom w:val="single" w:sz="4" w:space="0" w:color="auto"/>
              <w:right w:val="single" w:sz="4" w:space="0" w:color="auto"/>
            </w:tcBorders>
            <w:shd w:val="clear" w:color="auto" w:fill="auto"/>
            <w:noWrap/>
            <w:vAlign w:val="center"/>
          </w:tcPr>
          <w:p w:rsidR="0046780E" w:rsidRPr="001E550D" w:rsidRDefault="0046780E" w:rsidP="00F565D3">
            <w:pPr>
              <w:widowControl w:val="0"/>
              <w:spacing w:after="0" w:line="240" w:lineRule="auto"/>
              <w:jc w:val="center"/>
              <w:rPr>
                <w:rFonts w:ascii="Times New Roman" w:hAnsi="Times New Roman"/>
                <w:bCs/>
                <w:sz w:val="20"/>
                <w:szCs w:val="20"/>
              </w:rPr>
            </w:pPr>
            <w:r w:rsidRPr="001E550D">
              <w:rPr>
                <w:rFonts w:ascii="Times New Roman" w:hAnsi="Times New Roman"/>
                <w:bCs/>
                <w:sz w:val="20"/>
                <w:szCs w:val="20"/>
              </w:rPr>
              <w:t>1,0</w:t>
            </w:r>
          </w:p>
        </w:tc>
        <w:tc>
          <w:tcPr>
            <w:tcW w:w="306" w:type="pct"/>
            <w:tcBorders>
              <w:top w:val="single" w:sz="4" w:space="0" w:color="auto"/>
              <w:left w:val="nil"/>
              <w:bottom w:val="single" w:sz="4" w:space="0" w:color="auto"/>
              <w:right w:val="single" w:sz="4" w:space="0" w:color="auto"/>
            </w:tcBorders>
            <w:shd w:val="clear" w:color="auto" w:fill="auto"/>
            <w:noWrap/>
            <w:vAlign w:val="center"/>
          </w:tcPr>
          <w:p w:rsidR="0046780E" w:rsidRPr="001E550D" w:rsidRDefault="0046780E" w:rsidP="00F565D3">
            <w:pPr>
              <w:widowControl w:val="0"/>
              <w:spacing w:after="0" w:line="240" w:lineRule="auto"/>
              <w:jc w:val="center"/>
              <w:rPr>
                <w:rFonts w:ascii="Times New Roman" w:hAnsi="Times New Roman"/>
                <w:bCs/>
                <w:sz w:val="20"/>
                <w:szCs w:val="20"/>
              </w:rPr>
            </w:pPr>
            <w:r w:rsidRPr="001E550D">
              <w:rPr>
                <w:rFonts w:ascii="Times New Roman" w:hAnsi="Times New Roman"/>
                <w:bCs/>
                <w:sz w:val="20"/>
                <w:szCs w:val="20"/>
              </w:rPr>
              <w:t>1,0</w:t>
            </w:r>
          </w:p>
        </w:tc>
        <w:tc>
          <w:tcPr>
            <w:tcW w:w="306" w:type="pct"/>
            <w:tcBorders>
              <w:top w:val="single" w:sz="4" w:space="0" w:color="auto"/>
              <w:left w:val="nil"/>
              <w:bottom w:val="single" w:sz="4" w:space="0" w:color="auto"/>
              <w:right w:val="single" w:sz="4" w:space="0" w:color="auto"/>
            </w:tcBorders>
            <w:shd w:val="clear" w:color="auto" w:fill="auto"/>
            <w:noWrap/>
            <w:vAlign w:val="center"/>
          </w:tcPr>
          <w:p w:rsidR="0046780E" w:rsidRPr="001E550D" w:rsidRDefault="0046780E" w:rsidP="00F565D3">
            <w:pPr>
              <w:widowControl w:val="0"/>
              <w:spacing w:after="0" w:line="240" w:lineRule="auto"/>
              <w:jc w:val="center"/>
              <w:rPr>
                <w:rFonts w:ascii="Times New Roman" w:hAnsi="Times New Roman"/>
                <w:bCs/>
                <w:sz w:val="20"/>
                <w:szCs w:val="20"/>
              </w:rPr>
            </w:pPr>
            <w:r w:rsidRPr="001E550D">
              <w:rPr>
                <w:rFonts w:ascii="Times New Roman" w:hAnsi="Times New Roman"/>
                <w:bCs/>
                <w:sz w:val="20"/>
                <w:szCs w:val="20"/>
              </w:rPr>
              <w:t>1,0</w:t>
            </w:r>
          </w:p>
        </w:tc>
        <w:tc>
          <w:tcPr>
            <w:tcW w:w="306" w:type="pct"/>
            <w:tcBorders>
              <w:top w:val="single" w:sz="4" w:space="0" w:color="auto"/>
              <w:left w:val="nil"/>
              <w:bottom w:val="single" w:sz="4" w:space="0" w:color="auto"/>
              <w:right w:val="single" w:sz="4" w:space="0" w:color="auto"/>
            </w:tcBorders>
            <w:shd w:val="clear" w:color="auto" w:fill="auto"/>
            <w:noWrap/>
            <w:vAlign w:val="center"/>
          </w:tcPr>
          <w:p w:rsidR="0046780E" w:rsidRPr="001E550D" w:rsidRDefault="0046780E" w:rsidP="00F565D3">
            <w:pPr>
              <w:widowControl w:val="0"/>
              <w:spacing w:after="0" w:line="240" w:lineRule="auto"/>
              <w:jc w:val="center"/>
              <w:rPr>
                <w:rFonts w:ascii="Times New Roman" w:hAnsi="Times New Roman"/>
                <w:bCs/>
                <w:sz w:val="20"/>
                <w:szCs w:val="20"/>
              </w:rPr>
            </w:pPr>
            <w:r w:rsidRPr="001E550D">
              <w:rPr>
                <w:rFonts w:ascii="Times New Roman" w:hAnsi="Times New Roman"/>
                <w:bCs/>
                <w:sz w:val="20"/>
                <w:szCs w:val="20"/>
              </w:rPr>
              <w:t>1,0</w:t>
            </w:r>
          </w:p>
        </w:tc>
        <w:tc>
          <w:tcPr>
            <w:tcW w:w="306" w:type="pct"/>
            <w:tcBorders>
              <w:top w:val="single" w:sz="4" w:space="0" w:color="auto"/>
              <w:left w:val="nil"/>
              <w:bottom w:val="single" w:sz="4" w:space="0" w:color="auto"/>
              <w:right w:val="single" w:sz="4" w:space="0" w:color="auto"/>
            </w:tcBorders>
            <w:shd w:val="clear" w:color="auto" w:fill="auto"/>
            <w:noWrap/>
            <w:vAlign w:val="center"/>
          </w:tcPr>
          <w:p w:rsidR="0046780E" w:rsidRPr="001E550D" w:rsidRDefault="0046780E" w:rsidP="00F565D3">
            <w:pPr>
              <w:widowControl w:val="0"/>
              <w:spacing w:after="0" w:line="240" w:lineRule="auto"/>
              <w:jc w:val="center"/>
              <w:rPr>
                <w:rFonts w:ascii="Times New Roman" w:hAnsi="Times New Roman"/>
                <w:bCs/>
                <w:sz w:val="20"/>
                <w:szCs w:val="20"/>
              </w:rPr>
            </w:pPr>
            <w:r w:rsidRPr="001E550D">
              <w:rPr>
                <w:rFonts w:ascii="Times New Roman" w:hAnsi="Times New Roman"/>
                <w:bCs/>
                <w:sz w:val="20"/>
                <w:szCs w:val="20"/>
              </w:rPr>
              <w:t>1,0</w:t>
            </w:r>
          </w:p>
        </w:tc>
        <w:tc>
          <w:tcPr>
            <w:tcW w:w="306" w:type="pct"/>
            <w:tcBorders>
              <w:top w:val="single" w:sz="4" w:space="0" w:color="auto"/>
              <w:left w:val="nil"/>
              <w:bottom w:val="single" w:sz="4" w:space="0" w:color="auto"/>
              <w:right w:val="single" w:sz="4" w:space="0" w:color="auto"/>
            </w:tcBorders>
            <w:shd w:val="clear" w:color="auto" w:fill="auto"/>
            <w:noWrap/>
            <w:vAlign w:val="center"/>
          </w:tcPr>
          <w:p w:rsidR="0046780E" w:rsidRPr="001E550D" w:rsidRDefault="0046780E" w:rsidP="00F565D3">
            <w:pPr>
              <w:widowControl w:val="0"/>
              <w:spacing w:after="0" w:line="240" w:lineRule="auto"/>
              <w:jc w:val="center"/>
              <w:rPr>
                <w:rFonts w:ascii="Times New Roman" w:hAnsi="Times New Roman"/>
                <w:bCs/>
                <w:sz w:val="20"/>
                <w:szCs w:val="20"/>
              </w:rPr>
            </w:pPr>
            <w:r w:rsidRPr="001E550D">
              <w:rPr>
                <w:rFonts w:ascii="Times New Roman" w:hAnsi="Times New Roman"/>
                <w:bCs/>
                <w:sz w:val="20"/>
                <w:szCs w:val="20"/>
              </w:rPr>
              <w:t>1,0</w:t>
            </w:r>
          </w:p>
        </w:tc>
        <w:tc>
          <w:tcPr>
            <w:tcW w:w="306" w:type="pct"/>
            <w:tcBorders>
              <w:top w:val="single" w:sz="4" w:space="0" w:color="auto"/>
              <w:left w:val="nil"/>
              <w:bottom w:val="single" w:sz="4" w:space="0" w:color="auto"/>
              <w:right w:val="single" w:sz="4" w:space="0" w:color="auto"/>
            </w:tcBorders>
            <w:vAlign w:val="center"/>
          </w:tcPr>
          <w:p w:rsidR="0046780E" w:rsidRPr="001E550D" w:rsidRDefault="0046780E" w:rsidP="00F565D3">
            <w:pPr>
              <w:widowControl w:val="0"/>
              <w:spacing w:after="0" w:line="240" w:lineRule="auto"/>
              <w:jc w:val="center"/>
              <w:rPr>
                <w:rFonts w:ascii="Times New Roman" w:hAnsi="Times New Roman"/>
                <w:bCs/>
                <w:sz w:val="20"/>
                <w:szCs w:val="20"/>
              </w:rPr>
            </w:pPr>
            <w:r w:rsidRPr="001E550D">
              <w:rPr>
                <w:rFonts w:ascii="Times New Roman" w:hAnsi="Times New Roman"/>
                <w:bCs/>
                <w:sz w:val="20"/>
                <w:szCs w:val="20"/>
              </w:rPr>
              <w:t>1,0</w:t>
            </w:r>
          </w:p>
        </w:tc>
      </w:tr>
    </w:tbl>
    <w:p w:rsidR="0046780E" w:rsidRPr="001E550D" w:rsidRDefault="0046780E" w:rsidP="0046780E">
      <w:pPr>
        <w:widowControl w:val="0"/>
        <w:tabs>
          <w:tab w:val="left" w:pos="1134"/>
        </w:tabs>
        <w:spacing w:after="0" w:line="240" w:lineRule="auto"/>
        <w:ind w:firstLine="709"/>
        <w:rPr>
          <w:rFonts w:ascii="Times New Roman" w:eastAsia="Times New Roman" w:hAnsi="Times New Roman"/>
          <w:color w:val="000000"/>
          <w:sz w:val="24"/>
          <w:szCs w:val="24"/>
          <w:lang w:eastAsia="ru-RU"/>
        </w:rPr>
      </w:pPr>
    </w:p>
    <w:tbl>
      <w:tblPr>
        <w:tblW w:w="4928" w:type="pct"/>
        <w:tblInd w:w="108" w:type="dxa"/>
        <w:tblLook w:val="04A0" w:firstRow="1" w:lastRow="0" w:firstColumn="1" w:lastColumn="0" w:noHBand="0" w:noVBand="1"/>
      </w:tblPr>
      <w:tblGrid>
        <w:gridCol w:w="4761"/>
        <w:gridCol w:w="892"/>
        <w:gridCol w:w="892"/>
        <w:gridCol w:w="892"/>
        <w:gridCol w:w="892"/>
        <w:gridCol w:w="892"/>
        <w:gridCol w:w="892"/>
        <w:gridCol w:w="892"/>
        <w:gridCol w:w="892"/>
        <w:gridCol w:w="892"/>
        <w:gridCol w:w="892"/>
        <w:gridCol w:w="892"/>
      </w:tblGrid>
      <w:tr w:rsidR="0046780E" w:rsidRPr="001E550D" w:rsidTr="00F565D3">
        <w:trPr>
          <w:trHeight w:val="474"/>
        </w:trPr>
        <w:tc>
          <w:tcPr>
            <w:tcW w:w="1634" w:type="pct"/>
            <w:tcBorders>
              <w:top w:val="single" w:sz="4" w:space="0" w:color="auto"/>
              <w:left w:val="single" w:sz="4" w:space="0" w:color="auto"/>
              <w:bottom w:val="single" w:sz="4" w:space="0" w:color="auto"/>
              <w:right w:val="single" w:sz="4" w:space="0" w:color="auto"/>
            </w:tcBorders>
            <w:shd w:val="clear" w:color="auto" w:fill="auto"/>
            <w:vAlign w:val="center"/>
          </w:tcPr>
          <w:p w:rsidR="0046780E" w:rsidRPr="001E550D" w:rsidRDefault="0046780E" w:rsidP="00F565D3">
            <w:pPr>
              <w:widowControl w:val="0"/>
              <w:spacing w:after="0" w:line="240" w:lineRule="auto"/>
              <w:jc w:val="center"/>
              <w:rPr>
                <w:rFonts w:ascii="Times New Roman" w:eastAsia="Times New Roman" w:hAnsi="Times New Roman"/>
                <w:color w:val="000000"/>
                <w:sz w:val="20"/>
                <w:szCs w:val="20"/>
                <w:lang w:eastAsia="ru-RU"/>
              </w:rPr>
            </w:pPr>
            <w:r w:rsidRPr="001E550D">
              <w:rPr>
                <w:rFonts w:ascii="Times New Roman" w:eastAsia="Times New Roman" w:hAnsi="Times New Roman"/>
                <w:color w:val="000000"/>
                <w:sz w:val="20"/>
                <w:szCs w:val="20"/>
                <w:lang w:eastAsia="ru-RU"/>
              </w:rPr>
              <w:t>Долгосрочный параметр, ед. изм.</w:t>
            </w:r>
          </w:p>
        </w:tc>
        <w:tc>
          <w:tcPr>
            <w:tcW w:w="3366" w:type="pct"/>
            <w:gridSpan w:val="11"/>
            <w:tcBorders>
              <w:top w:val="single" w:sz="4" w:space="0" w:color="auto"/>
              <w:left w:val="nil"/>
              <w:bottom w:val="single" w:sz="4" w:space="0" w:color="auto"/>
              <w:right w:val="single" w:sz="4" w:space="0" w:color="auto"/>
            </w:tcBorders>
            <w:shd w:val="clear" w:color="auto" w:fill="auto"/>
            <w:vAlign w:val="center"/>
          </w:tcPr>
          <w:p w:rsidR="0046780E" w:rsidRPr="001E550D" w:rsidRDefault="0046780E" w:rsidP="00F565D3">
            <w:pPr>
              <w:widowControl w:val="0"/>
              <w:spacing w:after="0" w:line="240" w:lineRule="auto"/>
              <w:jc w:val="center"/>
              <w:rPr>
                <w:rFonts w:ascii="Times New Roman" w:eastAsia="Times New Roman" w:hAnsi="Times New Roman"/>
                <w:color w:val="000000"/>
                <w:sz w:val="20"/>
                <w:szCs w:val="20"/>
                <w:lang w:eastAsia="ru-RU"/>
              </w:rPr>
            </w:pPr>
            <w:r w:rsidRPr="001E550D">
              <w:rPr>
                <w:rFonts w:ascii="Times New Roman" w:eastAsia="Times New Roman" w:hAnsi="Times New Roman"/>
                <w:color w:val="000000"/>
                <w:sz w:val="20"/>
                <w:szCs w:val="20"/>
                <w:lang w:eastAsia="ru-RU"/>
              </w:rPr>
              <w:t>Значения по годам срока действия Соглашения</w:t>
            </w:r>
          </w:p>
        </w:tc>
      </w:tr>
      <w:tr w:rsidR="0046780E" w:rsidRPr="001E550D" w:rsidTr="00F565D3">
        <w:trPr>
          <w:trHeight w:val="321"/>
        </w:trPr>
        <w:tc>
          <w:tcPr>
            <w:tcW w:w="1634" w:type="pct"/>
            <w:vMerge w:val="restart"/>
            <w:tcBorders>
              <w:top w:val="single" w:sz="4" w:space="0" w:color="auto"/>
              <w:left w:val="single" w:sz="4" w:space="0" w:color="auto"/>
              <w:right w:val="single" w:sz="4" w:space="0" w:color="auto"/>
            </w:tcBorders>
            <w:shd w:val="clear" w:color="auto" w:fill="auto"/>
            <w:vAlign w:val="center"/>
          </w:tcPr>
          <w:p w:rsidR="0046780E" w:rsidRPr="001E550D" w:rsidRDefault="0046780E" w:rsidP="00F565D3">
            <w:pPr>
              <w:widowControl w:val="0"/>
              <w:spacing w:after="0" w:line="240" w:lineRule="auto"/>
              <w:rPr>
                <w:rFonts w:ascii="Times New Roman" w:eastAsia="Times New Roman" w:hAnsi="Times New Roman"/>
                <w:color w:val="000000"/>
                <w:sz w:val="20"/>
                <w:szCs w:val="20"/>
                <w:lang w:eastAsia="ru-RU"/>
              </w:rPr>
            </w:pPr>
            <w:r w:rsidRPr="001E550D">
              <w:rPr>
                <w:rFonts w:ascii="Times New Roman" w:eastAsia="Times New Roman" w:hAnsi="Times New Roman"/>
                <w:color w:val="000000"/>
                <w:sz w:val="20"/>
                <w:szCs w:val="20"/>
                <w:lang w:eastAsia="ru-RU"/>
              </w:rPr>
              <w:t>Нормативный уровень прибыли, %</w:t>
            </w:r>
          </w:p>
        </w:tc>
        <w:tc>
          <w:tcPr>
            <w:tcW w:w="306" w:type="pct"/>
            <w:tcBorders>
              <w:top w:val="single" w:sz="4" w:space="0" w:color="auto"/>
              <w:left w:val="nil"/>
              <w:bottom w:val="single" w:sz="4" w:space="0" w:color="auto"/>
              <w:right w:val="single" w:sz="4" w:space="0" w:color="auto"/>
            </w:tcBorders>
            <w:shd w:val="clear" w:color="auto" w:fill="auto"/>
            <w:noWrap/>
            <w:vAlign w:val="center"/>
          </w:tcPr>
          <w:p w:rsidR="0046780E" w:rsidRPr="001E550D" w:rsidRDefault="0046780E" w:rsidP="00F565D3">
            <w:pPr>
              <w:widowControl w:val="0"/>
              <w:spacing w:after="0" w:line="240" w:lineRule="auto"/>
              <w:jc w:val="center"/>
              <w:rPr>
                <w:rFonts w:ascii="Times New Roman" w:eastAsia="Times New Roman" w:hAnsi="Times New Roman"/>
                <w:bCs/>
                <w:i/>
                <w:color w:val="000000"/>
                <w:sz w:val="20"/>
                <w:szCs w:val="20"/>
                <w:lang w:eastAsia="ru-RU"/>
              </w:rPr>
            </w:pPr>
            <w:r w:rsidRPr="001E550D">
              <w:rPr>
                <w:rFonts w:ascii="Times New Roman" w:hAnsi="Times New Roman"/>
                <w:bCs/>
                <w:sz w:val="20"/>
                <w:szCs w:val="20"/>
              </w:rPr>
              <w:t>202</w:t>
            </w:r>
            <w:r>
              <w:rPr>
                <w:rFonts w:ascii="Times New Roman" w:hAnsi="Times New Roman"/>
                <w:bCs/>
                <w:sz w:val="20"/>
                <w:szCs w:val="20"/>
              </w:rPr>
              <w:t>2</w:t>
            </w:r>
          </w:p>
        </w:tc>
        <w:tc>
          <w:tcPr>
            <w:tcW w:w="306" w:type="pct"/>
            <w:tcBorders>
              <w:top w:val="single" w:sz="4" w:space="0" w:color="auto"/>
              <w:left w:val="nil"/>
              <w:bottom w:val="single" w:sz="4" w:space="0" w:color="auto"/>
              <w:right w:val="single" w:sz="4" w:space="0" w:color="auto"/>
            </w:tcBorders>
            <w:shd w:val="clear" w:color="auto" w:fill="auto"/>
            <w:noWrap/>
            <w:vAlign w:val="center"/>
          </w:tcPr>
          <w:p w:rsidR="0046780E" w:rsidRPr="001E550D" w:rsidRDefault="0046780E" w:rsidP="00F565D3">
            <w:pPr>
              <w:widowControl w:val="0"/>
              <w:spacing w:after="0" w:line="240" w:lineRule="auto"/>
              <w:jc w:val="center"/>
              <w:rPr>
                <w:rFonts w:ascii="Times New Roman" w:eastAsia="Times New Roman" w:hAnsi="Times New Roman"/>
                <w:bCs/>
                <w:i/>
                <w:color w:val="000000"/>
                <w:sz w:val="20"/>
                <w:szCs w:val="20"/>
                <w:lang w:eastAsia="ru-RU"/>
              </w:rPr>
            </w:pPr>
            <w:r w:rsidRPr="001E550D">
              <w:rPr>
                <w:rFonts w:ascii="Times New Roman" w:hAnsi="Times New Roman"/>
                <w:bCs/>
                <w:sz w:val="20"/>
                <w:szCs w:val="20"/>
              </w:rPr>
              <w:t>202</w:t>
            </w:r>
            <w:r>
              <w:rPr>
                <w:rFonts w:ascii="Times New Roman" w:hAnsi="Times New Roman"/>
                <w:bCs/>
                <w:sz w:val="20"/>
                <w:szCs w:val="20"/>
              </w:rPr>
              <w:t>3</w:t>
            </w:r>
          </w:p>
        </w:tc>
        <w:tc>
          <w:tcPr>
            <w:tcW w:w="306" w:type="pct"/>
            <w:tcBorders>
              <w:top w:val="single" w:sz="4" w:space="0" w:color="auto"/>
              <w:left w:val="nil"/>
              <w:bottom w:val="single" w:sz="4" w:space="0" w:color="auto"/>
              <w:right w:val="single" w:sz="4" w:space="0" w:color="auto"/>
            </w:tcBorders>
            <w:shd w:val="clear" w:color="auto" w:fill="auto"/>
            <w:noWrap/>
            <w:vAlign w:val="center"/>
          </w:tcPr>
          <w:p w:rsidR="0046780E" w:rsidRPr="001E550D" w:rsidRDefault="0046780E" w:rsidP="00F565D3">
            <w:pPr>
              <w:widowControl w:val="0"/>
              <w:spacing w:after="0" w:line="240" w:lineRule="auto"/>
              <w:jc w:val="center"/>
              <w:rPr>
                <w:rFonts w:ascii="Times New Roman" w:eastAsia="Times New Roman" w:hAnsi="Times New Roman"/>
                <w:bCs/>
                <w:i/>
                <w:color w:val="000000"/>
                <w:sz w:val="20"/>
                <w:szCs w:val="20"/>
                <w:lang w:eastAsia="ru-RU"/>
              </w:rPr>
            </w:pPr>
            <w:r w:rsidRPr="001E550D">
              <w:rPr>
                <w:rFonts w:ascii="Times New Roman" w:hAnsi="Times New Roman"/>
                <w:bCs/>
                <w:sz w:val="20"/>
                <w:szCs w:val="20"/>
              </w:rPr>
              <w:t>202</w:t>
            </w:r>
            <w:r>
              <w:rPr>
                <w:rFonts w:ascii="Times New Roman" w:hAnsi="Times New Roman"/>
                <w:bCs/>
                <w:sz w:val="20"/>
                <w:szCs w:val="20"/>
              </w:rPr>
              <w:t>4</w:t>
            </w:r>
          </w:p>
        </w:tc>
        <w:tc>
          <w:tcPr>
            <w:tcW w:w="306" w:type="pct"/>
            <w:tcBorders>
              <w:top w:val="single" w:sz="4" w:space="0" w:color="auto"/>
              <w:left w:val="nil"/>
              <w:bottom w:val="single" w:sz="4" w:space="0" w:color="auto"/>
              <w:right w:val="single" w:sz="4" w:space="0" w:color="auto"/>
            </w:tcBorders>
            <w:shd w:val="clear" w:color="auto" w:fill="auto"/>
            <w:noWrap/>
            <w:vAlign w:val="center"/>
          </w:tcPr>
          <w:p w:rsidR="0046780E" w:rsidRPr="001E550D" w:rsidRDefault="0046780E" w:rsidP="00F565D3">
            <w:pPr>
              <w:widowControl w:val="0"/>
              <w:spacing w:after="0" w:line="240" w:lineRule="auto"/>
              <w:jc w:val="center"/>
              <w:rPr>
                <w:rFonts w:ascii="Times New Roman" w:eastAsia="Times New Roman" w:hAnsi="Times New Roman"/>
                <w:bCs/>
                <w:i/>
                <w:color w:val="000000"/>
                <w:sz w:val="20"/>
                <w:szCs w:val="20"/>
                <w:lang w:eastAsia="ru-RU"/>
              </w:rPr>
            </w:pPr>
            <w:r w:rsidRPr="001E550D">
              <w:rPr>
                <w:rFonts w:ascii="Times New Roman" w:hAnsi="Times New Roman"/>
                <w:bCs/>
                <w:sz w:val="20"/>
                <w:szCs w:val="20"/>
              </w:rPr>
              <w:t>202</w:t>
            </w:r>
            <w:r>
              <w:rPr>
                <w:rFonts w:ascii="Times New Roman" w:hAnsi="Times New Roman"/>
                <w:bCs/>
                <w:sz w:val="20"/>
                <w:szCs w:val="20"/>
              </w:rPr>
              <w:t>5</w:t>
            </w:r>
          </w:p>
        </w:tc>
        <w:tc>
          <w:tcPr>
            <w:tcW w:w="306" w:type="pct"/>
            <w:tcBorders>
              <w:top w:val="single" w:sz="4" w:space="0" w:color="auto"/>
              <w:left w:val="nil"/>
              <w:bottom w:val="single" w:sz="4" w:space="0" w:color="auto"/>
              <w:right w:val="single" w:sz="4" w:space="0" w:color="auto"/>
            </w:tcBorders>
            <w:shd w:val="clear" w:color="auto" w:fill="auto"/>
            <w:noWrap/>
            <w:vAlign w:val="center"/>
          </w:tcPr>
          <w:p w:rsidR="0046780E" w:rsidRPr="001E550D" w:rsidRDefault="0046780E" w:rsidP="00F565D3">
            <w:pPr>
              <w:widowControl w:val="0"/>
              <w:spacing w:after="0" w:line="240" w:lineRule="auto"/>
              <w:jc w:val="center"/>
              <w:rPr>
                <w:rFonts w:ascii="Times New Roman" w:eastAsia="Times New Roman" w:hAnsi="Times New Roman"/>
                <w:bCs/>
                <w:i/>
                <w:color w:val="000000"/>
                <w:sz w:val="20"/>
                <w:szCs w:val="20"/>
                <w:lang w:eastAsia="ru-RU"/>
              </w:rPr>
            </w:pPr>
            <w:r w:rsidRPr="001E550D">
              <w:rPr>
                <w:rFonts w:ascii="Times New Roman" w:hAnsi="Times New Roman"/>
                <w:bCs/>
                <w:sz w:val="20"/>
                <w:szCs w:val="20"/>
              </w:rPr>
              <w:t>202</w:t>
            </w:r>
            <w:r>
              <w:rPr>
                <w:rFonts w:ascii="Times New Roman" w:hAnsi="Times New Roman"/>
                <w:bCs/>
                <w:sz w:val="20"/>
                <w:szCs w:val="20"/>
              </w:rPr>
              <w:t>6</w:t>
            </w:r>
          </w:p>
        </w:tc>
        <w:tc>
          <w:tcPr>
            <w:tcW w:w="306" w:type="pct"/>
            <w:tcBorders>
              <w:top w:val="single" w:sz="4" w:space="0" w:color="auto"/>
              <w:left w:val="nil"/>
              <w:bottom w:val="single" w:sz="4" w:space="0" w:color="auto"/>
              <w:right w:val="single" w:sz="4" w:space="0" w:color="auto"/>
            </w:tcBorders>
            <w:shd w:val="clear" w:color="auto" w:fill="auto"/>
            <w:noWrap/>
            <w:vAlign w:val="center"/>
          </w:tcPr>
          <w:p w:rsidR="0046780E" w:rsidRPr="001E550D" w:rsidRDefault="0046780E" w:rsidP="00F565D3">
            <w:pPr>
              <w:widowControl w:val="0"/>
              <w:spacing w:after="0" w:line="240" w:lineRule="auto"/>
              <w:jc w:val="center"/>
              <w:rPr>
                <w:rFonts w:ascii="Times New Roman" w:eastAsia="Times New Roman" w:hAnsi="Times New Roman"/>
                <w:bCs/>
                <w:i/>
                <w:color w:val="000000"/>
                <w:sz w:val="20"/>
                <w:szCs w:val="20"/>
                <w:lang w:eastAsia="ru-RU"/>
              </w:rPr>
            </w:pPr>
            <w:r w:rsidRPr="001E550D">
              <w:rPr>
                <w:rFonts w:ascii="Times New Roman" w:hAnsi="Times New Roman"/>
                <w:bCs/>
                <w:sz w:val="20"/>
                <w:szCs w:val="20"/>
              </w:rPr>
              <w:t>202</w:t>
            </w:r>
            <w:r>
              <w:rPr>
                <w:rFonts w:ascii="Times New Roman" w:hAnsi="Times New Roman"/>
                <w:bCs/>
                <w:sz w:val="20"/>
                <w:szCs w:val="20"/>
              </w:rPr>
              <w:t>7</w:t>
            </w:r>
          </w:p>
        </w:tc>
        <w:tc>
          <w:tcPr>
            <w:tcW w:w="306" w:type="pct"/>
            <w:tcBorders>
              <w:top w:val="single" w:sz="4" w:space="0" w:color="auto"/>
              <w:left w:val="nil"/>
              <w:bottom w:val="single" w:sz="4" w:space="0" w:color="auto"/>
              <w:right w:val="single" w:sz="4" w:space="0" w:color="auto"/>
            </w:tcBorders>
            <w:shd w:val="clear" w:color="auto" w:fill="auto"/>
            <w:noWrap/>
            <w:vAlign w:val="center"/>
          </w:tcPr>
          <w:p w:rsidR="0046780E" w:rsidRPr="001E550D" w:rsidRDefault="0046780E" w:rsidP="00F565D3">
            <w:pPr>
              <w:widowControl w:val="0"/>
              <w:spacing w:after="0" w:line="240" w:lineRule="auto"/>
              <w:jc w:val="center"/>
              <w:rPr>
                <w:rFonts w:ascii="Times New Roman" w:eastAsia="Times New Roman" w:hAnsi="Times New Roman"/>
                <w:bCs/>
                <w:i/>
                <w:color w:val="000000"/>
                <w:sz w:val="20"/>
                <w:szCs w:val="20"/>
                <w:lang w:eastAsia="ru-RU"/>
              </w:rPr>
            </w:pPr>
            <w:r w:rsidRPr="001E550D">
              <w:rPr>
                <w:rFonts w:ascii="Times New Roman" w:hAnsi="Times New Roman"/>
                <w:bCs/>
                <w:sz w:val="20"/>
                <w:szCs w:val="20"/>
              </w:rPr>
              <w:t>202</w:t>
            </w:r>
            <w:r>
              <w:rPr>
                <w:rFonts w:ascii="Times New Roman" w:hAnsi="Times New Roman"/>
                <w:bCs/>
                <w:sz w:val="20"/>
                <w:szCs w:val="20"/>
              </w:rPr>
              <w:t>8</w:t>
            </w:r>
          </w:p>
        </w:tc>
        <w:tc>
          <w:tcPr>
            <w:tcW w:w="306" w:type="pct"/>
            <w:tcBorders>
              <w:top w:val="single" w:sz="4" w:space="0" w:color="auto"/>
              <w:left w:val="nil"/>
              <w:bottom w:val="single" w:sz="4" w:space="0" w:color="auto"/>
              <w:right w:val="single" w:sz="4" w:space="0" w:color="auto"/>
            </w:tcBorders>
            <w:shd w:val="clear" w:color="auto" w:fill="auto"/>
            <w:noWrap/>
            <w:vAlign w:val="center"/>
          </w:tcPr>
          <w:p w:rsidR="0046780E" w:rsidRPr="001E550D" w:rsidRDefault="0046780E" w:rsidP="00F565D3">
            <w:pPr>
              <w:widowControl w:val="0"/>
              <w:spacing w:after="0" w:line="240" w:lineRule="auto"/>
              <w:jc w:val="center"/>
              <w:rPr>
                <w:rFonts w:ascii="Times New Roman" w:eastAsia="Times New Roman" w:hAnsi="Times New Roman"/>
                <w:bCs/>
                <w:i/>
                <w:color w:val="000000"/>
                <w:sz w:val="20"/>
                <w:szCs w:val="20"/>
                <w:lang w:eastAsia="ru-RU"/>
              </w:rPr>
            </w:pPr>
            <w:r w:rsidRPr="001E550D">
              <w:rPr>
                <w:rFonts w:ascii="Times New Roman" w:hAnsi="Times New Roman"/>
                <w:bCs/>
                <w:sz w:val="20"/>
                <w:szCs w:val="20"/>
              </w:rPr>
              <w:t>202</w:t>
            </w:r>
            <w:r>
              <w:rPr>
                <w:rFonts w:ascii="Times New Roman" w:hAnsi="Times New Roman"/>
                <w:bCs/>
                <w:sz w:val="20"/>
                <w:szCs w:val="20"/>
              </w:rPr>
              <w:t>9</w:t>
            </w:r>
          </w:p>
        </w:tc>
        <w:tc>
          <w:tcPr>
            <w:tcW w:w="306" w:type="pct"/>
            <w:tcBorders>
              <w:top w:val="single" w:sz="4" w:space="0" w:color="auto"/>
              <w:left w:val="nil"/>
              <w:bottom w:val="single" w:sz="4" w:space="0" w:color="auto"/>
              <w:right w:val="single" w:sz="4" w:space="0" w:color="auto"/>
            </w:tcBorders>
            <w:shd w:val="clear" w:color="auto" w:fill="auto"/>
            <w:noWrap/>
            <w:vAlign w:val="center"/>
          </w:tcPr>
          <w:p w:rsidR="0046780E" w:rsidRPr="001E550D" w:rsidRDefault="0046780E" w:rsidP="00F565D3">
            <w:pPr>
              <w:widowControl w:val="0"/>
              <w:spacing w:after="0" w:line="240" w:lineRule="auto"/>
              <w:jc w:val="center"/>
              <w:rPr>
                <w:rFonts w:ascii="Times New Roman" w:eastAsia="Times New Roman" w:hAnsi="Times New Roman"/>
                <w:bCs/>
                <w:i/>
                <w:color w:val="000000"/>
                <w:sz w:val="20"/>
                <w:szCs w:val="20"/>
                <w:lang w:eastAsia="ru-RU"/>
              </w:rPr>
            </w:pPr>
            <w:r>
              <w:rPr>
                <w:rFonts w:ascii="Times New Roman" w:hAnsi="Times New Roman"/>
                <w:bCs/>
                <w:sz w:val="20"/>
                <w:szCs w:val="20"/>
              </w:rPr>
              <w:t>2030</w:t>
            </w:r>
          </w:p>
        </w:tc>
        <w:tc>
          <w:tcPr>
            <w:tcW w:w="306" w:type="pct"/>
            <w:tcBorders>
              <w:top w:val="single" w:sz="4" w:space="0" w:color="auto"/>
              <w:left w:val="nil"/>
              <w:bottom w:val="single" w:sz="4" w:space="0" w:color="auto"/>
              <w:right w:val="single" w:sz="4" w:space="0" w:color="auto"/>
            </w:tcBorders>
            <w:shd w:val="clear" w:color="auto" w:fill="auto"/>
            <w:noWrap/>
            <w:vAlign w:val="center"/>
          </w:tcPr>
          <w:p w:rsidR="0046780E" w:rsidRPr="001E550D" w:rsidRDefault="0046780E" w:rsidP="00F565D3">
            <w:pPr>
              <w:widowControl w:val="0"/>
              <w:spacing w:after="0" w:line="240" w:lineRule="auto"/>
              <w:jc w:val="center"/>
              <w:rPr>
                <w:rFonts w:ascii="Times New Roman" w:eastAsia="Times New Roman" w:hAnsi="Times New Roman"/>
                <w:bCs/>
                <w:color w:val="000000"/>
                <w:sz w:val="20"/>
                <w:szCs w:val="20"/>
                <w:lang w:eastAsia="ru-RU"/>
              </w:rPr>
            </w:pPr>
            <w:r w:rsidRPr="001E550D">
              <w:rPr>
                <w:rFonts w:ascii="Times New Roman" w:eastAsia="Times New Roman" w:hAnsi="Times New Roman"/>
                <w:bCs/>
                <w:color w:val="000000"/>
                <w:sz w:val="20"/>
                <w:szCs w:val="20"/>
                <w:lang w:eastAsia="ru-RU"/>
              </w:rPr>
              <w:t>20</w:t>
            </w:r>
            <w:r>
              <w:rPr>
                <w:rFonts w:ascii="Times New Roman" w:eastAsia="Times New Roman" w:hAnsi="Times New Roman"/>
                <w:bCs/>
                <w:color w:val="000000"/>
                <w:sz w:val="20"/>
                <w:szCs w:val="20"/>
                <w:lang w:eastAsia="ru-RU"/>
              </w:rPr>
              <w:t>31</w:t>
            </w:r>
          </w:p>
        </w:tc>
        <w:tc>
          <w:tcPr>
            <w:tcW w:w="306" w:type="pct"/>
            <w:tcBorders>
              <w:top w:val="single" w:sz="4" w:space="0" w:color="auto"/>
              <w:left w:val="nil"/>
              <w:bottom w:val="single" w:sz="4" w:space="0" w:color="auto"/>
              <w:right w:val="single" w:sz="4" w:space="0" w:color="auto"/>
            </w:tcBorders>
            <w:vAlign w:val="center"/>
          </w:tcPr>
          <w:p w:rsidR="0046780E" w:rsidRPr="001E550D" w:rsidRDefault="0046780E" w:rsidP="00F565D3">
            <w:pPr>
              <w:widowControl w:val="0"/>
              <w:spacing w:after="0" w:line="240" w:lineRule="auto"/>
              <w:jc w:val="center"/>
              <w:rPr>
                <w:rFonts w:ascii="Times New Roman" w:eastAsia="Times New Roman" w:hAnsi="Times New Roman"/>
                <w:bCs/>
                <w:color w:val="000000"/>
                <w:sz w:val="20"/>
                <w:szCs w:val="20"/>
                <w:lang w:eastAsia="ru-RU"/>
              </w:rPr>
            </w:pPr>
            <w:r w:rsidRPr="001E550D">
              <w:rPr>
                <w:rFonts w:ascii="Times New Roman" w:eastAsia="Times New Roman" w:hAnsi="Times New Roman"/>
                <w:bCs/>
                <w:color w:val="000000"/>
                <w:sz w:val="20"/>
                <w:szCs w:val="20"/>
                <w:lang w:eastAsia="ru-RU"/>
              </w:rPr>
              <w:t>203</w:t>
            </w:r>
            <w:r>
              <w:rPr>
                <w:rFonts w:ascii="Times New Roman" w:eastAsia="Times New Roman" w:hAnsi="Times New Roman"/>
                <w:bCs/>
                <w:color w:val="000000"/>
                <w:sz w:val="20"/>
                <w:szCs w:val="20"/>
                <w:lang w:eastAsia="ru-RU"/>
              </w:rPr>
              <w:t>2</w:t>
            </w:r>
          </w:p>
        </w:tc>
      </w:tr>
      <w:tr w:rsidR="0046780E" w:rsidRPr="001E550D" w:rsidTr="00F565D3">
        <w:trPr>
          <w:trHeight w:val="321"/>
        </w:trPr>
        <w:tc>
          <w:tcPr>
            <w:tcW w:w="1634" w:type="pct"/>
            <w:vMerge/>
            <w:tcBorders>
              <w:left w:val="single" w:sz="4" w:space="0" w:color="auto"/>
              <w:bottom w:val="single" w:sz="4" w:space="0" w:color="auto"/>
              <w:right w:val="single" w:sz="4" w:space="0" w:color="auto"/>
            </w:tcBorders>
            <w:shd w:val="clear" w:color="auto" w:fill="auto"/>
            <w:vAlign w:val="center"/>
          </w:tcPr>
          <w:p w:rsidR="0046780E" w:rsidRPr="001E550D" w:rsidRDefault="0046780E" w:rsidP="00F565D3">
            <w:pPr>
              <w:widowControl w:val="0"/>
              <w:spacing w:after="0" w:line="240" w:lineRule="auto"/>
              <w:rPr>
                <w:rFonts w:ascii="Times New Roman" w:eastAsia="Times New Roman" w:hAnsi="Times New Roman"/>
                <w:color w:val="000000"/>
                <w:sz w:val="20"/>
                <w:szCs w:val="20"/>
                <w:lang w:eastAsia="ru-RU"/>
              </w:rPr>
            </w:pPr>
          </w:p>
        </w:tc>
        <w:tc>
          <w:tcPr>
            <w:tcW w:w="306" w:type="pct"/>
            <w:tcBorders>
              <w:top w:val="single" w:sz="4" w:space="0" w:color="auto"/>
              <w:left w:val="nil"/>
              <w:bottom w:val="single" w:sz="4" w:space="0" w:color="auto"/>
              <w:right w:val="single" w:sz="4" w:space="0" w:color="auto"/>
            </w:tcBorders>
            <w:shd w:val="clear" w:color="auto" w:fill="auto"/>
            <w:noWrap/>
            <w:vAlign w:val="center"/>
          </w:tcPr>
          <w:p w:rsidR="0046780E" w:rsidRPr="001E550D" w:rsidRDefault="0046780E" w:rsidP="00F565D3">
            <w:pPr>
              <w:widowControl w:val="0"/>
              <w:spacing w:after="0" w:line="240" w:lineRule="auto"/>
              <w:jc w:val="center"/>
              <w:rPr>
                <w:rFonts w:ascii="Times New Roman" w:hAnsi="Times New Roman"/>
                <w:bCs/>
                <w:sz w:val="20"/>
                <w:szCs w:val="20"/>
              </w:rPr>
            </w:pPr>
            <w:r w:rsidRPr="001E550D">
              <w:rPr>
                <w:rFonts w:ascii="Times New Roman" w:hAnsi="Times New Roman"/>
                <w:bCs/>
                <w:sz w:val="20"/>
                <w:szCs w:val="20"/>
              </w:rPr>
              <w:t>1,00</w:t>
            </w:r>
          </w:p>
        </w:tc>
        <w:tc>
          <w:tcPr>
            <w:tcW w:w="306" w:type="pct"/>
            <w:tcBorders>
              <w:top w:val="single" w:sz="4" w:space="0" w:color="auto"/>
              <w:left w:val="nil"/>
              <w:bottom w:val="single" w:sz="4" w:space="0" w:color="auto"/>
              <w:right w:val="single" w:sz="4" w:space="0" w:color="auto"/>
            </w:tcBorders>
            <w:shd w:val="clear" w:color="auto" w:fill="auto"/>
            <w:noWrap/>
            <w:vAlign w:val="center"/>
          </w:tcPr>
          <w:p w:rsidR="0046780E" w:rsidRPr="001E550D" w:rsidRDefault="0046780E" w:rsidP="00F565D3">
            <w:pPr>
              <w:widowControl w:val="0"/>
              <w:spacing w:after="0" w:line="240" w:lineRule="auto"/>
              <w:jc w:val="center"/>
              <w:rPr>
                <w:rFonts w:ascii="Times New Roman" w:hAnsi="Times New Roman"/>
                <w:bCs/>
                <w:sz w:val="20"/>
                <w:szCs w:val="20"/>
              </w:rPr>
            </w:pPr>
            <w:r w:rsidRPr="001E550D">
              <w:rPr>
                <w:rFonts w:ascii="Times New Roman" w:hAnsi="Times New Roman"/>
                <w:bCs/>
                <w:sz w:val="20"/>
                <w:szCs w:val="20"/>
              </w:rPr>
              <w:t>1,00</w:t>
            </w:r>
          </w:p>
        </w:tc>
        <w:tc>
          <w:tcPr>
            <w:tcW w:w="306" w:type="pct"/>
            <w:tcBorders>
              <w:top w:val="single" w:sz="4" w:space="0" w:color="auto"/>
              <w:left w:val="nil"/>
              <w:bottom w:val="single" w:sz="4" w:space="0" w:color="auto"/>
              <w:right w:val="single" w:sz="4" w:space="0" w:color="auto"/>
            </w:tcBorders>
            <w:shd w:val="clear" w:color="auto" w:fill="auto"/>
            <w:noWrap/>
            <w:vAlign w:val="center"/>
          </w:tcPr>
          <w:p w:rsidR="0046780E" w:rsidRPr="001E550D" w:rsidRDefault="0046780E" w:rsidP="00F565D3">
            <w:pPr>
              <w:widowControl w:val="0"/>
              <w:spacing w:after="0" w:line="240" w:lineRule="auto"/>
              <w:jc w:val="center"/>
              <w:rPr>
                <w:rFonts w:ascii="Times New Roman" w:hAnsi="Times New Roman"/>
                <w:bCs/>
                <w:sz w:val="20"/>
                <w:szCs w:val="20"/>
              </w:rPr>
            </w:pPr>
            <w:r w:rsidRPr="001E550D">
              <w:rPr>
                <w:rFonts w:ascii="Times New Roman" w:hAnsi="Times New Roman"/>
                <w:bCs/>
                <w:sz w:val="20"/>
                <w:szCs w:val="20"/>
              </w:rPr>
              <w:t>1,00</w:t>
            </w:r>
          </w:p>
        </w:tc>
        <w:tc>
          <w:tcPr>
            <w:tcW w:w="306" w:type="pct"/>
            <w:tcBorders>
              <w:top w:val="single" w:sz="4" w:space="0" w:color="auto"/>
              <w:left w:val="nil"/>
              <w:bottom w:val="single" w:sz="4" w:space="0" w:color="auto"/>
              <w:right w:val="single" w:sz="4" w:space="0" w:color="auto"/>
            </w:tcBorders>
            <w:shd w:val="clear" w:color="auto" w:fill="auto"/>
            <w:noWrap/>
            <w:vAlign w:val="center"/>
          </w:tcPr>
          <w:p w:rsidR="0046780E" w:rsidRPr="001E550D" w:rsidRDefault="0046780E" w:rsidP="00F565D3">
            <w:pPr>
              <w:widowControl w:val="0"/>
              <w:spacing w:after="0" w:line="240" w:lineRule="auto"/>
              <w:jc w:val="center"/>
              <w:rPr>
                <w:rFonts w:ascii="Times New Roman" w:hAnsi="Times New Roman"/>
                <w:bCs/>
                <w:sz w:val="20"/>
                <w:szCs w:val="20"/>
              </w:rPr>
            </w:pPr>
            <w:r w:rsidRPr="001E550D">
              <w:rPr>
                <w:rFonts w:ascii="Times New Roman" w:hAnsi="Times New Roman"/>
                <w:bCs/>
                <w:sz w:val="20"/>
                <w:szCs w:val="20"/>
              </w:rPr>
              <w:t>1,00</w:t>
            </w:r>
          </w:p>
        </w:tc>
        <w:tc>
          <w:tcPr>
            <w:tcW w:w="306" w:type="pct"/>
            <w:tcBorders>
              <w:top w:val="single" w:sz="4" w:space="0" w:color="auto"/>
              <w:left w:val="nil"/>
              <w:bottom w:val="single" w:sz="4" w:space="0" w:color="auto"/>
              <w:right w:val="single" w:sz="4" w:space="0" w:color="auto"/>
            </w:tcBorders>
            <w:shd w:val="clear" w:color="auto" w:fill="auto"/>
            <w:noWrap/>
            <w:vAlign w:val="center"/>
          </w:tcPr>
          <w:p w:rsidR="0046780E" w:rsidRPr="001E550D" w:rsidRDefault="0046780E" w:rsidP="00F565D3">
            <w:pPr>
              <w:widowControl w:val="0"/>
              <w:spacing w:after="0" w:line="240" w:lineRule="auto"/>
              <w:jc w:val="center"/>
              <w:rPr>
                <w:rFonts w:ascii="Times New Roman" w:hAnsi="Times New Roman"/>
                <w:bCs/>
                <w:sz w:val="20"/>
                <w:szCs w:val="20"/>
              </w:rPr>
            </w:pPr>
            <w:r w:rsidRPr="001E550D">
              <w:rPr>
                <w:rFonts w:ascii="Times New Roman" w:hAnsi="Times New Roman"/>
                <w:bCs/>
                <w:sz w:val="20"/>
                <w:szCs w:val="20"/>
              </w:rPr>
              <w:t>1,00</w:t>
            </w:r>
          </w:p>
        </w:tc>
        <w:tc>
          <w:tcPr>
            <w:tcW w:w="306" w:type="pct"/>
            <w:tcBorders>
              <w:top w:val="single" w:sz="4" w:space="0" w:color="auto"/>
              <w:left w:val="nil"/>
              <w:bottom w:val="single" w:sz="4" w:space="0" w:color="auto"/>
              <w:right w:val="single" w:sz="4" w:space="0" w:color="auto"/>
            </w:tcBorders>
            <w:shd w:val="clear" w:color="auto" w:fill="auto"/>
            <w:noWrap/>
            <w:vAlign w:val="center"/>
          </w:tcPr>
          <w:p w:rsidR="0046780E" w:rsidRPr="001E550D" w:rsidRDefault="0046780E" w:rsidP="00F565D3">
            <w:pPr>
              <w:widowControl w:val="0"/>
              <w:spacing w:after="0" w:line="240" w:lineRule="auto"/>
              <w:jc w:val="center"/>
              <w:rPr>
                <w:rFonts w:ascii="Times New Roman" w:hAnsi="Times New Roman"/>
                <w:bCs/>
                <w:sz w:val="20"/>
                <w:szCs w:val="20"/>
              </w:rPr>
            </w:pPr>
            <w:r w:rsidRPr="001E550D">
              <w:rPr>
                <w:rFonts w:ascii="Times New Roman" w:hAnsi="Times New Roman"/>
                <w:bCs/>
                <w:sz w:val="20"/>
                <w:szCs w:val="20"/>
              </w:rPr>
              <w:t>1,00</w:t>
            </w:r>
          </w:p>
        </w:tc>
        <w:tc>
          <w:tcPr>
            <w:tcW w:w="306" w:type="pct"/>
            <w:tcBorders>
              <w:top w:val="single" w:sz="4" w:space="0" w:color="auto"/>
              <w:left w:val="nil"/>
              <w:bottom w:val="single" w:sz="4" w:space="0" w:color="auto"/>
              <w:right w:val="single" w:sz="4" w:space="0" w:color="auto"/>
            </w:tcBorders>
            <w:shd w:val="clear" w:color="auto" w:fill="auto"/>
            <w:noWrap/>
            <w:vAlign w:val="center"/>
          </w:tcPr>
          <w:p w:rsidR="0046780E" w:rsidRPr="001E550D" w:rsidRDefault="0046780E" w:rsidP="00F565D3">
            <w:pPr>
              <w:widowControl w:val="0"/>
              <w:spacing w:after="0" w:line="240" w:lineRule="auto"/>
              <w:jc w:val="center"/>
              <w:rPr>
                <w:rFonts w:ascii="Times New Roman" w:hAnsi="Times New Roman"/>
                <w:bCs/>
                <w:sz w:val="20"/>
                <w:szCs w:val="20"/>
              </w:rPr>
            </w:pPr>
            <w:r w:rsidRPr="001E550D">
              <w:rPr>
                <w:rFonts w:ascii="Times New Roman" w:hAnsi="Times New Roman"/>
                <w:bCs/>
                <w:sz w:val="20"/>
                <w:szCs w:val="20"/>
              </w:rPr>
              <w:t>1,00</w:t>
            </w:r>
          </w:p>
        </w:tc>
        <w:tc>
          <w:tcPr>
            <w:tcW w:w="306" w:type="pct"/>
            <w:tcBorders>
              <w:top w:val="single" w:sz="4" w:space="0" w:color="auto"/>
              <w:left w:val="nil"/>
              <w:bottom w:val="single" w:sz="4" w:space="0" w:color="auto"/>
              <w:right w:val="single" w:sz="4" w:space="0" w:color="auto"/>
            </w:tcBorders>
            <w:shd w:val="clear" w:color="auto" w:fill="auto"/>
            <w:noWrap/>
            <w:vAlign w:val="center"/>
          </w:tcPr>
          <w:p w:rsidR="0046780E" w:rsidRPr="001E550D" w:rsidRDefault="0046780E" w:rsidP="00F565D3">
            <w:pPr>
              <w:widowControl w:val="0"/>
              <w:spacing w:after="0" w:line="240" w:lineRule="auto"/>
              <w:jc w:val="center"/>
              <w:rPr>
                <w:rFonts w:ascii="Times New Roman" w:hAnsi="Times New Roman"/>
                <w:bCs/>
                <w:sz w:val="20"/>
                <w:szCs w:val="20"/>
              </w:rPr>
            </w:pPr>
            <w:r w:rsidRPr="001E550D">
              <w:rPr>
                <w:rFonts w:ascii="Times New Roman" w:hAnsi="Times New Roman"/>
                <w:bCs/>
                <w:sz w:val="20"/>
                <w:szCs w:val="20"/>
              </w:rPr>
              <w:t>1,00</w:t>
            </w:r>
          </w:p>
        </w:tc>
        <w:tc>
          <w:tcPr>
            <w:tcW w:w="306" w:type="pct"/>
            <w:tcBorders>
              <w:top w:val="single" w:sz="4" w:space="0" w:color="auto"/>
              <w:left w:val="nil"/>
              <w:bottom w:val="single" w:sz="4" w:space="0" w:color="auto"/>
              <w:right w:val="single" w:sz="4" w:space="0" w:color="auto"/>
            </w:tcBorders>
            <w:shd w:val="clear" w:color="auto" w:fill="auto"/>
            <w:noWrap/>
            <w:vAlign w:val="center"/>
          </w:tcPr>
          <w:p w:rsidR="0046780E" w:rsidRPr="001E550D" w:rsidRDefault="0046780E" w:rsidP="00F565D3">
            <w:pPr>
              <w:widowControl w:val="0"/>
              <w:spacing w:after="0" w:line="240" w:lineRule="auto"/>
              <w:jc w:val="center"/>
              <w:rPr>
                <w:rFonts w:ascii="Times New Roman" w:hAnsi="Times New Roman"/>
                <w:bCs/>
                <w:sz w:val="20"/>
                <w:szCs w:val="20"/>
              </w:rPr>
            </w:pPr>
            <w:r w:rsidRPr="001E550D">
              <w:rPr>
                <w:rFonts w:ascii="Times New Roman" w:hAnsi="Times New Roman"/>
                <w:bCs/>
                <w:sz w:val="20"/>
                <w:szCs w:val="20"/>
              </w:rPr>
              <w:t>1,00</w:t>
            </w:r>
          </w:p>
        </w:tc>
        <w:tc>
          <w:tcPr>
            <w:tcW w:w="306" w:type="pct"/>
            <w:tcBorders>
              <w:top w:val="single" w:sz="4" w:space="0" w:color="auto"/>
              <w:left w:val="nil"/>
              <w:bottom w:val="single" w:sz="4" w:space="0" w:color="auto"/>
              <w:right w:val="single" w:sz="4" w:space="0" w:color="auto"/>
            </w:tcBorders>
            <w:shd w:val="clear" w:color="auto" w:fill="auto"/>
            <w:noWrap/>
            <w:vAlign w:val="center"/>
          </w:tcPr>
          <w:p w:rsidR="0046780E" w:rsidRPr="001E550D" w:rsidRDefault="0046780E" w:rsidP="00F565D3">
            <w:pPr>
              <w:widowControl w:val="0"/>
              <w:spacing w:after="0" w:line="240" w:lineRule="auto"/>
              <w:jc w:val="center"/>
              <w:rPr>
                <w:rFonts w:ascii="Times New Roman" w:hAnsi="Times New Roman"/>
                <w:bCs/>
                <w:sz w:val="20"/>
                <w:szCs w:val="20"/>
              </w:rPr>
            </w:pPr>
            <w:r w:rsidRPr="001E550D">
              <w:rPr>
                <w:rFonts w:ascii="Times New Roman" w:hAnsi="Times New Roman"/>
                <w:bCs/>
                <w:sz w:val="20"/>
                <w:szCs w:val="20"/>
              </w:rPr>
              <w:t>1,00</w:t>
            </w:r>
          </w:p>
        </w:tc>
        <w:tc>
          <w:tcPr>
            <w:tcW w:w="306" w:type="pct"/>
            <w:tcBorders>
              <w:top w:val="single" w:sz="4" w:space="0" w:color="auto"/>
              <w:left w:val="nil"/>
              <w:bottom w:val="single" w:sz="4" w:space="0" w:color="auto"/>
              <w:right w:val="single" w:sz="4" w:space="0" w:color="auto"/>
            </w:tcBorders>
            <w:vAlign w:val="center"/>
          </w:tcPr>
          <w:p w:rsidR="0046780E" w:rsidRPr="001E550D" w:rsidRDefault="0046780E" w:rsidP="00F565D3">
            <w:pPr>
              <w:widowControl w:val="0"/>
              <w:spacing w:after="0" w:line="240" w:lineRule="auto"/>
              <w:jc w:val="center"/>
              <w:rPr>
                <w:rFonts w:ascii="Times New Roman" w:hAnsi="Times New Roman"/>
                <w:bCs/>
                <w:sz w:val="20"/>
                <w:szCs w:val="20"/>
              </w:rPr>
            </w:pPr>
            <w:r w:rsidRPr="001E550D">
              <w:rPr>
                <w:rFonts w:ascii="Times New Roman" w:hAnsi="Times New Roman"/>
                <w:bCs/>
                <w:sz w:val="20"/>
                <w:szCs w:val="20"/>
              </w:rPr>
              <w:t>1,00</w:t>
            </w:r>
          </w:p>
        </w:tc>
      </w:tr>
    </w:tbl>
    <w:p w:rsidR="0046780E" w:rsidRPr="001E550D" w:rsidRDefault="0046780E" w:rsidP="0046780E">
      <w:pPr>
        <w:widowControl w:val="0"/>
        <w:spacing w:after="0" w:line="240" w:lineRule="auto"/>
        <w:ind w:firstLine="709"/>
        <w:jc w:val="both"/>
        <w:rPr>
          <w:rFonts w:ascii="Times New Roman" w:eastAsia="Times New Roman" w:hAnsi="Times New Roman"/>
          <w:lang w:eastAsia="ru-RU"/>
        </w:rPr>
      </w:pPr>
    </w:p>
    <w:tbl>
      <w:tblPr>
        <w:tblW w:w="4928" w:type="pct"/>
        <w:tblInd w:w="108" w:type="dxa"/>
        <w:tblLayout w:type="fixed"/>
        <w:tblLook w:val="00A0" w:firstRow="1" w:lastRow="0" w:firstColumn="1" w:lastColumn="0" w:noHBand="0" w:noVBand="0"/>
      </w:tblPr>
      <w:tblGrid>
        <w:gridCol w:w="1500"/>
        <w:gridCol w:w="3911"/>
        <w:gridCol w:w="1110"/>
        <w:gridCol w:w="732"/>
        <w:gridCol w:w="732"/>
        <w:gridCol w:w="732"/>
        <w:gridCol w:w="732"/>
        <w:gridCol w:w="732"/>
        <w:gridCol w:w="732"/>
        <w:gridCol w:w="732"/>
        <w:gridCol w:w="732"/>
        <w:gridCol w:w="732"/>
        <w:gridCol w:w="732"/>
        <w:gridCol w:w="732"/>
      </w:tblGrid>
      <w:tr w:rsidR="0046780E" w:rsidRPr="001E550D" w:rsidTr="00F565D3">
        <w:trPr>
          <w:trHeight w:val="618"/>
        </w:trPr>
        <w:tc>
          <w:tcPr>
            <w:tcW w:w="515" w:type="pct"/>
            <w:tcBorders>
              <w:top w:val="single" w:sz="4" w:space="0" w:color="auto"/>
              <w:left w:val="single" w:sz="4" w:space="0" w:color="auto"/>
              <w:bottom w:val="single" w:sz="4" w:space="0" w:color="auto"/>
              <w:right w:val="single" w:sz="4" w:space="0" w:color="auto"/>
            </w:tcBorders>
            <w:vAlign w:val="center"/>
          </w:tcPr>
          <w:p w:rsidR="0046780E" w:rsidRPr="001E550D" w:rsidRDefault="0046780E" w:rsidP="00F565D3">
            <w:pPr>
              <w:widowControl w:val="0"/>
              <w:spacing w:after="0" w:line="240" w:lineRule="auto"/>
              <w:jc w:val="center"/>
              <w:rPr>
                <w:rFonts w:ascii="Times New Roman" w:eastAsia="Times New Roman" w:hAnsi="Times New Roman"/>
                <w:sz w:val="20"/>
                <w:szCs w:val="20"/>
                <w:lang w:eastAsia="ru-RU"/>
              </w:rPr>
            </w:pPr>
            <w:r w:rsidRPr="001E550D">
              <w:rPr>
                <w:rFonts w:ascii="Times New Roman" w:eastAsia="Times New Roman" w:hAnsi="Times New Roman"/>
                <w:sz w:val="20"/>
                <w:szCs w:val="20"/>
                <w:lang w:eastAsia="ru-RU"/>
              </w:rPr>
              <w:t>Наименование показателя</w:t>
            </w:r>
          </w:p>
        </w:tc>
        <w:tc>
          <w:tcPr>
            <w:tcW w:w="1342" w:type="pct"/>
            <w:tcBorders>
              <w:top w:val="single" w:sz="4" w:space="0" w:color="auto"/>
              <w:left w:val="nil"/>
              <w:bottom w:val="single" w:sz="4" w:space="0" w:color="auto"/>
              <w:right w:val="single" w:sz="4" w:space="0" w:color="auto"/>
            </w:tcBorders>
            <w:vAlign w:val="center"/>
          </w:tcPr>
          <w:p w:rsidR="0046780E" w:rsidRPr="001E550D" w:rsidRDefault="0046780E" w:rsidP="00F565D3">
            <w:pPr>
              <w:widowControl w:val="0"/>
              <w:spacing w:after="0" w:line="240" w:lineRule="auto"/>
              <w:jc w:val="center"/>
              <w:rPr>
                <w:rFonts w:ascii="Times New Roman" w:eastAsia="Times New Roman" w:hAnsi="Times New Roman"/>
                <w:sz w:val="20"/>
                <w:szCs w:val="20"/>
                <w:lang w:eastAsia="ru-RU"/>
              </w:rPr>
            </w:pPr>
            <w:r w:rsidRPr="001E550D">
              <w:rPr>
                <w:rFonts w:ascii="Times New Roman" w:eastAsia="Times New Roman" w:hAnsi="Times New Roman"/>
                <w:sz w:val="20"/>
                <w:szCs w:val="20"/>
                <w:lang w:eastAsia="ru-RU"/>
              </w:rPr>
              <w:t>Данные, используемые для установления показателя</w:t>
            </w:r>
          </w:p>
        </w:tc>
        <w:tc>
          <w:tcPr>
            <w:tcW w:w="381" w:type="pct"/>
            <w:tcBorders>
              <w:top w:val="single" w:sz="4" w:space="0" w:color="auto"/>
              <w:left w:val="nil"/>
              <w:bottom w:val="single" w:sz="4" w:space="0" w:color="auto"/>
              <w:right w:val="single" w:sz="4" w:space="0" w:color="auto"/>
            </w:tcBorders>
            <w:vAlign w:val="center"/>
          </w:tcPr>
          <w:p w:rsidR="0046780E" w:rsidRPr="001E550D" w:rsidRDefault="0046780E" w:rsidP="00F565D3">
            <w:pPr>
              <w:widowControl w:val="0"/>
              <w:spacing w:after="0" w:line="240" w:lineRule="auto"/>
              <w:jc w:val="center"/>
              <w:rPr>
                <w:rFonts w:ascii="Times New Roman" w:eastAsia="Times New Roman" w:hAnsi="Times New Roman"/>
                <w:sz w:val="20"/>
                <w:szCs w:val="20"/>
                <w:lang w:eastAsia="ru-RU"/>
              </w:rPr>
            </w:pPr>
            <w:r w:rsidRPr="001E550D">
              <w:rPr>
                <w:rFonts w:ascii="Times New Roman" w:eastAsia="Times New Roman" w:hAnsi="Times New Roman"/>
                <w:sz w:val="20"/>
                <w:szCs w:val="20"/>
                <w:lang w:eastAsia="ru-RU"/>
              </w:rPr>
              <w:t>Единица измерения</w:t>
            </w:r>
          </w:p>
        </w:tc>
        <w:tc>
          <w:tcPr>
            <w:tcW w:w="2761" w:type="pct"/>
            <w:gridSpan w:val="11"/>
            <w:tcBorders>
              <w:top w:val="single" w:sz="4" w:space="0" w:color="auto"/>
              <w:left w:val="nil"/>
              <w:bottom w:val="single" w:sz="4" w:space="0" w:color="auto"/>
              <w:right w:val="single" w:sz="4" w:space="0" w:color="auto"/>
            </w:tcBorders>
            <w:vAlign w:val="center"/>
          </w:tcPr>
          <w:p w:rsidR="0046780E" w:rsidRPr="001E550D" w:rsidRDefault="0046780E" w:rsidP="00F565D3">
            <w:pPr>
              <w:widowControl w:val="0"/>
              <w:spacing w:after="0" w:line="240" w:lineRule="auto"/>
              <w:jc w:val="center"/>
              <w:rPr>
                <w:rFonts w:ascii="Times New Roman" w:eastAsia="Times New Roman" w:hAnsi="Times New Roman"/>
                <w:sz w:val="20"/>
                <w:szCs w:val="20"/>
                <w:lang w:eastAsia="ru-RU"/>
              </w:rPr>
            </w:pPr>
            <w:r w:rsidRPr="001E550D">
              <w:rPr>
                <w:rFonts w:ascii="Times New Roman" w:eastAsia="Times New Roman" w:hAnsi="Times New Roman"/>
                <w:sz w:val="20"/>
                <w:szCs w:val="20"/>
                <w:lang w:eastAsia="ru-RU"/>
              </w:rPr>
              <w:t xml:space="preserve">Значение показателя на каждый год срока действия Соглашения </w:t>
            </w:r>
          </w:p>
        </w:tc>
      </w:tr>
      <w:tr w:rsidR="0046780E" w:rsidRPr="001E550D" w:rsidTr="00F565D3">
        <w:trPr>
          <w:trHeight w:val="255"/>
        </w:trPr>
        <w:tc>
          <w:tcPr>
            <w:tcW w:w="51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6780E" w:rsidRPr="001E550D" w:rsidRDefault="0046780E" w:rsidP="00F565D3">
            <w:pPr>
              <w:widowControl w:val="0"/>
              <w:spacing w:after="0" w:line="240" w:lineRule="auto"/>
              <w:jc w:val="center"/>
              <w:rPr>
                <w:rFonts w:ascii="Times New Roman" w:eastAsia="Times New Roman" w:hAnsi="Times New Roman"/>
                <w:sz w:val="20"/>
                <w:szCs w:val="20"/>
                <w:lang w:eastAsia="ru-RU"/>
              </w:rPr>
            </w:pPr>
            <w:r w:rsidRPr="001E550D">
              <w:rPr>
                <w:rFonts w:ascii="Times New Roman" w:eastAsia="Times New Roman" w:hAnsi="Times New Roman"/>
                <w:sz w:val="20"/>
                <w:szCs w:val="20"/>
                <w:lang w:eastAsia="ru-RU"/>
              </w:rPr>
              <w:t>Показатели энергетической эффективности объектов водоснабжения</w:t>
            </w:r>
          </w:p>
        </w:tc>
        <w:tc>
          <w:tcPr>
            <w:tcW w:w="1342" w:type="pct"/>
            <w:vMerge w:val="restart"/>
            <w:tcBorders>
              <w:top w:val="single" w:sz="4" w:space="0" w:color="auto"/>
              <w:left w:val="single" w:sz="4" w:space="0" w:color="auto"/>
              <w:bottom w:val="single" w:sz="4" w:space="0" w:color="auto"/>
              <w:right w:val="single" w:sz="4" w:space="0" w:color="auto"/>
            </w:tcBorders>
            <w:vAlign w:val="center"/>
          </w:tcPr>
          <w:p w:rsidR="0046780E" w:rsidRPr="001E550D" w:rsidRDefault="0046780E" w:rsidP="00F565D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1E550D">
              <w:rPr>
                <w:rFonts w:ascii="Times New Roman" w:eastAsia="Times New Roman" w:hAnsi="Times New Roman"/>
                <w:sz w:val="20"/>
                <w:szCs w:val="20"/>
                <w:lang w:eastAsia="ru-RU"/>
              </w:rPr>
              <w:t>Доля потерь воды в централизованных системах водоснабжения при транспортировке в общем объеме воды, поданной в водопроводную сеть</w:t>
            </w:r>
          </w:p>
        </w:tc>
        <w:tc>
          <w:tcPr>
            <w:tcW w:w="381" w:type="pct"/>
            <w:vMerge w:val="restart"/>
            <w:tcBorders>
              <w:top w:val="single" w:sz="4" w:space="0" w:color="auto"/>
              <w:left w:val="single" w:sz="4" w:space="0" w:color="auto"/>
              <w:bottom w:val="single" w:sz="4" w:space="0" w:color="auto"/>
              <w:right w:val="single" w:sz="4" w:space="0" w:color="auto"/>
            </w:tcBorders>
            <w:vAlign w:val="center"/>
          </w:tcPr>
          <w:p w:rsidR="0046780E" w:rsidRPr="001E550D" w:rsidRDefault="0046780E" w:rsidP="00F565D3">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E550D">
              <w:rPr>
                <w:rFonts w:ascii="Times New Roman" w:eastAsia="Times New Roman" w:hAnsi="Times New Roman"/>
                <w:sz w:val="20"/>
                <w:szCs w:val="20"/>
                <w:lang w:eastAsia="ru-RU"/>
              </w:rPr>
              <w:t>%</w:t>
            </w:r>
          </w:p>
        </w:tc>
        <w:tc>
          <w:tcPr>
            <w:tcW w:w="251" w:type="pct"/>
            <w:tcBorders>
              <w:top w:val="single" w:sz="4" w:space="0" w:color="auto"/>
              <w:left w:val="single" w:sz="4" w:space="0" w:color="auto"/>
              <w:bottom w:val="single" w:sz="4" w:space="0" w:color="auto"/>
              <w:right w:val="single" w:sz="4" w:space="0" w:color="auto"/>
            </w:tcBorders>
            <w:vAlign w:val="center"/>
          </w:tcPr>
          <w:p w:rsidR="0046780E" w:rsidRPr="001E550D" w:rsidRDefault="0046780E" w:rsidP="00F565D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2</w:t>
            </w:r>
          </w:p>
        </w:tc>
        <w:tc>
          <w:tcPr>
            <w:tcW w:w="251" w:type="pct"/>
            <w:tcBorders>
              <w:top w:val="single" w:sz="4" w:space="0" w:color="auto"/>
              <w:left w:val="nil"/>
              <w:bottom w:val="single" w:sz="4" w:space="0" w:color="auto"/>
              <w:right w:val="single" w:sz="4" w:space="0" w:color="auto"/>
            </w:tcBorders>
            <w:shd w:val="clear" w:color="auto" w:fill="auto"/>
            <w:vAlign w:val="center"/>
          </w:tcPr>
          <w:p w:rsidR="0046780E" w:rsidRPr="001E550D" w:rsidRDefault="0046780E" w:rsidP="00F565D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3</w:t>
            </w:r>
          </w:p>
        </w:tc>
        <w:tc>
          <w:tcPr>
            <w:tcW w:w="251" w:type="pct"/>
            <w:tcBorders>
              <w:top w:val="single" w:sz="4" w:space="0" w:color="auto"/>
              <w:left w:val="nil"/>
              <w:bottom w:val="single" w:sz="4" w:space="0" w:color="auto"/>
              <w:right w:val="single" w:sz="4" w:space="0" w:color="auto"/>
            </w:tcBorders>
            <w:shd w:val="clear" w:color="auto" w:fill="auto"/>
            <w:vAlign w:val="center"/>
          </w:tcPr>
          <w:p w:rsidR="0046780E" w:rsidRPr="001E550D" w:rsidRDefault="0046780E" w:rsidP="00F565D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4</w:t>
            </w:r>
          </w:p>
        </w:tc>
        <w:tc>
          <w:tcPr>
            <w:tcW w:w="251" w:type="pct"/>
            <w:tcBorders>
              <w:top w:val="single" w:sz="4" w:space="0" w:color="auto"/>
              <w:left w:val="nil"/>
              <w:bottom w:val="single" w:sz="4" w:space="0" w:color="auto"/>
              <w:right w:val="single" w:sz="4" w:space="0" w:color="auto"/>
            </w:tcBorders>
            <w:shd w:val="clear" w:color="auto" w:fill="auto"/>
            <w:vAlign w:val="center"/>
          </w:tcPr>
          <w:p w:rsidR="0046780E" w:rsidRPr="001E550D" w:rsidRDefault="0046780E" w:rsidP="00F565D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5</w:t>
            </w:r>
          </w:p>
        </w:tc>
        <w:tc>
          <w:tcPr>
            <w:tcW w:w="251" w:type="pct"/>
            <w:tcBorders>
              <w:top w:val="single" w:sz="4" w:space="0" w:color="auto"/>
              <w:left w:val="nil"/>
              <w:bottom w:val="single" w:sz="4" w:space="0" w:color="auto"/>
              <w:right w:val="single" w:sz="4" w:space="0" w:color="auto"/>
            </w:tcBorders>
            <w:shd w:val="clear" w:color="auto" w:fill="auto"/>
            <w:vAlign w:val="center"/>
          </w:tcPr>
          <w:p w:rsidR="0046780E" w:rsidRPr="001E550D" w:rsidRDefault="0046780E" w:rsidP="00F565D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6</w:t>
            </w:r>
          </w:p>
        </w:tc>
        <w:tc>
          <w:tcPr>
            <w:tcW w:w="251" w:type="pct"/>
            <w:tcBorders>
              <w:top w:val="single" w:sz="4" w:space="0" w:color="auto"/>
              <w:left w:val="nil"/>
              <w:bottom w:val="single" w:sz="4" w:space="0" w:color="auto"/>
              <w:right w:val="single" w:sz="4" w:space="0" w:color="auto"/>
            </w:tcBorders>
            <w:shd w:val="clear" w:color="auto" w:fill="auto"/>
            <w:vAlign w:val="center"/>
          </w:tcPr>
          <w:p w:rsidR="0046780E" w:rsidRPr="001E550D" w:rsidRDefault="0046780E" w:rsidP="00F565D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7</w:t>
            </w:r>
          </w:p>
        </w:tc>
        <w:tc>
          <w:tcPr>
            <w:tcW w:w="251" w:type="pct"/>
            <w:tcBorders>
              <w:top w:val="single" w:sz="4" w:space="0" w:color="auto"/>
              <w:left w:val="nil"/>
              <w:bottom w:val="single" w:sz="4" w:space="0" w:color="auto"/>
              <w:right w:val="single" w:sz="4" w:space="0" w:color="auto"/>
            </w:tcBorders>
            <w:shd w:val="clear" w:color="auto" w:fill="auto"/>
            <w:vAlign w:val="center"/>
          </w:tcPr>
          <w:p w:rsidR="0046780E" w:rsidRPr="001E550D" w:rsidRDefault="0046780E" w:rsidP="00F565D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8</w:t>
            </w:r>
          </w:p>
        </w:tc>
        <w:tc>
          <w:tcPr>
            <w:tcW w:w="251" w:type="pct"/>
            <w:tcBorders>
              <w:top w:val="single" w:sz="4" w:space="0" w:color="auto"/>
              <w:left w:val="nil"/>
              <w:bottom w:val="single" w:sz="4" w:space="0" w:color="auto"/>
              <w:right w:val="single" w:sz="4" w:space="0" w:color="auto"/>
            </w:tcBorders>
            <w:shd w:val="clear" w:color="auto" w:fill="auto"/>
            <w:vAlign w:val="center"/>
          </w:tcPr>
          <w:p w:rsidR="0046780E" w:rsidRPr="001E550D" w:rsidRDefault="0046780E" w:rsidP="00F565D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9</w:t>
            </w:r>
          </w:p>
        </w:tc>
        <w:tc>
          <w:tcPr>
            <w:tcW w:w="251" w:type="pct"/>
            <w:tcBorders>
              <w:top w:val="single" w:sz="4" w:space="0" w:color="auto"/>
              <w:left w:val="nil"/>
              <w:bottom w:val="single" w:sz="4" w:space="0" w:color="auto"/>
              <w:right w:val="single" w:sz="4" w:space="0" w:color="auto"/>
            </w:tcBorders>
            <w:shd w:val="clear" w:color="auto" w:fill="auto"/>
            <w:vAlign w:val="center"/>
          </w:tcPr>
          <w:p w:rsidR="0046780E" w:rsidRPr="001E550D" w:rsidRDefault="0046780E" w:rsidP="00F565D3">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2030</w:t>
            </w:r>
          </w:p>
        </w:tc>
        <w:tc>
          <w:tcPr>
            <w:tcW w:w="251" w:type="pct"/>
            <w:tcBorders>
              <w:top w:val="single" w:sz="4" w:space="0" w:color="auto"/>
              <w:left w:val="nil"/>
              <w:bottom w:val="single" w:sz="4" w:space="0" w:color="auto"/>
              <w:right w:val="single" w:sz="4" w:space="0" w:color="auto"/>
            </w:tcBorders>
            <w:shd w:val="clear" w:color="auto" w:fill="auto"/>
            <w:vAlign w:val="center"/>
          </w:tcPr>
          <w:p w:rsidR="0046780E" w:rsidRPr="001E550D" w:rsidRDefault="0046780E" w:rsidP="00F565D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31</w:t>
            </w:r>
          </w:p>
        </w:tc>
        <w:tc>
          <w:tcPr>
            <w:tcW w:w="251" w:type="pct"/>
            <w:tcBorders>
              <w:top w:val="single" w:sz="4" w:space="0" w:color="auto"/>
              <w:left w:val="nil"/>
              <w:bottom w:val="single" w:sz="4" w:space="0" w:color="auto"/>
              <w:right w:val="single" w:sz="4" w:space="0" w:color="auto"/>
            </w:tcBorders>
          </w:tcPr>
          <w:p w:rsidR="0046780E" w:rsidRPr="001E550D" w:rsidRDefault="0046780E" w:rsidP="00F565D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203</w:t>
            </w:r>
            <w:r>
              <w:rPr>
                <w:rFonts w:ascii="Times New Roman" w:eastAsia="Times New Roman" w:hAnsi="Times New Roman"/>
                <w:bCs/>
                <w:sz w:val="20"/>
                <w:szCs w:val="20"/>
                <w:lang w:eastAsia="ru-RU"/>
              </w:rPr>
              <w:t>2</w:t>
            </w:r>
          </w:p>
        </w:tc>
      </w:tr>
      <w:tr w:rsidR="0046780E" w:rsidRPr="001E550D" w:rsidTr="00F565D3">
        <w:trPr>
          <w:trHeight w:val="715"/>
        </w:trPr>
        <w:tc>
          <w:tcPr>
            <w:tcW w:w="515" w:type="pct"/>
            <w:vMerge/>
            <w:tcBorders>
              <w:top w:val="single" w:sz="4" w:space="0" w:color="auto"/>
              <w:left w:val="single" w:sz="4" w:space="0" w:color="auto"/>
              <w:bottom w:val="single" w:sz="4" w:space="0" w:color="auto"/>
              <w:right w:val="single" w:sz="4" w:space="0" w:color="auto"/>
            </w:tcBorders>
            <w:shd w:val="clear" w:color="auto" w:fill="auto"/>
            <w:vAlign w:val="center"/>
          </w:tcPr>
          <w:p w:rsidR="0046780E" w:rsidRPr="001E550D" w:rsidRDefault="0046780E" w:rsidP="00F565D3">
            <w:pPr>
              <w:widowControl w:val="0"/>
              <w:spacing w:after="0" w:line="240" w:lineRule="auto"/>
              <w:rPr>
                <w:rFonts w:ascii="Times New Roman" w:eastAsia="Times New Roman" w:hAnsi="Times New Roman"/>
                <w:sz w:val="20"/>
                <w:szCs w:val="20"/>
                <w:lang w:eastAsia="ru-RU"/>
              </w:rPr>
            </w:pPr>
          </w:p>
        </w:tc>
        <w:tc>
          <w:tcPr>
            <w:tcW w:w="1342" w:type="pct"/>
            <w:vMerge/>
            <w:tcBorders>
              <w:top w:val="single" w:sz="4" w:space="0" w:color="auto"/>
              <w:left w:val="single" w:sz="4" w:space="0" w:color="auto"/>
              <w:bottom w:val="single" w:sz="4" w:space="0" w:color="auto"/>
              <w:right w:val="single" w:sz="4" w:space="0" w:color="auto"/>
            </w:tcBorders>
            <w:vAlign w:val="center"/>
          </w:tcPr>
          <w:p w:rsidR="0046780E" w:rsidRPr="001E550D" w:rsidRDefault="0046780E" w:rsidP="00F565D3">
            <w:pPr>
              <w:widowControl w:val="0"/>
              <w:spacing w:after="0" w:line="240" w:lineRule="auto"/>
              <w:rPr>
                <w:rFonts w:ascii="Times New Roman" w:eastAsia="Times New Roman" w:hAnsi="Times New Roman"/>
                <w:sz w:val="20"/>
                <w:szCs w:val="20"/>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tcPr>
          <w:p w:rsidR="0046780E" w:rsidRPr="001E550D" w:rsidRDefault="0046780E" w:rsidP="00F565D3">
            <w:pPr>
              <w:widowControl w:val="0"/>
              <w:spacing w:after="0" w:line="240" w:lineRule="auto"/>
              <w:jc w:val="center"/>
              <w:rPr>
                <w:rFonts w:ascii="Times New Roman" w:eastAsia="Times New Roman" w:hAnsi="Times New Roman"/>
                <w:sz w:val="20"/>
                <w:szCs w:val="20"/>
                <w:lang w:eastAsia="ru-RU"/>
              </w:rPr>
            </w:pPr>
          </w:p>
        </w:tc>
        <w:tc>
          <w:tcPr>
            <w:tcW w:w="251" w:type="pct"/>
            <w:tcBorders>
              <w:top w:val="single" w:sz="4" w:space="0" w:color="auto"/>
              <w:left w:val="single" w:sz="4" w:space="0" w:color="auto"/>
              <w:bottom w:val="single" w:sz="4" w:space="0" w:color="auto"/>
              <w:right w:val="single" w:sz="4" w:space="0" w:color="auto"/>
            </w:tcBorders>
            <w:vAlign w:val="center"/>
          </w:tcPr>
          <w:p w:rsidR="0046780E" w:rsidRPr="00B85D83" w:rsidRDefault="0046780E" w:rsidP="00F565D3">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w:t>
            </w:r>
          </w:p>
        </w:tc>
        <w:tc>
          <w:tcPr>
            <w:tcW w:w="251" w:type="pct"/>
            <w:tcBorders>
              <w:top w:val="single" w:sz="4" w:space="0" w:color="auto"/>
              <w:left w:val="single" w:sz="4" w:space="0" w:color="auto"/>
              <w:bottom w:val="single" w:sz="4" w:space="0" w:color="auto"/>
              <w:right w:val="single" w:sz="4" w:space="0" w:color="auto"/>
            </w:tcBorders>
            <w:vAlign w:val="center"/>
          </w:tcPr>
          <w:p w:rsidR="0046780E" w:rsidRPr="00B85D83" w:rsidRDefault="0046780E" w:rsidP="00F565D3">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w:t>
            </w:r>
          </w:p>
        </w:tc>
        <w:tc>
          <w:tcPr>
            <w:tcW w:w="251" w:type="pct"/>
            <w:tcBorders>
              <w:top w:val="single" w:sz="4" w:space="0" w:color="auto"/>
              <w:left w:val="single" w:sz="4" w:space="0" w:color="auto"/>
              <w:bottom w:val="single" w:sz="4" w:space="0" w:color="auto"/>
              <w:right w:val="single" w:sz="4" w:space="0" w:color="auto"/>
            </w:tcBorders>
            <w:vAlign w:val="center"/>
          </w:tcPr>
          <w:p w:rsidR="0046780E" w:rsidRPr="00B85D83" w:rsidRDefault="0046780E" w:rsidP="00F565D3">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w:t>
            </w:r>
          </w:p>
        </w:tc>
        <w:tc>
          <w:tcPr>
            <w:tcW w:w="251" w:type="pct"/>
            <w:tcBorders>
              <w:top w:val="single" w:sz="4" w:space="0" w:color="auto"/>
              <w:left w:val="single" w:sz="4" w:space="0" w:color="auto"/>
              <w:bottom w:val="single" w:sz="4" w:space="0" w:color="auto"/>
              <w:right w:val="single" w:sz="4" w:space="0" w:color="auto"/>
            </w:tcBorders>
            <w:vAlign w:val="center"/>
          </w:tcPr>
          <w:p w:rsidR="0046780E" w:rsidRPr="00B85D83" w:rsidRDefault="0046780E" w:rsidP="00F565D3">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w:t>
            </w:r>
          </w:p>
        </w:tc>
        <w:tc>
          <w:tcPr>
            <w:tcW w:w="251" w:type="pct"/>
            <w:tcBorders>
              <w:top w:val="single" w:sz="4" w:space="0" w:color="auto"/>
              <w:left w:val="single" w:sz="4" w:space="0" w:color="auto"/>
              <w:bottom w:val="single" w:sz="4" w:space="0" w:color="auto"/>
              <w:right w:val="single" w:sz="4" w:space="0" w:color="auto"/>
            </w:tcBorders>
            <w:vAlign w:val="center"/>
          </w:tcPr>
          <w:p w:rsidR="0046780E" w:rsidRPr="00B85D83" w:rsidRDefault="0046780E" w:rsidP="00F565D3">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w:t>
            </w:r>
          </w:p>
        </w:tc>
        <w:tc>
          <w:tcPr>
            <w:tcW w:w="251" w:type="pct"/>
            <w:tcBorders>
              <w:top w:val="single" w:sz="4" w:space="0" w:color="auto"/>
              <w:left w:val="single" w:sz="4" w:space="0" w:color="auto"/>
              <w:bottom w:val="single" w:sz="4" w:space="0" w:color="auto"/>
              <w:right w:val="single" w:sz="4" w:space="0" w:color="auto"/>
            </w:tcBorders>
            <w:vAlign w:val="center"/>
          </w:tcPr>
          <w:p w:rsidR="0046780E" w:rsidRPr="00B85D83" w:rsidRDefault="0046780E" w:rsidP="00F565D3">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w:t>
            </w:r>
          </w:p>
        </w:tc>
        <w:tc>
          <w:tcPr>
            <w:tcW w:w="251" w:type="pct"/>
            <w:tcBorders>
              <w:top w:val="single" w:sz="4" w:space="0" w:color="auto"/>
              <w:left w:val="single" w:sz="4" w:space="0" w:color="auto"/>
              <w:bottom w:val="single" w:sz="4" w:space="0" w:color="auto"/>
              <w:right w:val="single" w:sz="4" w:space="0" w:color="auto"/>
            </w:tcBorders>
            <w:vAlign w:val="center"/>
          </w:tcPr>
          <w:p w:rsidR="0046780E" w:rsidRPr="00B85D83" w:rsidRDefault="0046780E" w:rsidP="00F565D3">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w:t>
            </w:r>
          </w:p>
        </w:tc>
        <w:tc>
          <w:tcPr>
            <w:tcW w:w="251" w:type="pct"/>
            <w:tcBorders>
              <w:top w:val="single" w:sz="4" w:space="0" w:color="auto"/>
              <w:left w:val="single" w:sz="4" w:space="0" w:color="auto"/>
              <w:bottom w:val="single" w:sz="4" w:space="0" w:color="auto"/>
              <w:right w:val="single" w:sz="4" w:space="0" w:color="auto"/>
            </w:tcBorders>
            <w:vAlign w:val="center"/>
          </w:tcPr>
          <w:p w:rsidR="0046780E" w:rsidRPr="00B85D83" w:rsidRDefault="0046780E" w:rsidP="00F565D3">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w:t>
            </w:r>
          </w:p>
        </w:tc>
        <w:tc>
          <w:tcPr>
            <w:tcW w:w="251" w:type="pct"/>
            <w:tcBorders>
              <w:top w:val="single" w:sz="4" w:space="0" w:color="auto"/>
              <w:left w:val="single" w:sz="4" w:space="0" w:color="auto"/>
              <w:bottom w:val="single" w:sz="4" w:space="0" w:color="auto"/>
              <w:right w:val="single" w:sz="4" w:space="0" w:color="auto"/>
            </w:tcBorders>
            <w:vAlign w:val="center"/>
          </w:tcPr>
          <w:p w:rsidR="0046780E" w:rsidRPr="00B85D83" w:rsidRDefault="0046780E" w:rsidP="00F565D3">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w:t>
            </w:r>
          </w:p>
        </w:tc>
        <w:tc>
          <w:tcPr>
            <w:tcW w:w="251" w:type="pct"/>
            <w:tcBorders>
              <w:top w:val="single" w:sz="4" w:space="0" w:color="auto"/>
              <w:left w:val="single" w:sz="4" w:space="0" w:color="auto"/>
              <w:bottom w:val="single" w:sz="4" w:space="0" w:color="auto"/>
              <w:right w:val="single" w:sz="4" w:space="0" w:color="auto"/>
            </w:tcBorders>
            <w:vAlign w:val="center"/>
          </w:tcPr>
          <w:p w:rsidR="0046780E" w:rsidRPr="00B85D83" w:rsidRDefault="0046780E" w:rsidP="00F565D3">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w:t>
            </w:r>
          </w:p>
        </w:tc>
        <w:tc>
          <w:tcPr>
            <w:tcW w:w="251" w:type="pct"/>
            <w:tcBorders>
              <w:top w:val="single" w:sz="4" w:space="0" w:color="auto"/>
              <w:left w:val="single" w:sz="4" w:space="0" w:color="auto"/>
              <w:bottom w:val="single" w:sz="4" w:space="0" w:color="auto"/>
              <w:right w:val="single" w:sz="4" w:space="0" w:color="auto"/>
            </w:tcBorders>
            <w:vAlign w:val="center"/>
          </w:tcPr>
          <w:p w:rsidR="0046780E" w:rsidRPr="00B85D83" w:rsidRDefault="0046780E" w:rsidP="00F565D3">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w:t>
            </w:r>
          </w:p>
        </w:tc>
      </w:tr>
      <w:tr w:rsidR="0046780E" w:rsidRPr="001E550D" w:rsidTr="00F565D3">
        <w:trPr>
          <w:trHeight w:val="280"/>
        </w:trPr>
        <w:tc>
          <w:tcPr>
            <w:tcW w:w="515" w:type="pct"/>
            <w:vMerge/>
            <w:tcBorders>
              <w:top w:val="single" w:sz="4" w:space="0" w:color="auto"/>
              <w:left w:val="single" w:sz="4" w:space="0" w:color="auto"/>
              <w:bottom w:val="single" w:sz="4" w:space="0" w:color="auto"/>
              <w:right w:val="single" w:sz="4" w:space="0" w:color="auto"/>
            </w:tcBorders>
            <w:shd w:val="clear" w:color="auto" w:fill="auto"/>
            <w:vAlign w:val="center"/>
          </w:tcPr>
          <w:p w:rsidR="0046780E" w:rsidRPr="001E550D" w:rsidRDefault="0046780E" w:rsidP="00F565D3">
            <w:pPr>
              <w:widowControl w:val="0"/>
              <w:spacing w:after="0" w:line="240" w:lineRule="auto"/>
              <w:rPr>
                <w:rFonts w:ascii="Times New Roman" w:eastAsia="Times New Roman" w:hAnsi="Times New Roman"/>
                <w:sz w:val="20"/>
                <w:szCs w:val="20"/>
                <w:lang w:eastAsia="ru-RU"/>
              </w:rPr>
            </w:pPr>
          </w:p>
        </w:tc>
        <w:tc>
          <w:tcPr>
            <w:tcW w:w="1342" w:type="pct"/>
            <w:vMerge w:val="restart"/>
            <w:tcBorders>
              <w:top w:val="single" w:sz="4" w:space="0" w:color="auto"/>
              <w:left w:val="single" w:sz="4" w:space="0" w:color="auto"/>
              <w:bottom w:val="single" w:sz="4" w:space="0" w:color="auto"/>
              <w:right w:val="single" w:sz="4" w:space="0" w:color="auto"/>
            </w:tcBorders>
            <w:vAlign w:val="center"/>
          </w:tcPr>
          <w:p w:rsidR="0046780E" w:rsidRPr="001E550D" w:rsidRDefault="0046780E" w:rsidP="00F565D3">
            <w:pPr>
              <w:widowControl w:val="0"/>
              <w:spacing w:after="0" w:line="240" w:lineRule="auto"/>
              <w:rPr>
                <w:rFonts w:ascii="Times New Roman" w:eastAsia="Times New Roman" w:hAnsi="Times New Roman"/>
                <w:sz w:val="20"/>
                <w:szCs w:val="20"/>
                <w:lang w:eastAsia="ru-RU"/>
              </w:rPr>
            </w:pPr>
            <w:r w:rsidRPr="001E550D">
              <w:rPr>
                <w:rFonts w:ascii="Times New Roman" w:eastAsia="Times New Roman" w:hAnsi="Times New Roman"/>
                <w:sz w:val="20"/>
                <w:szCs w:val="20"/>
                <w:lang w:eastAsia="ru-RU"/>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381" w:type="pct"/>
            <w:vMerge w:val="restart"/>
            <w:tcBorders>
              <w:top w:val="single" w:sz="4" w:space="0" w:color="auto"/>
              <w:left w:val="single" w:sz="4" w:space="0" w:color="auto"/>
              <w:bottom w:val="single" w:sz="4" w:space="0" w:color="auto"/>
              <w:right w:val="single" w:sz="4" w:space="0" w:color="auto"/>
            </w:tcBorders>
            <w:vAlign w:val="center"/>
          </w:tcPr>
          <w:p w:rsidR="0046780E" w:rsidRPr="001E550D" w:rsidRDefault="0046780E" w:rsidP="00F565D3">
            <w:pPr>
              <w:widowControl w:val="0"/>
              <w:spacing w:after="0" w:line="240" w:lineRule="auto"/>
              <w:jc w:val="center"/>
              <w:rPr>
                <w:rFonts w:ascii="Times New Roman" w:eastAsia="Times New Roman" w:hAnsi="Times New Roman"/>
                <w:sz w:val="20"/>
                <w:szCs w:val="20"/>
                <w:lang w:eastAsia="ru-RU"/>
              </w:rPr>
            </w:pPr>
            <w:proofErr w:type="spellStart"/>
            <w:r w:rsidRPr="001E550D">
              <w:rPr>
                <w:rFonts w:ascii="Times New Roman" w:eastAsia="Times New Roman" w:hAnsi="Times New Roman"/>
                <w:sz w:val="20"/>
                <w:szCs w:val="20"/>
                <w:lang w:eastAsia="ru-RU"/>
              </w:rPr>
              <w:t>кВч</w:t>
            </w:r>
            <w:proofErr w:type="spellEnd"/>
            <w:r w:rsidRPr="001E550D">
              <w:rPr>
                <w:rFonts w:ascii="Times New Roman" w:eastAsia="Times New Roman" w:hAnsi="Times New Roman"/>
                <w:sz w:val="20"/>
                <w:szCs w:val="20"/>
                <w:lang w:eastAsia="ru-RU"/>
              </w:rPr>
              <w:t xml:space="preserve"> /</w:t>
            </w:r>
            <w:proofErr w:type="spellStart"/>
            <w:r w:rsidRPr="001E550D">
              <w:rPr>
                <w:rFonts w:ascii="Times New Roman" w:eastAsia="Times New Roman" w:hAnsi="Times New Roman"/>
                <w:sz w:val="20"/>
                <w:szCs w:val="20"/>
                <w:lang w:eastAsia="ru-RU"/>
              </w:rPr>
              <w:t>м</w:t>
            </w:r>
            <w:proofErr w:type="gramStart"/>
            <w:r w:rsidRPr="001E550D">
              <w:rPr>
                <w:rFonts w:ascii="Times New Roman" w:eastAsia="Times New Roman" w:hAnsi="Times New Roman"/>
                <w:sz w:val="20"/>
                <w:szCs w:val="20"/>
                <w:lang w:eastAsia="ru-RU"/>
              </w:rPr>
              <w:t>.к</w:t>
            </w:r>
            <w:proofErr w:type="gramEnd"/>
            <w:r w:rsidRPr="001E550D">
              <w:rPr>
                <w:rFonts w:ascii="Times New Roman" w:eastAsia="Times New Roman" w:hAnsi="Times New Roman"/>
                <w:sz w:val="20"/>
                <w:szCs w:val="20"/>
                <w:lang w:eastAsia="ru-RU"/>
              </w:rPr>
              <w:t>уб</w:t>
            </w:r>
            <w:proofErr w:type="spellEnd"/>
          </w:p>
        </w:tc>
        <w:tc>
          <w:tcPr>
            <w:tcW w:w="251" w:type="pct"/>
            <w:tcBorders>
              <w:top w:val="single" w:sz="4" w:space="0" w:color="auto"/>
              <w:left w:val="single" w:sz="4" w:space="0" w:color="auto"/>
              <w:bottom w:val="single" w:sz="4" w:space="0" w:color="auto"/>
              <w:right w:val="single" w:sz="4" w:space="0" w:color="auto"/>
            </w:tcBorders>
            <w:vAlign w:val="center"/>
          </w:tcPr>
          <w:p w:rsidR="0046780E" w:rsidRPr="001E550D" w:rsidRDefault="0046780E" w:rsidP="00F565D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2</w:t>
            </w:r>
          </w:p>
        </w:tc>
        <w:tc>
          <w:tcPr>
            <w:tcW w:w="251" w:type="pct"/>
            <w:tcBorders>
              <w:top w:val="single" w:sz="4" w:space="0" w:color="auto"/>
              <w:left w:val="nil"/>
              <w:bottom w:val="single" w:sz="4" w:space="0" w:color="auto"/>
              <w:right w:val="single" w:sz="4" w:space="0" w:color="auto"/>
            </w:tcBorders>
            <w:shd w:val="clear" w:color="auto" w:fill="auto"/>
            <w:vAlign w:val="center"/>
          </w:tcPr>
          <w:p w:rsidR="0046780E" w:rsidRPr="001E550D" w:rsidRDefault="0046780E" w:rsidP="00F565D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3</w:t>
            </w:r>
          </w:p>
        </w:tc>
        <w:tc>
          <w:tcPr>
            <w:tcW w:w="251" w:type="pct"/>
            <w:tcBorders>
              <w:top w:val="single" w:sz="4" w:space="0" w:color="auto"/>
              <w:left w:val="nil"/>
              <w:bottom w:val="single" w:sz="4" w:space="0" w:color="auto"/>
              <w:right w:val="single" w:sz="4" w:space="0" w:color="auto"/>
            </w:tcBorders>
            <w:shd w:val="clear" w:color="auto" w:fill="auto"/>
            <w:vAlign w:val="center"/>
          </w:tcPr>
          <w:p w:rsidR="0046780E" w:rsidRPr="001E550D" w:rsidRDefault="0046780E" w:rsidP="00F565D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4</w:t>
            </w:r>
          </w:p>
        </w:tc>
        <w:tc>
          <w:tcPr>
            <w:tcW w:w="251" w:type="pct"/>
            <w:tcBorders>
              <w:top w:val="single" w:sz="4" w:space="0" w:color="auto"/>
              <w:left w:val="nil"/>
              <w:bottom w:val="single" w:sz="4" w:space="0" w:color="auto"/>
              <w:right w:val="single" w:sz="4" w:space="0" w:color="auto"/>
            </w:tcBorders>
            <w:shd w:val="clear" w:color="auto" w:fill="auto"/>
            <w:vAlign w:val="center"/>
          </w:tcPr>
          <w:p w:rsidR="0046780E" w:rsidRPr="001E550D" w:rsidRDefault="0046780E" w:rsidP="00F565D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5</w:t>
            </w:r>
          </w:p>
        </w:tc>
        <w:tc>
          <w:tcPr>
            <w:tcW w:w="251" w:type="pct"/>
            <w:tcBorders>
              <w:top w:val="single" w:sz="4" w:space="0" w:color="auto"/>
              <w:left w:val="nil"/>
              <w:bottom w:val="single" w:sz="4" w:space="0" w:color="auto"/>
              <w:right w:val="single" w:sz="4" w:space="0" w:color="auto"/>
            </w:tcBorders>
            <w:shd w:val="clear" w:color="auto" w:fill="auto"/>
            <w:vAlign w:val="center"/>
          </w:tcPr>
          <w:p w:rsidR="0046780E" w:rsidRPr="001E550D" w:rsidRDefault="0046780E" w:rsidP="00F565D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6</w:t>
            </w:r>
          </w:p>
        </w:tc>
        <w:tc>
          <w:tcPr>
            <w:tcW w:w="251" w:type="pct"/>
            <w:tcBorders>
              <w:top w:val="single" w:sz="4" w:space="0" w:color="auto"/>
              <w:left w:val="nil"/>
              <w:bottom w:val="single" w:sz="4" w:space="0" w:color="auto"/>
              <w:right w:val="single" w:sz="4" w:space="0" w:color="auto"/>
            </w:tcBorders>
            <w:shd w:val="clear" w:color="auto" w:fill="auto"/>
            <w:vAlign w:val="center"/>
          </w:tcPr>
          <w:p w:rsidR="0046780E" w:rsidRPr="001E550D" w:rsidRDefault="0046780E" w:rsidP="00F565D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7</w:t>
            </w:r>
          </w:p>
        </w:tc>
        <w:tc>
          <w:tcPr>
            <w:tcW w:w="251" w:type="pct"/>
            <w:tcBorders>
              <w:top w:val="single" w:sz="4" w:space="0" w:color="auto"/>
              <w:left w:val="nil"/>
              <w:bottom w:val="single" w:sz="4" w:space="0" w:color="auto"/>
              <w:right w:val="single" w:sz="4" w:space="0" w:color="auto"/>
            </w:tcBorders>
            <w:shd w:val="clear" w:color="auto" w:fill="auto"/>
            <w:vAlign w:val="center"/>
          </w:tcPr>
          <w:p w:rsidR="0046780E" w:rsidRPr="001E550D" w:rsidRDefault="0046780E" w:rsidP="00F565D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8</w:t>
            </w:r>
          </w:p>
        </w:tc>
        <w:tc>
          <w:tcPr>
            <w:tcW w:w="251" w:type="pct"/>
            <w:tcBorders>
              <w:top w:val="single" w:sz="4" w:space="0" w:color="auto"/>
              <w:left w:val="nil"/>
              <w:bottom w:val="single" w:sz="4" w:space="0" w:color="auto"/>
              <w:right w:val="single" w:sz="4" w:space="0" w:color="auto"/>
            </w:tcBorders>
            <w:shd w:val="clear" w:color="auto" w:fill="auto"/>
            <w:vAlign w:val="center"/>
          </w:tcPr>
          <w:p w:rsidR="0046780E" w:rsidRPr="001E550D" w:rsidRDefault="0046780E" w:rsidP="00F565D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9</w:t>
            </w:r>
          </w:p>
        </w:tc>
        <w:tc>
          <w:tcPr>
            <w:tcW w:w="251" w:type="pct"/>
            <w:tcBorders>
              <w:top w:val="single" w:sz="4" w:space="0" w:color="auto"/>
              <w:left w:val="nil"/>
              <w:bottom w:val="single" w:sz="4" w:space="0" w:color="auto"/>
              <w:right w:val="single" w:sz="4" w:space="0" w:color="auto"/>
            </w:tcBorders>
            <w:shd w:val="clear" w:color="auto" w:fill="auto"/>
            <w:vAlign w:val="center"/>
          </w:tcPr>
          <w:p w:rsidR="0046780E" w:rsidRPr="001E550D" w:rsidRDefault="0046780E" w:rsidP="00F565D3">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2030</w:t>
            </w:r>
          </w:p>
        </w:tc>
        <w:tc>
          <w:tcPr>
            <w:tcW w:w="251" w:type="pct"/>
            <w:tcBorders>
              <w:top w:val="single" w:sz="4" w:space="0" w:color="auto"/>
              <w:left w:val="nil"/>
              <w:bottom w:val="single" w:sz="4" w:space="0" w:color="auto"/>
              <w:right w:val="single" w:sz="4" w:space="0" w:color="auto"/>
            </w:tcBorders>
            <w:shd w:val="clear" w:color="auto" w:fill="auto"/>
            <w:vAlign w:val="center"/>
          </w:tcPr>
          <w:p w:rsidR="0046780E" w:rsidRPr="001E550D" w:rsidRDefault="0046780E" w:rsidP="00F565D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31</w:t>
            </w:r>
          </w:p>
        </w:tc>
        <w:tc>
          <w:tcPr>
            <w:tcW w:w="251" w:type="pct"/>
            <w:tcBorders>
              <w:top w:val="single" w:sz="4" w:space="0" w:color="auto"/>
              <w:left w:val="nil"/>
              <w:bottom w:val="single" w:sz="4" w:space="0" w:color="auto"/>
              <w:right w:val="single" w:sz="4" w:space="0" w:color="auto"/>
            </w:tcBorders>
          </w:tcPr>
          <w:p w:rsidR="0046780E" w:rsidRPr="001E550D" w:rsidRDefault="0046780E" w:rsidP="00F565D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203</w:t>
            </w:r>
            <w:r>
              <w:rPr>
                <w:rFonts w:ascii="Times New Roman" w:eastAsia="Times New Roman" w:hAnsi="Times New Roman"/>
                <w:bCs/>
                <w:sz w:val="20"/>
                <w:szCs w:val="20"/>
                <w:lang w:eastAsia="ru-RU"/>
              </w:rPr>
              <w:t>2</w:t>
            </w:r>
          </w:p>
        </w:tc>
      </w:tr>
      <w:tr w:rsidR="0046780E" w:rsidRPr="001E550D" w:rsidTr="00F565D3">
        <w:trPr>
          <w:trHeight w:val="688"/>
        </w:trPr>
        <w:tc>
          <w:tcPr>
            <w:tcW w:w="515" w:type="pct"/>
            <w:vMerge/>
            <w:tcBorders>
              <w:top w:val="single" w:sz="4" w:space="0" w:color="auto"/>
              <w:left w:val="single" w:sz="4" w:space="0" w:color="auto"/>
              <w:bottom w:val="single" w:sz="4" w:space="0" w:color="auto"/>
              <w:right w:val="single" w:sz="4" w:space="0" w:color="auto"/>
            </w:tcBorders>
            <w:shd w:val="clear" w:color="auto" w:fill="auto"/>
            <w:vAlign w:val="center"/>
          </w:tcPr>
          <w:p w:rsidR="0046780E" w:rsidRPr="001E550D" w:rsidRDefault="0046780E" w:rsidP="00F565D3">
            <w:pPr>
              <w:widowControl w:val="0"/>
              <w:spacing w:after="0" w:line="240" w:lineRule="auto"/>
              <w:rPr>
                <w:rFonts w:ascii="Times New Roman" w:eastAsia="Times New Roman" w:hAnsi="Times New Roman"/>
                <w:sz w:val="20"/>
                <w:szCs w:val="20"/>
                <w:lang w:eastAsia="ru-RU"/>
              </w:rPr>
            </w:pPr>
          </w:p>
        </w:tc>
        <w:tc>
          <w:tcPr>
            <w:tcW w:w="1342" w:type="pct"/>
            <w:vMerge/>
            <w:tcBorders>
              <w:top w:val="single" w:sz="4" w:space="0" w:color="auto"/>
              <w:left w:val="single" w:sz="4" w:space="0" w:color="auto"/>
              <w:bottom w:val="single" w:sz="4" w:space="0" w:color="auto"/>
              <w:right w:val="single" w:sz="4" w:space="0" w:color="auto"/>
            </w:tcBorders>
            <w:vAlign w:val="center"/>
          </w:tcPr>
          <w:p w:rsidR="0046780E" w:rsidRPr="001E550D" w:rsidRDefault="0046780E" w:rsidP="00F565D3">
            <w:pPr>
              <w:widowControl w:val="0"/>
              <w:spacing w:after="0" w:line="240" w:lineRule="auto"/>
              <w:rPr>
                <w:rFonts w:ascii="Times New Roman" w:eastAsia="Times New Roman" w:hAnsi="Times New Roman"/>
                <w:sz w:val="20"/>
                <w:szCs w:val="20"/>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tcPr>
          <w:p w:rsidR="0046780E" w:rsidRPr="001E550D" w:rsidRDefault="0046780E" w:rsidP="00F565D3">
            <w:pPr>
              <w:widowControl w:val="0"/>
              <w:spacing w:after="0" w:line="240" w:lineRule="auto"/>
              <w:rPr>
                <w:rFonts w:ascii="Times New Roman" w:eastAsia="Times New Roman" w:hAnsi="Times New Roman"/>
                <w:sz w:val="20"/>
                <w:szCs w:val="20"/>
                <w:lang w:eastAsia="ru-RU"/>
              </w:rPr>
            </w:pPr>
          </w:p>
        </w:tc>
        <w:tc>
          <w:tcPr>
            <w:tcW w:w="251" w:type="pct"/>
            <w:tcBorders>
              <w:top w:val="single" w:sz="4" w:space="0" w:color="auto"/>
              <w:left w:val="single" w:sz="4" w:space="0" w:color="auto"/>
              <w:bottom w:val="single" w:sz="4" w:space="0" w:color="auto"/>
              <w:right w:val="single" w:sz="4" w:space="0" w:color="auto"/>
            </w:tcBorders>
            <w:vAlign w:val="center"/>
          </w:tcPr>
          <w:p w:rsidR="0046780E" w:rsidRDefault="0046780E" w:rsidP="00F565D3">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w:t>
            </w:r>
          </w:p>
        </w:tc>
        <w:tc>
          <w:tcPr>
            <w:tcW w:w="251" w:type="pct"/>
            <w:tcBorders>
              <w:top w:val="single" w:sz="4" w:space="0" w:color="auto"/>
              <w:left w:val="single" w:sz="4" w:space="0" w:color="auto"/>
              <w:bottom w:val="single" w:sz="4" w:space="0" w:color="auto"/>
              <w:right w:val="single" w:sz="4" w:space="0" w:color="auto"/>
            </w:tcBorders>
            <w:vAlign w:val="center"/>
          </w:tcPr>
          <w:p w:rsidR="0046780E" w:rsidRDefault="0046780E" w:rsidP="00F565D3">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w:t>
            </w:r>
          </w:p>
        </w:tc>
        <w:tc>
          <w:tcPr>
            <w:tcW w:w="251" w:type="pct"/>
            <w:tcBorders>
              <w:top w:val="single" w:sz="4" w:space="0" w:color="auto"/>
              <w:left w:val="single" w:sz="4" w:space="0" w:color="auto"/>
              <w:bottom w:val="single" w:sz="4" w:space="0" w:color="auto"/>
              <w:right w:val="single" w:sz="4" w:space="0" w:color="auto"/>
            </w:tcBorders>
            <w:vAlign w:val="center"/>
          </w:tcPr>
          <w:p w:rsidR="0046780E" w:rsidRDefault="0046780E" w:rsidP="00F565D3">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w:t>
            </w:r>
          </w:p>
        </w:tc>
        <w:tc>
          <w:tcPr>
            <w:tcW w:w="251" w:type="pct"/>
            <w:tcBorders>
              <w:top w:val="single" w:sz="4" w:space="0" w:color="auto"/>
              <w:left w:val="single" w:sz="4" w:space="0" w:color="auto"/>
              <w:bottom w:val="single" w:sz="4" w:space="0" w:color="auto"/>
              <w:right w:val="single" w:sz="4" w:space="0" w:color="auto"/>
            </w:tcBorders>
            <w:vAlign w:val="center"/>
          </w:tcPr>
          <w:p w:rsidR="0046780E" w:rsidRDefault="0046780E" w:rsidP="00F565D3">
            <w:pPr>
              <w:widowControl w:val="0"/>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w:t>
            </w:r>
          </w:p>
        </w:tc>
        <w:tc>
          <w:tcPr>
            <w:tcW w:w="251" w:type="pct"/>
            <w:tcBorders>
              <w:top w:val="single" w:sz="4" w:space="0" w:color="auto"/>
              <w:left w:val="single" w:sz="4" w:space="0" w:color="auto"/>
              <w:bottom w:val="single" w:sz="4" w:space="0" w:color="auto"/>
              <w:right w:val="single" w:sz="4" w:space="0" w:color="auto"/>
            </w:tcBorders>
            <w:vAlign w:val="center"/>
          </w:tcPr>
          <w:p w:rsidR="0046780E" w:rsidRDefault="0046780E" w:rsidP="00F565D3">
            <w:pPr>
              <w:widowControl w:val="0"/>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w:t>
            </w:r>
          </w:p>
        </w:tc>
        <w:tc>
          <w:tcPr>
            <w:tcW w:w="251" w:type="pct"/>
            <w:tcBorders>
              <w:top w:val="single" w:sz="4" w:space="0" w:color="auto"/>
              <w:left w:val="single" w:sz="4" w:space="0" w:color="auto"/>
              <w:bottom w:val="single" w:sz="4" w:space="0" w:color="auto"/>
              <w:right w:val="single" w:sz="4" w:space="0" w:color="auto"/>
            </w:tcBorders>
            <w:vAlign w:val="center"/>
          </w:tcPr>
          <w:p w:rsidR="0046780E" w:rsidRDefault="0046780E" w:rsidP="00F565D3">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w:t>
            </w:r>
          </w:p>
        </w:tc>
        <w:tc>
          <w:tcPr>
            <w:tcW w:w="251" w:type="pct"/>
            <w:tcBorders>
              <w:top w:val="single" w:sz="4" w:space="0" w:color="auto"/>
              <w:left w:val="single" w:sz="4" w:space="0" w:color="auto"/>
              <w:bottom w:val="single" w:sz="4" w:space="0" w:color="auto"/>
              <w:right w:val="single" w:sz="4" w:space="0" w:color="auto"/>
            </w:tcBorders>
            <w:vAlign w:val="center"/>
          </w:tcPr>
          <w:p w:rsidR="0046780E" w:rsidRDefault="0046780E" w:rsidP="00F565D3">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w:t>
            </w:r>
          </w:p>
        </w:tc>
        <w:tc>
          <w:tcPr>
            <w:tcW w:w="251" w:type="pct"/>
            <w:tcBorders>
              <w:top w:val="single" w:sz="4" w:space="0" w:color="auto"/>
              <w:left w:val="single" w:sz="4" w:space="0" w:color="auto"/>
              <w:bottom w:val="single" w:sz="4" w:space="0" w:color="auto"/>
              <w:right w:val="single" w:sz="4" w:space="0" w:color="auto"/>
            </w:tcBorders>
            <w:vAlign w:val="center"/>
          </w:tcPr>
          <w:p w:rsidR="0046780E" w:rsidRDefault="0046780E" w:rsidP="00F565D3">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w:t>
            </w:r>
          </w:p>
        </w:tc>
        <w:tc>
          <w:tcPr>
            <w:tcW w:w="251" w:type="pct"/>
            <w:tcBorders>
              <w:top w:val="single" w:sz="4" w:space="0" w:color="auto"/>
              <w:left w:val="single" w:sz="4" w:space="0" w:color="auto"/>
              <w:bottom w:val="single" w:sz="4" w:space="0" w:color="auto"/>
              <w:right w:val="single" w:sz="4" w:space="0" w:color="auto"/>
            </w:tcBorders>
            <w:vAlign w:val="center"/>
          </w:tcPr>
          <w:p w:rsidR="0046780E" w:rsidRDefault="0046780E" w:rsidP="00F565D3">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w:t>
            </w:r>
          </w:p>
        </w:tc>
        <w:tc>
          <w:tcPr>
            <w:tcW w:w="251" w:type="pct"/>
            <w:tcBorders>
              <w:top w:val="single" w:sz="4" w:space="0" w:color="auto"/>
              <w:left w:val="single" w:sz="4" w:space="0" w:color="auto"/>
              <w:bottom w:val="single" w:sz="4" w:space="0" w:color="auto"/>
              <w:right w:val="single" w:sz="4" w:space="0" w:color="auto"/>
            </w:tcBorders>
            <w:vAlign w:val="center"/>
          </w:tcPr>
          <w:p w:rsidR="0046780E" w:rsidRDefault="0046780E" w:rsidP="00F565D3">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w:t>
            </w:r>
          </w:p>
        </w:tc>
        <w:tc>
          <w:tcPr>
            <w:tcW w:w="251" w:type="pct"/>
            <w:tcBorders>
              <w:top w:val="single" w:sz="4" w:space="0" w:color="auto"/>
              <w:left w:val="single" w:sz="4" w:space="0" w:color="auto"/>
              <w:bottom w:val="single" w:sz="4" w:space="0" w:color="auto"/>
              <w:right w:val="single" w:sz="4" w:space="0" w:color="auto"/>
            </w:tcBorders>
            <w:vAlign w:val="center"/>
          </w:tcPr>
          <w:p w:rsidR="0046780E" w:rsidRDefault="0046780E" w:rsidP="00F565D3">
            <w:pPr>
              <w:widowControl w:val="0"/>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w:t>
            </w:r>
          </w:p>
        </w:tc>
      </w:tr>
      <w:tr w:rsidR="0046780E" w:rsidRPr="001E550D" w:rsidTr="00F565D3">
        <w:trPr>
          <w:trHeight w:val="285"/>
        </w:trPr>
        <w:tc>
          <w:tcPr>
            <w:tcW w:w="515" w:type="pct"/>
            <w:vMerge/>
            <w:tcBorders>
              <w:top w:val="single" w:sz="4" w:space="0" w:color="auto"/>
              <w:left w:val="single" w:sz="4" w:space="0" w:color="auto"/>
              <w:bottom w:val="single" w:sz="4" w:space="0" w:color="auto"/>
              <w:right w:val="single" w:sz="4" w:space="0" w:color="auto"/>
            </w:tcBorders>
            <w:shd w:val="clear" w:color="auto" w:fill="auto"/>
            <w:vAlign w:val="center"/>
          </w:tcPr>
          <w:p w:rsidR="0046780E" w:rsidRPr="001E550D" w:rsidRDefault="0046780E" w:rsidP="00F565D3">
            <w:pPr>
              <w:widowControl w:val="0"/>
              <w:spacing w:after="0" w:line="240" w:lineRule="auto"/>
              <w:rPr>
                <w:rFonts w:ascii="Times New Roman" w:eastAsia="Times New Roman" w:hAnsi="Times New Roman"/>
                <w:sz w:val="20"/>
                <w:szCs w:val="20"/>
                <w:lang w:eastAsia="ru-RU"/>
              </w:rPr>
            </w:pPr>
          </w:p>
        </w:tc>
        <w:tc>
          <w:tcPr>
            <w:tcW w:w="1342" w:type="pct"/>
            <w:vMerge w:val="restart"/>
            <w:tcBorders>
              <w:top w:val="single" w:sz="4" w:space="0" w:color="auto"/>
              <w:left w:val="single" w:sz="4" w:space="0" w:color="auto"/>
              <w:bottom w:val="single" w:sz="4" w:space="0" w:color="auto"/>
              <w:right w:val="single" w:sz="4" w:space="0" w:color="auto"/>
            </w:tcBorders>
            <w:vAlign w:val="center"/>
          </w:tcPr>
          <w:p w:rsidR="0046780E" w:rsidRPr="001E550D" w:rsidRDefault="0046780E" w:rsidP="00F565D3">
            <w:pPr>
              <w:widowControl w:val="0"/>
              <w:spacing w:after="0" w:line="240" w:lineRule="auto"/>
              <w:rPr>
                <w:rFonts w:ascii="Times New Roman" w:eastAsia="Times New Roman" w:hAnsi="Times New Roman"/>
                <w:sz w:val="20"/>
                <w:szCs w:val="20"/>
                <w:lang w:eastAsia="ru-RU"/>
              </w:rPr>
            </w:pPr>
            <w:r w:rsidRPr="001E550D">
              <w:rPr>
                <w:rFonts w:ascii="Times New Roman" w:eastAsia="Times New Roman" w:hAnsi="Times New Roman"/>
                <w:sz w:val="20"/>
                <w:szCs w:val="20"/>
                <w:lang w:eastAsia="ru-RU"/>
              </w:rPr>
              <w:t xml:space="preserve">Удельный расход электрической энергии, потребляемой в технологическом процессе транспортировки питьевой воды, на </w:t>
            </w:r>
            <w:r w:rsidRPr="001E550D">
              <w:rPr>
                <w:rFonts w:ascii="Times New Roman" w:eastAsia="Times New Roman" w:hAnsi="Times New Roman"/>
                <w:sz w:val="20"/>
                <w:szCs w:val="20"/>
                <w:lang w:eastAsia="ru-RU"/>
              </w:rPr>
              <w:lastRenderedPageBreak/>
              <w:t>единицу объема транспортируемой воды</w:t>
            </w:r>
          </w:p>
        </w:tc>
        <w:tc>
          <w:tcPr>
            <w:tcW w:w="381" w:type="pct"/>
            <w:vMerge w:val="restart"/>
            <w:tcBorders>
              <w:top w:val="single" w:sz="4" w:space="0" w:color="auto"/>
              <w:left w:val="single" w:sz="4" w:space="0" w:color="auto"/>
              <w:bottom w:val="single" w:sz="4" w:space="0" w:color="auto"/>
              <w:right w:val="single" w:sz="4" w:space="0" w:color="auto"/>
            </w:tcBorders>
            <w:vAlign w:val="center"/>
          </w:tcPr>
          <w:p w:rsidR="0046780E" w:rsidRPr="001E550D" w:rsidRDefault="0046780E" w:rsidP="00F565D3">
            <w:pPr>
              <w:widowControl w:val="0"/>
              <w:spacing w:after="0" w:line="240" w:lineRule="auto"/>
              <w:jc w:val="center"/>
              <w:rPr>
                <w:rFonts w:ascii="Times New Roman" w:eastAsia="Times New Roman" w:hAnsi="Times New Roman"/>
                <w:sz w:val="20"/>
                <w:szCs w:val="20"/>
                <w:lang w:eastAsia="ru-RU"/>
              </w:rPr>
            </w:pPr>
            <w:proofErr w:type="spellStart"/>
            <w:r w:rsidRPr="001E550D">
              <w:rPr>
                <w:rFonts w:ascii="Times New Roman" w:eastAsia="Times New Roman" w:hAnsi="Times New Roman"/>
                <w:sz w:val="20"/>
                <w:szCs w:val="20"/>
                <w:lang w:eastAsia="ru-RU"/>
              </w:rPr>
              <w:lastRenderedPageBreak/>
              <w:t>кВч</w:t>
            </w:r>
            <w:proofErr w:type="spellEnd"/>
            <w:r w:rsidRPr="001E550D">
              <w:rPr>
                <w:rFonts w:ascii="Times New Roman" w:eastAsia="Times New Roman" w:hAnsi="Times New Roman"/>
                <w:sz w:val="20"/>
                <w:szCs w:val="20"/>
                <w:lang w:eastAsia="ru-RU"/>
              </w:rPr>
              <w:t xml:space="preserve"> /</w:t>
            </w:r>
            <w:proofErr w:type="spellStart"/>
            <w:r w:rsidRPr="001E550D">
              <w:rPr>
                <w:rFonts w:ascii="Times New Roman" w:eastAsia="Times New Roman" w:hAnsi="Times New Roman"/>
                <w:sz w:val="20"/>
                <w:szCs w:val="20"/>
                <w:lang w:eastAsia="ru-RU"/>
              </w:rPr>
              <w:t>м</w:t>
            </w:r>
            <w:proofErr w:type="gramStart"/>
            <w:r w:rsidRPr="001E550D">
              <w:rPr>
                <w:rFonts w:ascii="Times New Roman" w:eastAsia="Times New Roman" w:hAnsi="Times New Roman"/>
                <w:sz w:val="20"/>
                <w:szCs w:val="20"/>
                <w:lang w:eastAsia="ru-RU"/>
              </w:rPr>
              <w:t>.к</w:t>
            </w:r>
            <w:proofErr w:type="gramEnd"/>
            <w:r w:rsidRPr="001E550D">
              <w:rPr>
                <w:rFonts w:ascii="Times New Roman" w:eastAsia="Times New Roman" w:hAnsi="Times New Roman"/>
                <w:sz w:val="20"/>
                <w:szCs w:val="20"/>
                <w:lang w:eastAsia="ru-RU"/>
              </w:rPr>
              <w:t>уб</w:t>
            </w:r>
            <w:proofErr w:type="spellEnd"/>
          </w:p>
        </w:tc>
        <w:tc>
          <w:tcPr>
            <w:tcW w:w="251" w:type="pct"/>
            <w:tcBorders>
              <w:top w:val="single" w:sz="4" w:space="0" w:color="auto"/>
              <w:left w:val="single" w:sz="4" w:space="0" w:color="auto"/>
              <w:bottom w:val="single" w:sz="4" w:space="0" w:color="auto"/>
              <w:right w:val="single" w:sz="4" w:space="0" w:color="auto"/>
            </w:tcBorders>
            <w:vAlign w:val="center"/>
          </w:tcPr>
          <w:p w:rsidR="0046780E" w:rsidRPr="001E550D" w:rsidRDefault="0046780E" w:rsidP="00F565D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2</w:t>
            </w:r>
          </w:p>
        </w:tc>
        <w:tc>
          <w:tcPr>
            <w:tcW w:w="251" w:type="pct"/>
            <w:tcBorders>
              <w:top w:val="single" w:sz="4" w:space="0" w:color="auto"/>
              <w:left w:val="nil"/>
              <w:bottom w:val="single" w:sz="4" w:space="0" w:color="auto"/>
              <w:right w:val="single" w:sz="4" w:space="0" w:color="auto"/>
            </w:tcBorders>
            <w:shd w:val="clear" w:color="auto" w:fill="auto"/>
            <w:vAlign w:val="center"/>
          </w:tcPr>
          <w:p w:rsidR="0046780E" w:rsidRPr="001E550D" w:rsidRDefault="0046780E" w:rsidP="00F565D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3</w:t>
            </w:r>
          </w:p>
        </w:tc>
        <w:tc>
          <w:tcPr>
            <w:tcW w:w="251" w:type="pct"/>
            <w:tcBorders>
              <w:top w:val="single" w:sz="4" w:space="0" w:color="auto"/>
              <w:left w:val="nil"/>
              <w:bottom w:val="single" w:sz="4" w:space="0" w:color="auto"/>
              <w:right w:val="single" w:sz="4" w:space="0" w:color="auto"/>
            </w:tcBorders>
            <w:shd w:val="clear" w:color="auto" w:fill="auto"/>
            <w:vAlign w:val="center"/>
          </w:tcPr>
          <w:p w:rsidR="0046780E" w:rsidRPr="001E550D" w:rsidRDefault="0046780E" w:rsidP="00F565D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4</w:t>
            </w:r>
          </w:p>
        </w:tc>
        <w:tc>
          <w:tcPr>
            <w:tcW w:w="251" w:type="pct"/>
            <w:tcBorders>
              <w:top w:val="single" w:sz="4" w:space="0" w:color="auto"/>
              <w:left w:val="nil"/>
              <w:bottom w:val="single" w:sz="4" w:space="0" w:color="auto"/>
              <w:right w:val="single" w:sz="4" w:space="0" w:color="auto"/>
            </w:tcBorders>
            <w:shd w:val="clear" w:color="auto" w:fill="auto"/>
            <w:vAlign w:val="center"/>
          </w:tcPr>
          <w:p w:rsidR="0046780E" w:rsidRPr="001E550D" w:rsidRDefault="0046780E" w:rsidP="00F565D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5</w:t>
            </w:r>
          </w:p>
        </w:tc>
        <w:tc>
          <w:tcPr>
            <w:tcW w:w="251" w:type="pct"/>
            <w:tcBorders>
              <w:top w:val="single" w:sz="4" w:space="0" w:color="auto"/>
              <w:left w:val="nil"/>
              <w:bottom w:val="single" w:sz="4" w:space="0" w:color="auto"/>
              <w:right w:val="single" w:sz="4" w:space="0" w:color="auto"/>
            </w:tcBorders>
            <w:shd w:val="clear" w:color="auto" w:fill="auto"/>
            <w:vAlign w:val="center"/>
          </w:tcPr>
          <w:p w:rsidR="0046780E" w:rsidRPr="001E550D" w:rsidRDefault="0046780E" w:rsidP="00F565D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6</w:t>
            </w:r>
          </w:p>
        </w:tc>
        <w:tc>
          <w:tcPr>
            <w:tcW w:w="251" w:type="pct"/>
            <w:tcBorders>
              <w:top w:val="single" w:sz="4" w:space="0" w:color="auto"/>
              <w:left w:val="nil"/>
              <w:bottom w:val="single" w:sz="4" w:space="0" w:color="auto"/>
              <w:right w:val="single" w:sz="4" w:space="0" w:color="auto"/>
            </w:tcBorders>
            <w:shd w:val="clear" w:color="auto" w:fill="auto"/>
            <w:vAlign w:val="center"/>
          </w:tcPr>
          <w:p w:rsidR="0046780E" w:rsidRPr="001E550D" w:rsidRDefault="0046780E" w:rsidP="00F565D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7</w:t>
            </w:r>
          </w:p>
        </w:tc>
        <w:tc>
          <w:tcPr>
            <w:tcW w:w="251" w:type="pct"/>
            <w:tcBorders>
              <w:top w:val="single" w:sz="4" w:space="0" w:color="auto"/>
              <w:left w:val="nil"/>
              <w:bottom w:val="single" w:sz="4" w:space="0" w:color="auto"/>
              <w:right w:val="single" w:sz="4" w:space="0" w:color="auto"/>
            </w:tcBorders>
            <w:shd w:val="clear" w:color="auto" w:fill="auto"/>
            <w:vAlign w:val="center"/>
          </w:tcPr>
          <w:p w:rsidR="0046780E" w:rsidRPr="001E550D" w:rsidRDefault="0046780E" w:rsidP="00F565D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8</w:t>
            </w:r>
          </w:p>
        </w:tc>
        <w:tc>
          <w:tcPr>
            <w:tcW w:w="251" w:type="pct"/>
            <w:tcBorders>
              <w:top w:val="single" w:sz="4" w:space="0" w:color="auto"/>
              <w:left w:val="nil"/>
              <w:bottom w:val="single" w:sz="4" w:space="0" w:color="auto"/>
              <w:right w:val="single" w:sz="4" w:space="0" w:color="auto"/>
            </w:tcBorders>
            <w:shd w:val="clear" w:color="auto" w:fill="auto"/>
            <w:vAlign w:val="center"/>
          </w:tcPr>
          <w:p w:rsidR="0046780E" w:rsidRPr="001E550D" w:rsidRDefault="0046780E" w:rsidP="00F565D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9</w:t>
            </w:r>
          </w:p>
        </w:tc>
        <w:tc>
          <w:tcPr>
            <w:tcW w:w="251" w:type="pct"/>
            <w:tcBorders>
              <w:top w:val="single" w:sz="4" w:space="0" w:color="auto"/>
              <w:left w:val="nil"/>
              <w:bottom w:val="single" w:sz="4" w:space="0" w:color="auto"/>
              <w:right w:val="single" w:sz="4" w:space="0" w:color="auto"/>
            </w:tcBorders>
            <w:shd w:val="clear" w:color="auto" w:fill="auto"/>
            <w:vAlign w:val="center"/>
          </w:tcPr>
          <w:p w:rsidR="0046780E" w:rsidRPr="001E550D" w:rsidRDefault="0046780E" w:rsidP="00F565D3">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2030</w:t>
            </w:r>
          </w:p>
        </w:tc>
        <w:tc>
          <w:tcPr>
            <w:tcW w:w="251" w:type="pct"/>
            <w:tcBorders>
              <w:top w:val="single" w:sz="4" w:space="0" w:color="auto"/>
              <w:left w:val="nil"/>
              <w:bottom w:val="single" w:sz="4" w:space="0" w:color="auto"/>
              <w:right w:val="single" w:sz="4" w:space="0" w:color="auto"/>
            </w:tcBorders>
            <w:shd w:val="clear" w:color="auto" w:fill="auto"/>
            <w:vAlign w:val="center"/>
          </w:tcPr>
          <w:p w:rsidR="0046780E" w:rsidRPr="001E550D" w:rsidRDefault="0046780E" w:rsidP="00F565D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31</w:t>
            </w:r>
          </w:p>
        </w:tc>
        <w:tc>
          <w:tcPr>
            <w:tcW w:w="251" w:type="pct"/>
            <w:tcBorders>
              <w:top w:val="single" w:sz="4" w:space="0" w:color="auto"/>
              <w:left w:val="nil"/>
              <w:bottom w:val="single" w:sz="4" w:space="0" w:color="auto"/>
              <w:right w:val="single" w:sz="4" w:space="0" w:color="auto"/>
            </w:tcBorders>
          </w:tcPr>
          <w:p w:rsidR="0046780E" w:rsidRPr="001E550D" w:rsidRDefault="0046780E" w:rsidP="00F565D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203</w:t>
            </w:r>
            <w:r>
              <w:rPr>
                <w:rFonts w:ascii="Times New Roman" w:eastAsia="Times New Roman" w:hAnsi="Times New Roman"/>
                <w:bCs/>
                <w:sz w:val="20"/>
                <w:szCs w:val="20"/>
                <w:lang w:eastAsia="ru-RU"/>
              </w:rPr>
              <w:t>2</w:t>
            </w:r>
          </w:p>
        </w:tc>
      </w:tr>
      <w:tr w:rsidR="0046780E" w:rsidRPr="001E550D" w:rsidTr="00F565D3">
        <w:trPr>
          <w:trHeight w:val="430"/>
        </w:trPr>
        <w:tc>
          <w:tcPr>
            <w:tcW w:w="515" w:type="pct"/>
            <w:vMerge/>
            <w:tcBorders>
              <w:top w:val="single" w:sz="4" w:space="0" w:color="auto"/>
              <w:left w:val="single" w:sz="4" w:space="0" w:color="auto"/>
              <w:bottom w:val="single" w:sz="4" w:space="0" w:color="auto"/>
              <w:right w:val="single" w:sz="4" w:space="0" w:color="auto"/>
            </w:tcBorders>
            <w:shd w:val="clear" w:color="auto" w:fill="auto"/>
            <w:vAlign w:val="center"/>
          </w:tcPr>
          <w:p w:rsidR="0046780E" w:rsidRPr="001E550D" w:rsidRDefault="0046780E" w:rsidP="00F565D3">
            <w:pPr>
              <w:widowControl w:val="0"/>
              <w:spacing w:after="0" w:line="240" w:lineRule="auto"/>
              <w:rPr>
                <w:rFonts w:ascii="Times New Roman" w:eastAsia="Times New Roman" w:hAnsi="Times New Roman"/>
                <w:sz w:val="20"/>
                <w:szCs w:val="20"/>
                <w:lang w:eastAsia="ru-RU"/>
              </w:rPr>
            </w:pPr>
          </w:p>
        </w:tc>
        <w:tc>
          <w:tcPr>
            <w:tcW w:w="1342" w:type="pct"/>
            <w:vMerge/>
            <w:tcBorders>
              <w:left w:val="single" w:sz="4" w:space="0" w:color="auto"/>
              <w:bottom w:val="single" w:sz="4" w:space="0" w:color="auto"/>
              <w:right w:val="single" w:sz="4" w:space="0" w:color="auto"/>
            </w:tcBorders>
            <w:vAlign w:val="center"/>
          </w:tcPr>
          <w:p w:rsidR="0046780E" w:rsidRPr="001E550D" w:rsidRDefault="0046780E" w:rsidP="00F565D3">
            <w:pPr>
              <w:widowControl w:val="0"/>
              <w:spacing w:after="0" w:line="240" w:lineRule="auto"/>
              <w:rPr>
                <w:rFonts w:ascii="Times New Roman" w:eastAsia="Times New Roman" w:hAnsi="Times New Roman"/>
                <w:sz w:val="20"/>
                <w:szCs w:val="20"/>
                <w:lang w:eastAsia="ru-RU"/>
              </w:rPr>
            </w:pPr>
          </w:p>
        </w:tc>
        <w:tc>
          <w:tcPr>
            <w:tcW w:w="381" w:type="pct"/>
            <w:vMerge/>
            <w:tcBorders>
              <w:left w:val="single" w:sz="4" w:space="0" w:color="auto"/>
              <w:bottom w:val="single" w:sz="4" w:space="0" w:color="auto"/>
              <w:right w:val="single" w:sz="4" w:space="0" w:color="auto"/>
            </w:tcBorders>
            <w:vAlign w:val="center"/>
          </w:tcPr>
          <w:p w:rsidR="0046780E" w:rsidRPr="001E550D" w:rsidRDefault="0046780E" w:rsidP="00F565D3">
            <w:pPr>
              <w:widowControl w:val="0"/>
              <w:spacing w:after="0" w:line="240" w:lineRule="auto"/>
              <w:jc w:val="center"/>
              <w:rPr>
                <w:rFonts w:ascii="Times New Roman" w:eastAsia="Times New Roman" w:hAnsi="Times New Roman"/>
                <w:sz w:val="20"/>
                <w:szCs w:val="20"/>
                <w:lang w:eastAsia="ru-RU"/>
              </w:rPr>
            </w:pPr>
          </w:p>
        </w:tc>
        <w:tc>
          <w:tcPr>
            <w:tcW w:w="251" w:type="pct"/>
            <w:tcBorders>
              <w:top w:val="single" w:sz="4" w:space="0" w:color="auto"/>
              <w:left w:val="single" w:sz="4" w:space="0" w:color="auto"/>
              <w:bottom w:val="single" w:sz="4" w:space="0" w:color="auto"/>
              <w:right w:val="single" w:sz="4" w:space="0" w:color="auto"/>
            </w:tcBorders>
            <w:vAlign w:val="center"/>
          </w:tcPr>
          <w:p w:rsidR="0046780E" w:rsidRDefault="0046780E" w:rsidP="00F565D3">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0,00</w:t>
            </w:r>
          </w:p>
        </w:tc>
        <w:tc>
          <w:tcPr>
            <w:tcW w:w="251" w:type="pct"/>
            <w:tcBorders>
              <w:top w:val="single" w:sz="4" w:space="0" w:color="auto"/>
              <w:left w:val="single" w:sz="4" w:space="0" w:color="auto"/>
              <w:bottom w:val="single" w:sz="4" w:space="0" w:color="auto"/>
              <w:right w:val="single" w:sz="4" w:space="0" w:color="auto"/>
            </w:tcBorders>
            <w:vAlign w:val="center"/>
          </w:tcPr>
          <w:p w:rsidR="0046780E" w:rsidRDefault="0046780E" w:rsidP="00F565D3">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0,00</w:t>
            </w:r>
          </w:p>
        </w:tc>
        <w:tc>
          <w:tcPr>
            <w:tcW w:w="251" w:type="pct"/>
            <w:tcBorders>
              <w:top w:val="single" w:sz="4" w:space="0" w:color="auto"/>
              <w:left w:val="single" w:sz="4" w:space="0" w:color="auto"/>
              <w:bottom w:val="single" w:sz="4" w:space="0" w:color="auto"/>
              <w:right w:val="single" w:sz="4" w:space="0" w:color="auto"/>
            </w:tcBorders>
            <w:vAlign w:val="center"/>
          </w:tcPr>
          <w:p w:rsidR="0046780E" w:rsidRDefault="0046780E" w:rsidP="00F565D3">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0,00</w:t>
            </w:r>
          </w:p>
        </w:tc>
        <w:tc>
          <w:tcPr>
            <w:tcW w:w="251" w:type="pct"/>
            <w:tcBorders>
              <w:top w:val="single" w:sz="4" w:space="0" w:color="auto"/>
              <w:left w:val="single" w:sz="4" w:space="0" w:color="auto"/>
              <w:bottom w:val="single" w:sz="4" w:space="0" w:color="auto"/>
              <w:right w:val="single" w:sz="4" w:space="0" w:color="auto"/>
            </w:tcBorders>
            <w:vAlign w:val="center"/>
          </w:tcPr>
          <w:p w:rsidR="0046780E" w:rsidRDefault="0046780E" w:rsidP="00F565D3">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0,00</w:t>
            </w:r>
          </w:p>
        </w:tc>
        <w:tc>
          <w:tcPr>
            <w:tcW w:w="251" w:type="pct"/>
            <w:tcBorders>
              <w:top w:val="single" w:sz="4" w:space="0" w:color="auto"/>
              <w:left w:val="single" w:sz="4" w:space="0" w:color="auto"/>
              <w:bottom w:val="single" w:sz="4" w:space="0" w:color="auto"/>
              <w:right w:val="single" w:sz="4" w:space="0" w:color="auto"/>
            </w:tcBorders>
            <w:vAlign w:val="center"/>
          </w:tcPr>
          <w:p w:rsidR="0046780E" w:rsidRPr="00215563" w:rsidRDefault="0046780E" w:rsidP="00F565D3">
            <w:pPr>
              <w:widowControl w:val="0"/>
              <w:spacing w:after="0" w:line="240" w:lineRule="auto"/>
              <w:jc w:val="center"/>
              <w:rPr>
                <w:rFonts w:ascii="Times New Roman" w:eastAsia="Times New Roman" w:hAnsi="Times New Roman"/>
                <w:bCs/>
                <w:sz w:val="20"/>
                <w:szCs w:val="20"/>
                <w:lang w:eastAsia="ru-RU"/>
              </w:rPr>
            </w:pPr>
            <w:r w:rsidRPr="00215563">
              <w:rPr>
                <w:rFonts w:ascii="Times New Roman" w:eastAsia="Times New Roman" w:hAnsi="Times New Roman"/>
                <w:bCs/>
                <w:sz w:val="20"/>
                <w:szCs w:val="20"/>
                <w:lang w:eastAsia="ru-RU"/>
              </w:rPr>
              <w:t>0,00</w:t>
            </w:r>
          </w:p>
        </w:tc>
        <w:tc>
          <w:tcPr>
            <w:tcW w:w="251" w:type="pct"/>
            <w:tcBorders>
              <w:top w:val="single" w:sz="4" w:space="0" w:color="auto"/>
              <w:left w:val="single" w:sz="4" w:space="0" w:color="auto"/>
              <w:bottom w:val="single" w:sz="4" w:space="0" w:color="auto"/>
              <w:right w:val="single" w:sz="4" w:space="0" w:color="auto"/>
            </w:tcBorders>
            <w:vAlign w:val="center"/>
          </w:tcPr>
          <w:p w:rsidR="0046780E" w:rsidRPr="00215563" w:rsidRDefault="0046780E" w:rsidP="00F565D3">
            <w:pPr>
              <w:widowControl w:val="0"/>
              <w:spacing w:after="0" w:line="240" w:lineRule="auto"/>
              <w:jc w:val="center"/>
              <w:rPr>
                <w:rFonts w:ascii="Times New Roman" w:eastAsia="Times New Roman" w:hAnsi="Times New Roman"/>
                <w:bCs/>
                <w:sz w:val="20"/>
                <w:szCs w:val="20"/>
                <w:lang w:eastAsia="ru-RU"/>
              </w:rPr>
            </w:pPr>
            <w:r w:rsidRPr="00215563">
              <w:rPr>
                <w:rFonts w:ascii="Times New Roman" w:eastAsia="Times New Roman" w:hAnsi="Times New Roman"/>
                <w:bCs/>
                <w:sz w:val="20"/>
                <w:szCs w:val="20"/>
                <w:lang w:eastAsia="ru-RU"/>
              </w:rPr>
              <w:t>0,00</w:t>
            </w:r>
          </w:p>
        </w:tc>
        <w:tc>
          <w:tcPr>
            <w:tcW w:w="251" w:type="pct"/>
            <w:tcBorders>
              <w:top w:val="single" w:sz="4" w:space="0" w:color="auto"/>
              <w:left w:val="single" w:sz="4" w:space="0" w:color="auto"/>
              <w:bottom w:val="single" w:sz="4" w:space="0" w:color="auto"/>
              <w:right w:val="single" w:sz="4" w:space="0" w:color="auto"/>
            </w:tcBorders>
            <w:vAlign w:val="center"/>
          </w:tcPr>
          <w:p w:rsidR="0046780E" w:rsidRPr="00215563" w:rsidRDefault="0046780E" w:rsidP="00F565D3">
            <w:pPr>
              <w:widowControl w:val="0"/>
              <w:spacing w:after="0" w:line="240" w:lineRule="auto"/>
              <w:jc w:val="center"/>
              <w:rPr>
                <w:rFonts w:ascii="Times New Roman" w:eastAsia="Times New Roman" w:hAnsi="Times New Roman"/>
                <w:bCs/>
                <w:sz w:val="20"/>
                <w:szCs w:val="20"/>
                <w:lang w:eastAsia="ru-RU"/>
              </w:rPr>
            </w:pPr>
            <w:r w:rsidRPr="00215563">
              <w:rPr>
                <w:rFonts w:ascii="Times New Roman" w:eastAsia="Times New Roman" w:hAnsi="Times New Roman"/>
                <w:bCs/>
                <w:sz w:val="20"/>
                <w:szCs w:val="20"/>
                <w:lang w:eastAsia="ru-RU"/>
              </w:rPr>
              <w:t>0,00</w:t>
            </w:r>
          </w:p>
        </w:tc>
        <w:tc>
          <w:tcPr>
            <w:tcW w:w="251" w:type="pct"/>
            <w:tcBorders>
              <w:top w:val="single" w:sz="4" w:space="0" w:color="auto"/>
              <w:left w:val="single" w:sz="4" w:space="0" w:color="auto"/>
              <w:bottom w:val="single" w:sz="4" w:space="0" w:color="auto"/>
              <w:right w:val="single" w:sz="4" w:space="0" w:color="auto"/>
            </w:tcBorders>
            <w:vAlign w:val="center"/>
          </w:tcPr>
          <w:p w:rsidR="0046780E" w:rsidRPr="00215563" w:rsidRDefault="0046780E" w:rsidP="00F565D3">
            <w:pPr>
              <w:widowControl w:val="0"/>
              <w:spacing w:after="0" w:line="240" w:lineRule="auto"/>
              <w:jc w:val="center"/>
              <w:rPr>
                <w:rFonts w:ascii="Times New Roman" w:eastAsia="Times New Roman" w:hAnsi="Times New Roman"/>
                <w:bCs/>
                <w:sz w:val="20"/>
                <w:szCs w:val="20"/>
                <w:lang w:eastAsia="ru-RU"/>
              </w:rPr>
            </w:pPr>
            <w:r w:rsidRPr="00215563">
              <w:rPr>
                <w:rFonts w:ascii="Times New Roman" w:eastAsia="Times New Roman" w:hAnsi="Times New Roman"/>
                <w:bCs/>
                <w:sz w:val="20"/>
                <w:szCs w:val="20"/>
                <w:lang w:eastAsia="ru-RU"/>
              </w:rPr>
              <w:t>0,00</w:t>
            </w:r>
          </w:p>
        </w:tc>
        <w:tc>
          <w:tcPr>
            <w:tcW w:w="251" w:type="pct"/>
            <w:tcBorders>
              <w:top w:val="single" w:sz="4" w:space="0" w:color="auto"/>
              <w:left w:val="single" w:sz="4" w:space="0" w:color="auto"/>
              <w:bottom w:val="single" w:sz="4" w:space="0" w:color="auto"/>
              <w:right w:val="single" w:sz="4" w:space="0" w:color="auto"/>
            </w:tcBorders>
            <w:vAlign w:val="center"/>
          </w:tcPr>
          <w:p w:rsidR="0046780E" w:rsidRPr="00215563" w:rsidRDefault="0046780E" w:rsidP="00F565D3">
            <w:pPr>
              <w:widowControl w:val="0"/>
              <w:spacing w:after="0" w:line="240" w:lineRule="auto"/>
              <w:jc w:val="center"/>
              <w:rPr>
                <w:rFonts w:ascii="Times New Roman" w:eastAsia="Times New Roman" w:hAnsi="Times New Roman"/>
                <w:bCs/>
                <w:sz w:val="20"/>
                <w:szCs w:val="20"/>
                <w:lang w:eastAsia="ru-RU"/>
              </w:rPr>
            </w:pPr>
            <w:r w:rsidRPr="00215563">
              <w:rPr>
                <w:rFonts w:ascii="Times New Roman" w:eastAsia="Times New Roman" w:hAnsi="Times New Roman"/>
                <w:bCs/>
                <w:sz w:val="20"/>
                <w:szCs w:val="20"/>
                <w:lang w:eastAsia="ru-RU"/>
              </w:rPr>
              <w:t>0,00</w:t>
            </w:r>
          </w:p>
        </w:tc>
        <w:tc>
          <w:tcPr>
            <w:tcW w:w="251" w:type="pct"/>
            <w:tcBorders>
              <w:top w:val="single" w:sz="4" w:space="0" w:color="auto"/>
              <w:left w:val="single" w:sz="4" w:space="0" w:color="auto"/>
              <w:bottom w:val="single" w:sz="4" w:space="0" w:color="auto"/>
              <w:right w:val="single" w:sz="4" w:space="0" w:color="auto"/>
            </w:tcBorders>
            <w:vAlign w:val="center"/>
          </w:tcPr>
          <w:p w:rsidR="0046780E" w:rsidRPr="00215563" w:rsidRDefault="0046780E" w:rsidP="00F565D3">
            <w:pPr>
              <w:widowControl w:val="0"/>
              <w:spacing w:after="0" w:line="240" w:lineRule="auto"/>
              <w:jc w:val="center"/>
              <w:rPr>
                <w:rFonts w:ascii="Times New Roman" w:eastAsia="Times New Roman" w:hAnsi="Times New Roman"/>
                <w:bCs/>
                <w:sz w:val="20"/>
                <w:szCs w:val="20"/>
                <w:lang w:eastAsia="ru-RU"/>
              </w:rPr>
            </w:pPr>
            <w:r w:rsidRPr="00215563">
              <w:rPr>
                <w:rFonts w:ascii="Times New Roman" w:eastAsia="Times New Roman" w:hAnsi="Times New Roman"/>
                <w:bCs/>
                <w:sz w:val="20"/>
                <w:szCs w:val="20"/>
                <w:lang w:eastAsia="ru-RU"/>
              </w:rPr>
              <w:t>0,00</w:t>
            </w:r>
          </w:p>
        </w:tc>
        <w:tc>
          <w:tcPr>
            <w:tcW w:w="251" w:type="pct"/>
            <w:tcBorders>
              <w:top w:val="single" w:sz="4" w:space="0" w:color="auto"/>
              <w:left w:val="single" w:sz="4" w:space="0" w:color="auto"/>
              <w:bottom w:val="single" w:sz="4" w:space="0" w:color="auto"/>
              <w:right w:val="single" w:sz="4" w:space="0" w:color="auto"/>
            </w:tcBorders>
            <w:vAlign w:val="center"/>
          </w:tcPr>
          <w:p w:rsidR="0046780E" w:rsidRPr="00215563" w:rsidRDefault="0046780E" w:rsidP="00F565D3">
            <w:pPr>
              <w:widowControl w:val="0"/>
              <w:spacing w:after="0" w:line="240" w:lineRule="auto"/>
              <w:jc w:val="center"/>
              <w:rPr>
                <w:rFonts w:ascii="Times New Roman" w:eastAsia="Times New Roman" w:hAnsi="Times New Roman"/>
                <w:bCs/>
                <w:sz w:val="20"/>
                <w:szCs w:val="20"/>
                <w:lang w:eastAsia="ru-RU"/>
              </w:rPr>
            </w:pPr>
            <w:r w:rsidRPr="00215563">
              <w:rPr>
                <w:rFonts w:ascii="Times New Roman" w:eastAsia="Times New Roman" w:hAnsi="Times New Roman"/>
                <w:bCs/>
                <w:sz w:val="20"/>
                <w:szCs w:val="20"/>
                <w:lang w:eastAsia="ru-RU"/>
              </w:rPr>
              <w:t>0,00</w:t>
            </w:r>
          </w:p>
        </w:tc>
      </w:tr>
    </w:tbl>
    <w:p w:rsidR="0046780E" w:rsidRDefault="0046780E" w:rsidP="0046780E">
      <w:pPr>
        <w:widowControl w:val="0"/>
        <w:spacing w:after="0" w:line="240" w:lineRule="auto"/>
        <w:jc w:val="both"/>
        <w:rPr>
          <w:rFonts w:ascii="Times New Roman" w:eastAsia="Times New Roman" w:hAnsi="Times New Roman"/>
          <w:lang w:eastAsia="ru-RU"/>
        </w:rPr>
      </w:pPr>
    </w:p>
    <w:p w:rsidR="00EC6405" w:rsidRDefault="00EC6405">
      <w:pPr>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br w:type="page"/>
      </w:r>
    </w:p>
    <w:p w:rsidR="0057371B" w:rsidRDefault="0057371B" w:rsidP="00576DD7">
      <w:pPr>
        <w:widowControl w:val="0"/>
        <w:suppressAutoHyphens/>
        <w:spacing w:after="0" w:line="100" w:lineRule="atLeast"/>
        <w:rPr>
          <w:rFonts w:ascii="Times New Roman" w:eastAsia="Times New Roman" w:hAnsi="Times New Roman" w:cs="Times New Roman"/>
          <w:sz w:val="28"/>
          <w:szCs w:val="24"/>
          <w:lang w:bidi="en-US"/>
        </w:rPr>
        <w:sectPr w:rsidR="0057371B" w:rsidSect="0057371B">
          <w:pgSz w:w="16838" w:h="11906" w:orient="landscape"/>
          <w:pgMar w:top="1701" w:right="1134" w:bottom="851" w:left="1134" w:header="709" w:footer="709" w:gutter="0"/>
          <w:cols w:space="720"/>
        </w:sectPr>
      </w:pPr>
    </w:p>
    <w:p w:rsidR="006353BE" w:rsidRDefault="006353BE" w:rsidP="00576DD7">
      <w:pPr>
        <w:widowControl w:val="0"/>
        <w:suppressAutoHyphens/>
        <w:spacing w:after="0" w:line="100" w:lineRule="atLeast"/>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color w:val="000000"/>
          <w:sz w:val="28"/>
          <w:szCs w:val="24"/>
          <w:vertAlign w:val="subscript"/>
          <w:lang w:bidi="en-US"/>
        </w:rPr>
      </w:pPr>
    </w:p>
    <w:tbl>
      <w:tblPr>
        <w:tblW w:w="9100" w:type="dxa"/>
        <w:tblLayout w:type="fixed"/>
        <w:tblLook w:val="0000" w:firstRow="0" w:lastRow="0" w:firstColumn="0" w:lastColumn="0" w:noHBand="0" w:noVBand="0"/>
      </w:tblPr>
      <w:tblGrid>
        <w:gridCol w:w="4847"/>
        <w:gridCol w:w="4253"/>
      </w:tblGrid>
      <w:tr w:rsidR="00576DD7" w:rsidRPr="00576DD7" w:rsidTr="004350F1">
        <w:tc>
          <w:tcPr>
            <w:tcW w:w="4847" w:type="dxa"/>
            <w:shd w:val="clear" w:color="auto" w:fill="FFFFFF"/>
          </w:tcPr>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4"/>
                <w:szCs w:val="24"/>
                <w:lang w:bidi="en-US"/>
              </w:rPr>
            </w:pPr>
            <w:r w:rsidRPr="00576DD7">
              <w:rPr>
                <w:rFonts w:ascii="Times New Roman" w:eastAsia="Times New Roman" w:hAnsi="Times New Roman" w:cs="Times New Roman"/>
                <w:sz w:val="24"/>
                <w:szCs w:val="24"/>
                <w:lang w:bidi="en-US"/>
              </w:rPr>
              <w:t>На бланке участника конкурса (при наличии) дата, исх. номер</w:t>
            </w:r>
          </w:p>
        </w:tc>
        <w:tc>
          <w:tcPr>
            <w:tcW w:w="4253" w:type="dxa"/>
            <w:shd w:val="clear" w:color="auto" w:fill="FFFFFF"/>
          </w:tcPr>
          <w:p w:rsidR="00576DD7" w:rsidRPr="00576DD7" w:rsidRDefault="00AF2706" w:rsidP="00AF2706">
            <w:pPr>
              <w:widowControl w:val="0"/>
              <w:suppressAutoHyphens/>
              <w:spacing w:after="0" w:line="100" w:lineRule="atLeast"/>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w:t>
            </w:r>
            <w:r w:rsidR="00576DD7" w:rsidRPr="00576DD7">
              <w:rPr>
                <w:rFonts w:ascii="Times New Roman" w:eastAsia="Times New Roman" w:hAnsi="Times New Roman" w:cs="Times New Roman"/>
                <w:sz w:val="24"/>
                <w:szCs w:val="24"/>
                <w:lang w:bidi="en-US"/>
              </w:rPr>
              <w:t>Приложение №3</w:t>
            </w:r>
          </w:p>
          <w:p w:rsidR="00576DD7" w:rsidRPr="00576DD7" w:rsidRDefault="00576DD7" w:rsidP="00576DD7">
            <w:pPr>
              <w:widowControl w:val="0"/>
              <w:suppressAutoHyphens/>
              <w:spacing w:after="0" w:line="100" w:lineRule="atLeast"/>
              <w:jc w:val="right"/>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4"/>
                <w:szCs w:val="24"/>
                <w:lang w:bidi="en-US"/>
              </w:rPr>
              <w:t>к Конкурсной документации</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4350F1">
            <w:pPr>
              <w:widowControl w:val="0"/>
              <w:suppressAutoHyphens/>
              <w:spacing w:after="0" w:line="100" w:lineRule="atLeast"/>
              <w:ind w:right="361"/>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right"/>
              <w:rPr>
                <w:rFonts w:ascii="Times New Roman" w:eastAsia="Times New Roman" w:hAnsi="Times New Roman" w:cs="Times New Roman"/>
                <w:sz w:val="28"/>
                <w:szCs w:val="24"/>
                <w:lang w:bidi="en-US"/>
              </w:rPr>
            </w:pPr>
            <w:proofErr w:type="spellStart"/>
            <w:r w:rsidRPr="00576DD7">
              <w:rPr>
                <w:rFonts w:ascii="Times New Roman" w:eastAsia="Times New Roman" w:hAnsi="Times New Roman" w:cs="Times New Roman"/>
                <w:sz w:val="28"/>
                <w:szCs w:val="24"/>
                <w:lang w:bidi="en-US"/>
              </w:rPr>
              <w:t>Концеденту</w:t>
            </w:r>
            <w:proofErr w:type="spellEnd"/>
          </w:p>
          <w:p w:rsidR="00576DD7" w:rsidRPr="00576DD7" w:rsidRDefault="00576DD7" w:rsidP="00AF2706">
            <w:pPr>
              <w:widowControl w:val="0"/>
              <w:suppressAutoHyphens/>
              <w:spacing w:after="0" w:line="100" w:lineRule="atLeast"/>
              <w:jc w:val="right"/>
              <w:rPr>
                <w:rFonts w:ascii="Calibri" w:eastAsia="Lucida Sans Unicode" w:hAnsi="Calibri" w:cs="Tahoma"/>
                <w:color w:val="000000"/>
                <w:szCs w:val="24"/>
                <w:lang w:bidi="en-US"/>
              </w:rPr>
            </w:pPr>
            <w:r w:rsidRPr="00576DD7">
              <w:rPr>
                <w:rFonts w:ascii="Times New Roman" w:eastAsia="Times New Roman" w:hAnsi="Times New Roman" w:cs="Times New Roman"/>
                <w:sz w:val="28"/>
                <w:szCs w:val="24"/>
                <w:lang w:bidi="en-US"/>
              </w:rPr>
              <w:t xml:space="preserve">В администрацию </w:t>
            </w:r>
            <w:r w:rsidR="00AF2706">
              <w:rPr>
                <w:rFonts w:ascii="Times New Roman" w:eastAsia="Times New Roman" w:hAnsi="Times New Roman" w:cs="Times New Roman"/>
                <w:sz w:val="28"/>
                <w:szCs w:val="24"/>
                <w:lang w:bidi="en-US"/>
              </w:rPr>
              <w:t>Крутоярского</w:t>
            </w:r>
            <w:r w:rsidRPr="00576DD7">
              <w:rPr>
                <w:rFonts w:ascii="Times New Roman" w:eastAsia="Times New Roman" w:hAnsi="Times New Roman" w:cs="Times New Roman"/>
                <w:sz w:val="28"/>
                <w:szCs w:val="24"/>
                <w:lang w:bidi="en-US"/>
              </w:rPr>
              <w:t xml:space="preserve"> сельсовета Ужурского района Красноярского края</w:t>
            </w:r>
          </w:p>
        </w:tc>
      </w:tr>
    </w:tbl>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r w:rsidRPr="00576DD7">
        <w:rPr>
          <w:rFonts w:ascii="Times New Roman" w:eastAsia="Times New Roman" w:hAnsi="Times New Roman" w:cs="Times New Roman"/>
          <w:b/>
          <w:sz w:val="28"/>
          <w:szCs w:val="24"/>
          <w:lang w:bidi="en-US"/>
        </w:rPr>
        <w:t>ЗАЯВКА НА УЧАСТИЕ В ОТКРЫТОМ КОНКУРСЕ</w:t>
      </w: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r w:rsidRPr="00576DD7">
        <w:rPr>
          <w:rFonts w:ascii="Times New Roman" w:eastAsia="Times New Roman" w:hAnsi="Times New Roman" w:cs="Times New Roman"/>
          <w:b/>
          <w:sz w:val="28"/>
          <w:szCs w:val="24"/>
          <w:lang w:bidi="en-US"/>
        </w:rPr>
        <w:t>на право заключения концессионного соглашения в отношении</w:t>
      </w: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r w:rsidRPr="00576DD7">
        <w:rPr>
          <w:rFonts w:ascii="Times New Roman" w:eastAsia="Times New Roman" w:hAnsi="Times New Roman" w:cs="Times New Roman"/>
          <w:b/>
          <w:sz w:val="28"/>
          <w:szCs w:val="24"/>
          <w:lang w:bidi="en-US"/>
        </w:rPr>
        <w:t xml:space="preserve">объектов водоснабжения на территории  </w:t>
      </w:r>
    </w:p>
    <w:p w:rsidR="00576DD7" w:rsidRPr="00576DD7" w:rsidRDefault="00AF2706" w:rsidP="00576DD7">
      <w:pPr>
        <w:widowControl w:val="0"/>
        <w:suppressAutoHyphens/>
        <w:spacing w:after="0" w:line="100" w:lineRule="atLeast"/>
        <w:jc w:val="center"/>
        <w:rPr>
          <w:rFonts w:ascii="Times New Roman" w:eastAsia="Times New Roman" w:hAnsi="Times New Roman" w:cs="Times New Roman"/>
          <w:sz w:val="28"/>
          <w:szCs w:val="24"/>
          <w:lang w:bidi="en-US"/>
        </w:rPr>
      </w:pPr>
      <w:r>
        <w:rPr>
          <w:rFonts w:ascii="Times New Roman" w:eastAsia="Times New Roman" w:hAnsi="Times New Roman" w:cs="Times New Roman"/>
          <w:b/>
          <w:sz w:val="28"/>
          <w:szCs w:val="24"/>
          <w:lang w:bidi="en-US"/>
        </w:rPr>
        <w:t>Крутоярского</w:t>
      </w:r>
      <w:r w:rsidR="00576DD7" w:rsidRPr="00576DD7">
        <w:rPr>
          <w:rFonts w:ascii="Times New Roman" w:eastAsia="Times New Roman" w:hAnsi="Times New Roman" w:cs="Times New Roman"/>
          <w:b/>
          <w:sz w:val="28"/>
          <w:szCs w:val="24"/>
          <w:lang w:bidi="en-US"/>
        </w:rPr>
        <w:t xml:space="preserve"> сельсовета Ужурского района Красноярского края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4"/>
          <w:szCs w:val="24"/>
          <w:vertAlign w:val="superscript"/>
          <w:lang w:bidi="en-US"/>
        </w:rPr>
      </w:pPr>
      <w:r w:rsidRPr="00576DD7">
        <w:rPr>
          <w:rFonts w:ascii="Times New Roman" w:eastAsia="Times New Roman" w:hAnsi="Times New Roman" w:cs="Times New Roman"/>
          <w:sz w:val="28"/>
          <w:szCs w:val="24"/>
          <w:lang w:bidi="en-US"/>
        </w:rPr>
        <w:t xml:space="preserve">       1.</w:t>
      </w:r>
      <w:r w:rsidRPr="00576DD7">
        <w:rPr>
          <w:rFonts w:ascii="Times New Roman" w:eastAsia="Times New Roman" w:hAnsi="Times New Roman" w:cs="Times New Roman"/>
          <w:sz w:val="28"/>
          <w:szCs w:val="24"/>
          <w:lang w:val="en-US" w:bidi="en-US"/>
        </w:rPr>
        <w:t> </w:t>
      </w:r>
      <w:r w:rsidRPr="00576DD7">
        <w:rPr>
          <w:rFonts w:ascii="Times New Roman" w:eastAsia="Times New Roman" w:hAnsi="Times New Roman" w:cs="Times New Roman"/>
          <w:sz w:val="28"/>
          <w:szCs w:val="24"/>
          <w:lang w:bidi="en-US"/>
        </w:rPr>
        <w:t>Изучив документацию о конкурсе на право заключения вышеупомянутого соглашения, а также применимые к данному конкурсу законодательство и нормативно-правовые акты ________________________ ______________________________________________________________</w:t>
      </w: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4"/>
          <w:szCs w:val="24"/>
          <w:vertAlign w:val="superscript"/>
          <w:lang w:bidi="en-US"/>
        </w:rPr>
        <w:t>(наименование участника конкурса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4"/>
          <w:szCs w:val="24"/>
          <w:vertAlign w:val="superscript"/>
          <w:lang w:bidi="en-US"/>
        </w:rPr>
      </w:pPr>
      <w:r w:rsidRPr="00576DD7">
        <w:rPr>
          <w:rFonts w:ascii="Times New Roman" w:eastAsia="Times New Roman" w:hAnsi="Times New Roman" w:cs="Times New Roman"/>
          <w:sz w:val="28"/>
          <w:szCs w:val="24"/>
          <w:lang w:bidi="en-US"/>
        </w:rPr>
        <w:t xml:space="preserve">в лице, _______________________, </w:t>
      </w:r>
      <w:proofErr w:type="gramStart"/>
      <w:r w:rsidRPr="00576DD7">
        <w:rPr>
          <w:rFonts w:ascii="Times New Roman" w:eastAsia="Times New Roman" w:hAnsi="Times New Roman" w:cs="Times New Roman"/>
          <w:sz w:val="28"/>
          <w:szCs w:val="24"/>
          <w:lang w:bidi="en-US"/>
        </w:rPr>
        <w:t>действующего</w:t>
      </w:r>
      <w:proofErr w:type="gramEnd"/>
      <w:r w:rsidRPr="00576DD7">
        <w:rPr>
          <w:rFonts w:ascii="Times New Roman" w:eastAsia="Times New Roman" w:hAnsi="Times New Roman" w:cs="Times New Roman"/>
          <w:sz w:val="28"/>
          <w:szCs w:val="24"/>
          <w:lang w:bidi="en-US"/>
        </w:rPr>
        <w:t xml:space="preserve"> на основании ___________</w:t>
      </w:r>
    </w:p>
    <w:p w:rsidR="00576DD7" w:rsidRPr="00576DD7" w:rsidRDefault="00576DD7" w:rsidP="00576DD7">
      <w:pPr>
        <w:widowControl w:val="0"/>
        <w:suppressAutoHyphens/>
        <w:spacing w:after="0" w:line="100" w:lineRule="atLeast"/>
        <w:rPr>
          <w:rFonts w:ascii="Times New Roman" w:eastAsia="Times New Roman" w:hAnsi="Times New Roman" w:cs="Times New Roman"/>
          <w:sz w:val="24"/>
          <w:szCs w:val="24"/>
          <w:vertAlign w:val="superscript"/>
          <w:lang w:bidi="en-US"/>
        </w:rPr>
      </w:pPr>
      <w:r w:rsidRPr="00576DD7">
        <w:rPr>
          <w:rFonts w:ascii="Times New Roman" w:eastAsia="Times New Roman" w:hAnsi="Times New Roman" w:cs="Times New Roman"/>
          <w:sz w:val="24"/>
          <w:szCs w:val="24"/>
          <w:vertAlign w:val="superscript"/>
          <w:lang w:bidi="en-US"/>
        </w:rPr>
        <w:t xml:space="preserve">                      </w:t>
      </w:r>
      <w:proofErr w:type="gramStart"/>
      <w:r w:rsidRPr="00576DD7">
        <w:rPr>
          <w:rFonts w:ascii="Times New Roman" w:eastAsia="Times New Roman" w:hAnsi="Times New Roman" w:cs="Times New Roman"/>
          <w:sz w:val="24"/>
          <w:szCs w:val="24"/>
          <w:vertAlign w:val="superscript"/>
          <w:lang w:bidi="en-US"/>
        </w:rPr>
        <w:t xml:space="preserve">(наименование должности, Ф.И.О. руководителя, </w:t>
      </w:r>
      <w:proofErr w:type="gramEnd"/>
    </w:p>
    <w:p w:rsidR="00576DD7" w:rsidRPr="00576DD7" w:rsidRDefault="00576DD7" w:rsidP="00576DD7">
      <w:pPr>
        <w:widowControl w:val="0"/>
        <w:suppressAutoHyphens/>
        <w:spacing w:after="0" w:line="100" w:lineRule="atLeast"/>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4"/>
          <w:szCs w:val="24"/>
          <w:vertAlign w:val="superscript"/>
          <w:lang w:bidi="en-US"/>
        </w:rPr>
        <w:t xml:space="preserve">                      уполномоченного лица  (для юридического лица))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сообщает о согласии участвовать в открытом конкурсе на условиях, установленных в указанных выше документах, и направляет настоящую заявку на участие в конкурсе.                                                                 </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2. Мы согласны заключить концессионное соглашение в соответствии с требованиями документации об открытом конкурсе и на условиях, которые мы представили в составе нашей заявке на участие в конкурсе, в том числе в приложении, которое является неотъемлемой частью настоящей заявки на участие в конкурсе.                                                                                                                                                                                                                                                 </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3. Мы ознакомлены с материалами, содержащимися в документации о конкурсе и ее технической части.  </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4.  Если по итогам конкурса </w:t>
      </w:r>
      <w:proofErr w:type="spellStart"/>
      <w:r w:rsidRPr="00576DD7">
        <w:rPr>
          <w:rFonts w:ascii="Times New Roman" w:eastAsia="Times New Roman" w:hAnsi="Times New Roman" w:cs="Times New Roman"/>
          <w:sz w:val="28"/>
          <w:szCs w:val="24"/>
          <w:lang w:bidi="en-US"/>
        </w:rPr>
        <w:t>концедент</w:t>
      </w:r>
      <w:proofErr w:type="spellEnd"/>
      <w:r w:rsidRPr="00576DD7">
        <w:rPr>
          <w:rFonts w:ascii="Times New Roman" w:eastAsia="Times New Roman" w:hAnsi="Times New Roman" w:cs="Times New Roman"/>
          <w:sz w:val="28"/>
          <w:szCs w:val="24"/>
          <w:lang w:bidi="en-US"/>
        </w:rPr>
        <w:t xml:space="preserve"> предложит нам заключить концессионное соглашение, мы берем на себя обязательство на требуемых </w:t>
      </w:r>
      <w:r w:rsidRPr="00576DD7">
        <w:rPr>
          <w:rFonts w:ascii="Times New Roman" w:eastAsia="Times New Roman" w:hAnsi="Times New Roman" w:cs="Times New Roman"/>
          <w:sz w:val="28"/>
          <w:szCs w:val="24"/>
          <w:lang w:bidi="en-US"/>
        </w:rPr>
        <w:lastRenderedPageBreak/>
        <w:t xml:space="preserve">условиях, обеспечить выполнение указанных гарантийных обязательств в соответствии с требованиями документации о конкурсе, включая требования, содержащиеся в сообщении о проведении открытого конкурса и согласно нашим предложениям, которые мы просим включить в соглашение.                                                                                                   </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vertAlign w:val="superscript"/>
          <w:lang w:bidi="en-US"/>
        </w:rPr>
      </w:pPr>
      <w:r w:rsidRPr="00576DD7">
        <w:rPr>
          <w:rFonts w:ascii="Times New Roman" w:eastAsia="Times New Roman" w:hAnsi="Times New Roman" w:cs="Times New Roman"/>
          <w:sz w:val="28"/>
          <w:szCs w:val="24"/>
          <w:lang w:bidi="en-US"/>
        </w:rPr>
        <w:t xml:space="preserve">       5. Настоящей заявкой на участие в открытом конкурсе сообщаем, что в отношении ______________________________________________________ </w:t>
      </w: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vertAlign w:val="superscript"/>
          <w:lang w:bidi="en-US"/>
        </w:rPr>
        <w:t>(наименование участника конкурса (для юридических лиц), наименование индивидуального предпринимателя)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не проводится процедура ликвидации, банкротства, деятельность не приостановлена, а также, что  задолженности по начисленным налогам, сборам и иным обязательным платежам в бюджеты любого уровня или государственные внебюджетные фонды нет по данным бухгалтерской отчетности.               </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6. </w:t>
      </w:r>
      <w:proofErr w:type="gramStart"/>
      <w:r w:rsidRPr="00576DD7">
        <w:rPr>
          <w:rFonts w:ascii="Times New Roman" w:eastAsia="Times New Roman" w:hAnsi="Times New Roman" w:cs="Times New Roman"/>
          <w:sz w:val="28"/>
          <w:szCs w:val="24"/>
          <w:lang w:bidi="en-US"/>
        </w:rPr>
        <w:t xml:space="preserve">Настоящим гарантируем достоверность представленной нами в заявке на участие в конкурсе информации и подтверждаем право </w:t>
      </w:r>
      <w:proofErr w:type="spellStart"/>
      <w:r w:rsidRPr="00576DD7">
        <w:rPr>
          <w:rFonts w:ascii="Times New Roman" w:eastAsia="Times New Roman" w:hAnsi="Times New Roman" w:cs="Times New Roman"/>
          <w:sz w:val="28"/>
          <w:szCs w:val="24"/>
          <w:lang w:bidi="en-US"/>
        </w:rPr>
        <w:t>концедента</w:t>
      </w:r>
      <w:proofErr w:type="spellEnd"/>
      <w:r w:rsidRPr="00576DD7">
        <w:rPr>
          <w:rFonts w:ascii="Times New Roman" w:eastAsia="Times New Roman" w:hAnsi="Times New Roman" w:cs="Times New Roman"/>
          <w:sz w:val="28"/>
          <w:szCs w:val="24"/>
          <w:lang w:bidi="en-US"/>
        </w:rPr>
        <w:t>,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конкурсе юридических и физических лиц информацию, уточняющую представленные нами в ней сведения, в том числе сведения о</w:t>
      </w:r>
      <w:proofErr w:type="gramEnd"/>
      <w:r w:rsidRPr="00576DD7">
        <w:rPr>
          <w:rFonts w:ascii="Times New Roman" w:eastAsia="Times New Roman" w:hAnsi="Times New Roman" w:cs="Times New Roman"/>
          <w:sz w:val="28"/>
          <w:szCs w:val="24"/>
          <w:lang w:bidi="en-US"/>
        </w:rPr>
        <w:t xml:space="preserve"> </w:t>
      </w:r>
      <w:proofErr w:type="gramStart"/>
      <w:r w:rsidRPr="00576DD7">
        <w:rPr>
          <w:rFonts w:ascii="Times New Roman" w:eastAsia="Times New Roman" w:hAnsi="Times New Roman" w:cs="Times New Roman"/>
          <w:sz w:val="28"/>
          <w:szCs w:val="24"/>
          <w:lang w:bidi="en-US"/>
        </w:rPr>
        <w:t>соисполнителях</w:t>
      </w:r>
      <w:proofErr w:type="gramEnd"/>
      <w:r w:rsidRPr="00576DD7">
        <w:rPr>
          <w:rFonts w:ascii="Times New Roman" w:eastAsia="Times New Roman" w:hAnsi="Times New Roman" w:cs="Times New Roman"/>
          <w:sz w:val="28"/>
          <w:szCs w:val="24"/>
          <w:lang w:bidi="en-US"/>
        </w:rPr>
        <w:t xml:space="preserve">.               </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7.</w:t>
      </w:r>
      <w:r w:rsidRPr="00576DD7">
        <w:rPr>
          <w:rFonts w:ascii="Times New Roman" w:eastAsia="Times New Roman" w:hAnsi="Times New Roman" w:cs="Times New Roman"/>
          <w:sz w:val="28"/>
          <w:szCs w:val="24"/>
          <w:lang w:val="en-US" w:bidi="en-US"/>
        </w:rPr>
        <w:t> </w:t>
      </w:r>
      <w:r w:rsidRPr="00576DD7">
        <w:rPr>
          <w:rFonts w:ascii="Times New Roman" w:eastAsia="Times New Roman" w:hAnsi="Times New Roman" w:cs="Times New Roman"/>
          <w:sz w:val="28"/>
          <w:szCs w:val="24"/>
          <w:lang w:bidi="en-US"/>
        </w:rPr>
        <w:t>В случае</w:t>
      </w:r>
      <w:proofErr w:type="gramStart"/>
      <w:r w:rsidRPr="00576DD7">
        <w:rPr>
          <w:rFonts w:ascii="Times New Roman" w:eastAsia="Times New Roman" w:hAnsi="Times New Roman" w:cs="Times New Roman"/>
          <w:sz w:val="28"/>
          <w:szCs w:val="24"/>
          <w:lang w:bidi="en-US"/>
        </w:rPr>
        <w:t>,</w:t>
      </w:r>
      <w:proofErr w:type="gramEnd"/>
      <w:r w:rsidRPr="00576DD7">
        <w:rPr>
          <w:rFonts w:ascii="Times New Roman" w:eastAsia="Times New Roman" w:hAnsi="Times New Roman" w:cs="Times New Roman"/>
          <w:sz w:val="28"/>
          <w:szCs w:val="24"/>
          <w:lang w:bidi="en-US"/>
        </w:rPr>
        <w:t xml:space="preserve"> если по итогам конкурса </w:t>
      </w:r>
      <w:proofErr w:type="spellStart"/>
      <w:r w:rsidRPr="00576DD7">
        <w:rPr>
          <w:rFonts w:ascii="Times New Roman" w:eastAsia="Times New Roman" w:hAnsi="Times New Roman" w:cs="Times New Roman"/>
          <w:sz w:val="28"/>
          <w:szCs w:val="24"/>
          <w:lang w:bidi="en-US"/>
        </w:rPr>
        <w:t>концедент</w:t>
      </w:r>
      <w:proofErr w:type="spellEnd"/>
      <w:r w:rsidRPr="00576DD7">
        <w:rPr>
          <w:rFonts w:ascii="Times New Roman" w:eastAsia="Times New Roman" w:hAnsi="Times New Roman" w:cs="Times New Roman"/>
          <w:sz w:val="28"/>
          <w:szCs w:val="24"/>
          <w:lang w:bidi="en-US"/>
        </w:rPr>
        <w:t xml:space="preserve"> предложит нам заключить концессионное соглашение, мы берем на себя обязательства подписать концессионное соглашение с ним на право владения и пользования объектами в соответствии с требованиями документации об открытом конкурсе и условиями наших предложений, в срок десять рабочих дней со дня подписания протокола конкурса.           </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8.</w:t>
      </w:r>
      <w:r w:rsidRPr="00576DD7">
        <w:rPr>
          <w:rFonts w:ascii="Times New Roman" w:eastAsia="Times New Roman" w:hAnsi="Times New Roman" w:cs="Times New Roman"/>
          <w:sz w:val="28"/>
          <w:szCs w:val="24"/>
          <w:lang w:val="en-US" w:bidi="en-US"/>
        </w:rPr>
        <w:t> </w:t>
      </w:r>
      <w:r w:rsidRPr="00576DD7">
        <w:rPr>
          <w:rFonts w:ascii="Times New Roman" w:eastAsia="Times New Roman" w:hAnsi="Times New Roman" w:cs="Times New Roman"/>
          <w:sz w:val="28"/>
          <w:szCs w:val="24"/>
          <w:lang w:bidi="en-US"/>
        </w:rPr>
        <w:t>В случае</w:t>
      </w:r>
      <w:proofErr w:type="gramStart"/>
      <w:r w:rsidRPr="00576DD7">
        <w:rPr>
          <w:rFonts w:ascii="Times New Roman" w:eastAsia="Times New Roman" w:hAnsi="Times New Roman" w:cs="Times New Roman"/>
          <w:sz w:val="28"/>
          <w:szCs w:val="24"/>
          <w:lang w:bidi="en-US"/>
        </w:rPr>
        <w:t>,</w:t>
      </w:r>
      <w:proofErr w:type="gramEnd"/>
      <w:r w:rsidRPr="00576DD7">
        <w:rPr>
          <w:rFonts w:ascii="Times New Roman" w:eastAsia="Times New Roman" w:hAnsi="Times New Roman" w:cs="Times New Roman"/>
          <w:sz w:val="28"/>
          <w:szCs w:val="24"/>
          <w:lang w:bidi="en-US"/>
        </w:rPr>
        <w:t xml:space="preserve"> если мы будем признаны участником конкурса, занявшим второе место после победителя по результатам рассмотрения конкурсной комиссией предложений, а победитель конкурса будет признан уклонившимся от заключения концессионного соглашения, мы обязуемся подписать данное соглашение в соответствии с требованиями документации об открытом конкурсе и нашими предложениями.                                                                                                                                                           </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9. В случае</w:t>
      </w:r>
      <w:proofErr w:type="gramStart"/>
      <w:r w:rsidRPr="00576DD7">
        <w:rPr>
          <w:rFonts w:ascii="Times New Roman" w:eastAsia="Times New Roman" w:hAnsi="Times New Roman" w:cs="Times New Roman"/>
          <w:sz w:val="28"/>
          <w:szCs w:val="24"/>
          <w:lang w:bidi="en-US"/>
        </w:rPr>
        <w:t>,</w:t>
      </w:r>
      <w:proofErr w:type="gramEnd"/>
      <w:r w:rsidRPr="00576DD7">
        <w:rPr>
          <w:rFonts w:ascii="Times New Roman" w:eastAsia="Times New Roman" w:hAnsi="Times New Roman" w:cs="Times New Roman"/>
          <w:sz w:val="28"/>
          <w:szCs w:val="24"/>
          <w:lang w:bidi="en-US"/>
        </w:rPr>
        <w:t xml:space="preserve"> если мы будем признаны единственным участником конкурса, мы обязуемся подписать концессионное соглашение в соответствии с требованиями документации об открытом конкурсе указанным в сообщении о проведении конкурса и документации об открытом конкурсе.                </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10.</w:t>
      </w:r>
      <w:r w:rsidRPr="00576DD7">
        <w:rPr>
          <w:rFonts w:ascii="Times New Roman" w:eastAsia="Times New Roman" w:hAnsi="Times New Roman" w:cs="Times New Roman"/>
          <w:sz w:val="28"/>
          <w:szCs w:val="24"/>
          <w:lang w:val="en-US" w:bidi="en-US"/>
        </w:rPr>
        <w:t> </w:t>
      </w:r>
      <w:r w:rsidRPr="00576DD7">
        <w:rPr>
          <w:rFonts w:ascii="Times New Roman" w:eastAsia="Times New Roman" w:hAnsi="Times New Roman" w:cs="Times New Roman"/>
          <w:sz w:val="28"/>
          <w:szCs w:val="24"/>
          <w:lang w:bidi="en-US"/>
        </w:rPr>
        <w:t xml:space="preserve">Мы согласны с тем, что в случае признания нас победителями конкурса или принятия решения о заключении с нами концессионного соглашения в установленных случаях, и нашего уклонения от заключения соглашения, являющихся предметом конкурса, концессионное соглашение может быть заключено с участником конкурса под номером два.                                                                                        </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Имеем открытый вид деятельности (ОКВЭД _______), что подтверждается выпиской из Единого гос. реестра юр. лиц (предпринимателей);</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Кадровые ресурсы ____________________ человек (указать количество), </w:t>
      </w:r>
      <w:r w:rsidRPr="00576DD7">
        <w:rPr>
          <w:rFonts w:ascii="Times New Roman" w:eastAsia="Times New Roman" w:hAnsi="Times New Roman" w:cs="Times New Roman"/>
          <w:sz w:val="28"/>
          <w:szCs w:val="24"/>
          <w:lang w:bidi="en-US"/>
        </w:rPr>
        <w:lastRenderedPageBreak/>
        <w:t>включая наличие в штате специалистов _______________человек (указать количество), имеющих опыт работы в области ЖКХ, необходимых для обслуживания объектов концессионного соглашения.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vertAlign w:val="superscript"/>
          <w:lang w:bidi="en-US"/>
        </w:rPr>
      </w:pPr>
      <w:r w:rsidRPr="00576DD7">
        <w:rPr>
          <w:rFonts w:ascii="Times New Roman" w:eastAsia="Times New Roman" w:hAnsi="Times New Roman" w:cs="Times New Roman"/>
          <w:sz w:val="28"/>
          <w:szCs w:val="24"/>
          <w:lang w:bidi="en-US"/>
        </w:rPr>
        <w:t xml:space="preserve">       11. Сообщаем, что для оперативного уведомления нас по вопросам организационного характера и взаимодействия с </w:t>
      </w:r>
      <w:proofErr w:type="spellStart"/>
      <w:r w:rsidRPr="00576DD7">
        <w:rPr>
          <w:rFonts w:ascii="Times New Roman" w:eastAsia="Times New Roman" w:hAnsi="Times New Roman" w:cs="Times New Roman"/>
          <w:sz w:val="28"/>
          <w:szCs w:val="24"/>
          <w:lang w:bidi="en-US"/>
        </w:rPr>
        <w:t>концедентом</w:t>
      </w:r>
      <w:proofErr w:type="spellEnd"/>
      <w:r w:rsidRPr="00576DD7">
        <w:rPr>
          <w:rFonts w:ascii="Times New Roman" w:eastAsia="Times New Roman" w:hAnsi="Times New Roman" w:cs="Times New Roman"/>
          <w:sz w:val="28"/>
          <w:szCs w:val="24"/>
          <w:lang w:bidi="en-US"/>
        </w:rPr>
        <w:t xml:space="preserve"> нами </w:t>
      </w:r>
      <w:proofErr w:type="gramStart"/>
      <w:r w:rsidRPr="00576DD7">
        <w:rPr>
          <w:rFonts w:ascii="Times New Roman" w:eastAsia="Times New Roman" w:hAnsi="Times New Roman" w:cs="Times New Roman"/>
          <w:sz w:val="28"/>
          <w:szCs w:val="24"/>
          <w:lang w:bidi="en-US"/>
        </w:rPr>
        <w:t>уполномочен</w:t>
      </w:r>
      <w:proofErr w:type="gramEnd"/>
      <w:r w:rsidRPr="00576DD7">
        <w:rPr>
          <w:rFonts w:ascii="Times New Roman" w:eastAsia="Times New Roman" w:hAnsi="Times New Roman" w:cs="Times New Roman"/>
          <w:sz w:val="28"/>
          <w:szCs w:val="24"/>
          <w:lang w:bidi="en-US"/>
        </w:rPr>
        <w:t xml:space="preserve"> ___________________________________________________</w:t>
      </w: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sz w:val="28"/>
          <w:szCs w:val="24"/>
          <w:vertAlign w:val="superscript"/>
          <w:lang w:bidi="en-US"/>
        </w:rPr>
      </w:pPr>
      <w:r w:rsidRPr="00576DD7">
        <w:rPr>
          <w:rFonts w:ascii="Times New Roman" w:eastAsia="Times New Roman" w:hAnsi="Times New Roman" w:cs="Times New Roman"/>
          <w:sz w:val="28"/>
          <w:szCs w:val="24"/>
          <w:vertAlign w:val="superscript"/>
          <w:lang w:bidi="en-US"/>
        </w:rPr>
        <w:t xml:space="preserve">                                         </w:t>
      </w:r>
      <w:proofErr w:type="gramStart"/>
      <w:r w:rsidRPr="00576DD7">
        <w:rPr>
          <w:rFonts w:ascii="Times New Roman" w:eastAsia="Times New Roman" w:hAnsi="Times New Roman" w:cs="Times New Roman"/>
          <w:sz w:val="28"/>
          <w:szCs w:val="24"/>
          <w:vertAlign w:val="superscript"/>
          <w:lang w:bidi="en-US"/>
        </w:rPr>
        <w:t xml:space="preserve">(указать Ф.И.О. полностью, должность и контактную информацию уполномоченного лица, </w:t>
      </w:r>
      <w:proofErr w:type="gramEnd"/>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vertAlign w:val="superscript"/>
          <w:lang w:bidi="en-US"/>
        </w:rPr>
        <w:t xml:space="preserve">                                      включая телефон, факс (с указанием кода), адрес).</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Все сведения о проведении конкурса просим сообщать указанному уполномоченному лицу.</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12.</w:t>
      </w:r>
      <w:r w:rsidRPr="00576DD7">
        <w:rPr>
          <w:rFonts w:ascii="Times New Roman" w:eastAsia="Times New Roman" w:hAnsi="Times New Roman" w:cs="Times New Roman"/>
          <w:sz w:val="28"/>
          <w:szCs w:val="24"/>
          <w:lang w:val="en-US" w:bidi="en-US"/>
        </w:rPr>
        <w:t> </w:t>
      </w:r>
      <w:r w:rsidRPr="00576DD7">
        <w:rPr>
          <w:rFonts w:ascii="Times New Roman" w:eastAsia="Times New Roman" w:hAnsi="Times New Roman" w:cs="Times New Roman"/>
          <w:sz w:val="28"/>
          <w:szCs w:val="24"/>
          <w:lang w:bidi="en-US"/>
        </w:rPr>
        <w:t xml:space="preserve">В случае присуждения нам права заключить концессионное соглашение в период </w:t>
      </w:r>
      <w:proofErr w:type="gramStart"/>
      <w:r w:rsidRPr="00576DD7">
        <w:rPr>
          <w:rFonts w:ascii="Times New Roman" w:eastAsia="Times New Roman" w:hAnsi="Times New Roman" w:cs="Times New Roman"/>
          <w:sz w:val="28"/>
          <w:szCs w:val="24"/>
          <w:lang w:bidi="en-US"/>
        </w:rPr>
        <w:t>с даты получения</w:t>
      </w:r>
      <w:proofErr w:type="gramEnd"/>
      <w:r w:rsidRPr="00576DD7">
        <w:rPr>
          <w:rFonts w:ascii="Times New Roman" w:eastAsia="Times New Roman" w:hAnsi="Times New Roman" w:cs="Times New Roman"/>
          <w:sz w:val="28"/>
          <w:szCs w:val="24"/>
          <w:lang w:bidi="en-US"/>
        </w:rPr>
        <w:t xml:space="preserve"> протокола конкурса и проекта концессионного соглашения и до подписания официального концессионного соглашения настоящая заявка на участие в конкурсе будет носить характер предварительного заключенного нами и </w:t>
      </w:r>
      <w:proofErr w:type="spellStart"/>
      <w:r w:rsidRPr="00576DD7">
        <w:rPr>
          <w:rFonts w:ascii="Times New Roman" w:eastAsia="Times New Roman" w:hAnsi="Times New Roman" w:cs="Times New Roman"/>
          <w:sz w:val="28"/>
          <w:szCs w:val="24"/>
          <w:lang w:bidi="en-US"/>
        </w:rPr>
        <w:t>концедентом</w:t>
      </w:r>
      <w:proofErr w:type="spellEnd"/>
      <w:r w:rsidRPr="00576DD7">
        <w:rPr>
          <w:rFonts w:ascii="Times New Roman" w:eastAsia="Times New Roman" w:hAnsi="Times New Roman" w:cs="Times New Roman"/>
          <w:sz w:val="28"/>
          <w:szCs w:val="24"/>
          <w:lang w:bidi="en-US"/>
        </w:rPr>
        <w:t xml:space="preserve"> договора о заключении концессионного соглашения на условиях наших предложений.</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13.</w:t>
      </w:r>
      <w:r w:rsidRPr="00576DD7">
        <w:rPr>
          <w:rFonts w:ascii="Times New Roman" w:eastAsia="Times New Roman" w:hAnsi="Times New Roman" w:cs="Times New Roman"/>
          <w:sz w:val="28"/>
          <w:szCs w:val="24"/>
          <w:lang w:val="en-US" w:bidi="en-US"/>
        </w:rPr>
        <w:t> </w:t>
      </w:r>
      <w:r w:rsidRPr="00576DD7">
        <w:rPr>
          <w:rFonts w:ascii="Times New Roman" w:eastAsia="Times New Roman" w:hAnsi="Times New Roman" w:cs="Times New Roman"/>
          <w:sz w:val="28"/>
          <w:szCs w:val="24"/>
          <w:lang w:bidi="en-US"/>
        </w:rPr>
        <w:t>Банковские реквизиты участника конкурса: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ИНН ____________________, КПП _________________________, </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ОГРН __________________</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Наименование обслуживающего банка ____________________</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Расчетный счет ____________________</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Корреспондентский счет ____________________</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Код БИК ____________________</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14. Корреспонденцию в наш адрес просим направлять по адресу: _______________________________________________________________.</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Руководитель участника конкурса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(или уполномоченный представитель)_______________________ (Ф.И.О.)</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М.П.</w:t>
      </w:r>
      <w:r w:rsidRPr="00576DD7">
        <w:rPr>
          <w:rFonts w:ascii="Times New Roman" w:eastAsia="Times New Roman" w:hAnsi="Times New Roman" w:cs="Times New Roman"/>
          <w:sz w:val="28"/>
          <w:szCs w:val="24"/>
          <w:lang w:bidi="en-US"/>
        </w:rPr>
        <w:tab/>
        <w:t xml:space="preserve">  </w:t>
      </w:r>
      <w:r w:rsidRPr="00576DD7">
        <w:rPr>
          <w:rFonts w:ascii="Times New Roman" w:eastAsia="Times New Roman" w:hAnsi="Times New Roman" w:cs="Times New Roman"/>
          <w:sz w:val="28"/>
          <w:szCs w:val="24"/>
          <w:lang w:bidi="en-US"/>
        </w:rPr>
        <w:tab/>
      </w:r>
      <w:r w:rsidRPr="00576DD7">
        <w:rPr>
          <w:rFonts w:ascii="Times New Roman" w:eastAsia="Times New Roman" w:hAnsi="Times New Roman" w:cs="Times New Roman"/>
          <w:sz w:val="28"/>
          <w:szCs w:val="24"/>
          <w:lang w:bidi="en-US"/>
        </w:rPr>
        <w:tab/>
      </w:r>
      <w:r w:rsidRPr="00576DD7">
        <w:rPr>
          <w:rFonts w:ascii="Times New Roman" w:eastAsia="Times New Roman" w:hAnsi="Times New Roman" w:cs="Times New Roman"/>
          <w:sz w:val="28"/>
          <w:szCs w:val="24"/>
          <w:lang w:bidi="en-US"/>
        </w:rPr>
        <w:tab/>
      </w:r>
      <w:r w:rsidRPr="00576DD7">
        <w:rPr>
          <w:rFonts w:ascii="Times New Roman" w:eastAsia="Times New Roman" w:hAnsi="Times New Roman" w:cs="Times New Roman"/>
          <w:sz w:val="28"/>
          <w:szCs w:val="24"/>
          <w:lang w:bidi="en-US"/>
        </w:rPr>
        <w:tab/>
        <w:t xml:space="preserve">      </w:t>
      </w:r>
      <w:r w:rsidRPr="00576DD7">
        <w:rPr>
          <w:rFonts w:ascii="Times New Roman" w:eastAsia="Times New Roman" w:hAnsi="Times New Roman" w:cs="Times New Roman"/>
          <w:sz w:val="28"/>
          <w:szCs w:val="24"/>
          <w:lang w:bidi="en-US"/>
        </w:rPr>
        <w:tab/>
      </w:r>
      <w:r w:rsidRPr="00576DD7">
        <w:rPr>
          <w:rFonts w:ascii="Times New Roman" w:eastAsia="Times New Roman" w:hAnsi="Times New Roman" w:cs="Times New Roman"/>
          <w:sz w:val="28"/>
          <w:szCs w:val="24"/>
          <w:lang w:bidi="en-US"/>
        </w:rPr>
        <w:tab/>
      </w:r>
      <w:r w:rsidRPr="00576DD7">
        <w:rPr>
          <w:rFonts w:ascii="Times New Roman" w:eastAsia="Times New Roman" w:hAnsi="Times New Roman" w:cs="Times New Roman"/>
          <w:sz w:val="28"/>
          <w:szCs w:val="24"/>
          <w:lang w:bidi="en-US"/>
        </w:rPr>
        <w:tab/>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tbl>
      <w:tblPr>
        <w:tblW w:w="9997" w:type="dxa"/>
        <w:tblInd w:w="108" w:type="dxa"/>
        <w:tblLayout w:type="fixed"/>
        <w:tblLook w:val="0000" w:firstRow="0" w:lastRow="0" w:firstColumn="0" w:lastColumn="0" w:noHBand="0" w:noVBand="0"/>
      </w:tblPr>
      <w:tblGrid>
        <w:gridCol w:w="5112"/>
        <w:gridCol w:w="4885"/>
      </w:tblGrid>
      <w:tr w:rsidR="00576DD7" w:rsidRPr="00576DD7" w:rsidTr="002813B0">
        <w:tc>
          <w:tcPr>
            <w:tcW w:w="5112" w:type="dxa"/>
            <w:shd w:val="clear" w:color="auto" w:fill="FFFFFF"/>
          </w:tcPr>
          <w:p w:rsidR="00576DD7" w:rsidRPr="00576DD7" w:rsidRDefault="00576DD7" w:rsidP="00576DD7">
            <w:pPr>
              <w:widowControl w:val="0"/>
              <w:suppressAutoHyphens/>
              <w:spacing w:after="0" w:line="100" w:lineRule="atLeast"/>
              <w:rPr>
                <w:rFonts w:ascii="Calibri" w:eastAsia="Calibri" w:hAnsi="Calibri" w:cs="Calibri"/>
                <w:szCs w:val="24"/>
                <w:lang w:val="en-US" w:bidi="en-US"/>
              </w:rPr>
            </w:pPr>
          </w:p>
        </w:tc>
        <w:tc>
          <w:tcPr>
            <w:tcW w:w="4885" w:type="dxa"/>
            <w:shd w:val="clear" w:color="auto" w:fill="FFFFFF"/>
          </w:tcPr>
          <w:p w:rsidR="00576DD7"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C50369" w:rsidRDefault="00C50369"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C50369" w:rsidRPr="00576DD7" w:rsidRDefault="00C50369"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576DD7" w:rsidRPr="00576DD7"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576DD7" w:rsidRPr="00576DD7"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r w:rsidRPr="00576DD7">
              <w:rPr>
                <w:rFonts w:ascii="Times New Roman" w:eastAsia="Times New Roman" w:hAnsi="Times New Roman" w:cs="Times New Roman"/>
                <w:sz w:val="24"/>
                <w:szCs w:val="24"/>
                <w:lang w:bidi="en-US"/>
              </w:rPr>
              <w:t>Приложение № 4</w:t>
            </w:r>
          </w:p>
          <w:p w:rsidR="00576DD7" w:rsidRPr="00576DD7"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r w:rsidRPr="00576DD7">
              <w:rPr>
                <w:rFonts w:ascii="Times New Roman" w:eastAsia="Times New Roman" w:hAnsi="Times New Roman" w:cs="Times New Roman"/>
                <w:sz w:val="24"/>
                <w:szCs w:val="24"/>
                <w:lang w:bidi="en-US"/>
              </w:rPr>
              <w:t>к Конкурсной документации</w:t>
            </w:r>
          </w:p>
          <w:p w:rsidR="00576DD7" w:rsidRPr="00576DD7" w:rsidRDefault="00576DD7" w:rsidP="00576DD7">
            <w:pPr>
              <w:widowControl w:val="0"/>
              <w:suppressAutoHyphens/>
              <w:spacing w:after="0" w:line="100" w:lineRule="atLeast"/>
              <w:rPr>
                <w:rFonts w:ascii="Times New Roman" w:eastAsia="Times New Roman" w:hAnsi="Times New Roman" w:cs="Times New Roman"/>
                <w:sz w:val="24"/>
                <w:szCs w:val="24"/>
                <w:lang w:bidi="en-US"/>
              </w:rPr>
            </w:pPr>
          </w:p>
          <w:p w:rsidR="00576DD7" w:rsidRPr="00576DD7"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proofErr w:type="spellStart"/>
            <w:r w:rsidRPr="00576DD7">
              <w:rPr>
                <w:rFonts w:ascii="Times New Roman" w:eastAsia="Times New Roman" w:hAnsi="Times New Roman" w:cs="Times New Roman"/>
                <w:sz w:val="24"/>
                <w:szCs w:val="24"/>
                <w:lang w:bidi="en-US"/>
              </w:rPr>
              <w:t>Концеденту</w:t>
            </w:r>
            <w:proofErr w:type="spellEnd"/>
          </w:p>
          <w:p w:rsidR="00576DD7" w:rsidRPr="00576DD7" w:rsidRDefault="00576DD7" w:rsidP="00AF2706">
            <w:pPr>
              <w:widowControl w:val="0"/>
              <w:suppressAutoHyphens/>
              <w:spacing w:after="0" w:line="100" w:lineRule="atLeast"/>
              <w:jc w:val="right"/>
              <w:rPr>
                <w:rFonts w:ascii="Calibri" w:eastAsia="Lucida Sans Unicode" w:hAnsi="Calibri" w:cs="Tahoma"/>
                <w:color w:val="000000"/>
                <w:szCs w:val="24"/>
                <w:lang w:bidi="en-US"/>
              </w:rPr>
            </w:pPr>
            <w:r w:rsidRPr="00576DD7">
              <w:rPr>
                <w:rFonts w:ascii="Times New Roman" w:eastAsia="Times New Roman" w:hAnsi="Times New Roman" w:cs="Times New Roman"/>
                <w:sz w:val="24"/>
                <w:szCs w:val="24"/>
                <w:lang w:bidi="en-US"/>
              </w:rPr>
              <w:t xml:space="preserve">в </w:t>
            </w:r>
            <w:r w:rsidR="00407236" w:rsidRPr="00576DD7">
              <w:rPr>
                <w:rFonts w:ascii="Times New Roman" w:eastAsia="Times New Roman" w:hAnsi="Times New Roman" w:cs="Times New Roman"/>
                <w:sz w:val="24"/>
                <w:szCs w:val="24"/>
                <w:lang w:bidi="en-US"/>
              </w:rPr>
              <w:t xml:space="preserve">администрацию </w:t>
            </w:r>
            <w:r w:rsidR="00AF2706">
              <w:rPr>
                <w:rFonts w:ascii="Times New Roman" w:eastAsia="Times New Roman" w:hAnsi="Times New Roman" w:cs="Times New Roman"/>
                <w:sz w:val="24"/>
                <w:szCs w:val="24"/>
                <w:lang w:bidi="en-US"/>
              </w:rPr>
              <w:t>Крутоярского</w:t>
            </w:r>
            <w:r w:rsidR="00407236">
              <w:rPr>
                <w:rFonts w:ascii="Times New Roman" w:eastAsia="Times New Roman" w:hAnsi="Times New Roman" w:cs="Times New Roman"/>
                <w:sz w:val="24"/>
                <w:szCs w:val="24"/>
                <w:lang w:bidi="en-US"/>
              </w:rPr>
              <w:t xml:space="preserve"> </w:t>
            </w:r>
            <w:r w:rsidRPr="00576DD7">
              <w:rPr>
                <w:rFonts w:ascii="Times New Roman" w:eastAsia="Times New Roman" w:hAnsi="Times New Roman" w:cs="Times New Roman"/>
                <w:sz w:val="24"/>
                <w:szCs w:val="24"/>
                <w:lang w:bidi="en-US"/>
              </w:rPr>
              <w:t>сельсовета Ужурского района Красноярского края</w:t>
            </w:r>
          </w:p>
        </w:tc>
      </w:tr>
    </w:tbl>
    <w:p w:rsidR="00576DD7" w:rsidRPr="00576DD7" w:rsidRDefault="00576DD7" w:rsidP="00576DD7">
      <w:pPr>
        <w:widowControl w:val="0"/>
        <w:suppressAutoHyphens/>
        <w:spacing w:after="0" w:line="100" w:lineRule="atLeast"/>
        <w:rPr>
          <w:rFonts w:ascii="Times New Roman" w:eastAsia="Times New Roman" w:hAnsi="Times New Roman" w:cs="Times New Roman"/>
          <w:sz w:val="24"/>
          <w:szCs w:val="24"/>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b/>
          <w:sz w:val="24"/>
          <w:szCs w:val="24"/>
          <w:lang w:bidi="en-US"/>
        </w:rPr>
      </w:pPr>
      <w:r w:rsidRPr="00576DD7">
        <w:rPr>
          <w:rFonts w:ascii="Times New Roman" w:eastAsia="Times New Roman" w:hAnsi="Times New Roman" w:cs="Times New Roman"/>
          <w:b/>
          <w:sz w:val="24"/>
          <w:szCs w:val="24"/>
          <w:lang w:bidi="en-US"/>
        </w:rPr>
        <w:t>ПРЕДЛОЖЕНИЕ УЧАСТНИКА ОТКРЫТОГО КОНКУРСА</w:t>
      </w: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b/>
          <w:sz w:val="24"/>
          <w:szCs w:val="24"/>
          <w:lang w:bidi="en-US"/>
        </w:rPr>
      </w:pPr>
      <w:r w:rsidRPr="00576DD7">
        <w:rPr>
          <w:rFonts w:ascii="Times New Roman" w:eastAsia="Times New Roman" w:hAnsi="Times New Roman" w:cs="Times New Roman"/>
          <w:b/>
          <w:sz w:val="24"/>
          <w:szCs w:val="24"/>
          <w:lang w:bidi="en-US"/>
        </w:rPr>
        <w:t>на право заключения концессионного соглашения в отношении</w:t>
      </w: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b/>
          <w:sz w:val="24"/>
          <w:szCs w:val="24"/>
          <w:lang w:bidi="en-US"/>
        </w:rPr>
      </w:pPr>
      <w:r w:rsidRPr="00576DD7">
        <w:rPr>
          <w:rFonts w:ascii="Times New Roman" w:eastAsia="Times New Roman" w:hAnsi="Times New Roman" w:cs="Times New Roman"/>
          <w:b/>
          <w:sz w:val="24"/>
          <w:szCs w:val="24"/>
          <w:lang w:bidi="en-US"/>
        </w:rPr>
        <w:t xml:space="preserve">объектов водоснабжения на территории </w:t>
      </w:r>
      <w:r w:rsidR="006F58C8">
        <w:rPr>
          <w:rFonts w:ascii="Times New Roman" w:eastAsia="Times New Roman" w:hAnsi="Times New Roman" w:cs="Times New Roman"/>
          <w:b/>
          <w:sz w:val="24"/>
          <w:szCs w:val="24"/>
          <w:lang w:bidi="en-US"/>
        </w:rPr>
        <w:t>Крутоярского</w:t>
      </w:r>
      <w:r w:rsidRPr="00576DD7">
        <w:rPr>
          <w:rFonts w:ascii="Times New Roman" w:eastAsia="Times New Roman" w:hAnsi="Times New Roman" w:cs="Times New Roman"/>
          <w:b/>
          <w:sz w:val="24"/>
          <w:szCs w:val="24"/>
          <w:lang w:bidi="en-US"/>
        </w:rPr>
        <w:t xml:space="preserve"> сельсовета </w:t>
      </w: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r w:rsidRPr="00576DD7">
        <w:rPr>
          <w:rFonts w:ascii="Times New Roman" w:eastAsia="Times New Roman" w:hAnsi="Times New Roman" w:cs="Times New Roman"/>
          <w:b/>
          <w:sz w:val="24"/>
          <w:szCs w:val="24"/>
          <w:lang w:bidi="en-US"/>
        </w:rPr>
        <w:t>Ужурского района Красноярского края</w:t>
      </w:r>
    </w:p>
    <w:tbl>
      <w:tblPr>
        <w:tblW w:w="9823" w:type="dxa"/>
        <w:tblInd w:w="108" w:type="dxa"/>
        <w:tblLayout w:type="fixed"/>
        <w:tblLook w:val="0000" w:firstRow="0" w:lastRow="0" w:firstColumn="0" w:lastColumn="0" w:noHBand="0" w:noVBand="0"/>
      </w:tblPr>
      <w:tblGrid>
        <w:gridCol w:w="559"/>
        <w:gridCol w:w="6731"/>
        <w:gridCol w:w="2533"/>
      </w:tblGrid>
      <w:tr w:rsidR="00576DD7" w:rsidRPr="00576DD7" w:rsidTr="002813B0">
        <w:trPr>
          <w:trHeight w:val="790"/>
        </w:trPr>
        <w:tc>
          <w:tcPr>
            <w:tcW w:w="559" w:type="dxa"/>
            <w:tcBorders>
              <w:top w:val="single" w:sz="4" w:space="0" w:color="000000"/>
              <w:left w:val="single" w:sz="4" w:space="0" w:color="000000"/>
              <w:bottom w:val="single" w:sz="4" w:space="0" w:color="000000"/>
            </w:tcBorders>
            <w:shd w:val="clear" w:color="auto" w:fill="FFFFFF"/>
          </w:tcPr>
          <w:p w:rsidR="00576DD7" w:rsidRPr="00576DD7" w:rsidRDefault="00576DD7" w:rsidP="00576DD7">
            <w:pPr>
              <w:widowControl w:val="0"/>
              <w:suppressAutoHyphens/>
              <w:spacing w:after="0" w:line="100" w:lineRule="atLeast"/>
              <w:rPr>
                <w:rFonts w:ascii="Times New Roman" w:eastAsia="Times New Roman" w:hAnsi="Times New Roman" w:cs="Times New Roman"/>
                <w:sz w:val="24"/>
                <w:szCs w:val="24"/>
                <w:lang w:val="en-US" w:bidi="en-US"/>
              </w:rPr>
            </w:pPr>
            <w:r w:rsidRPr="00576DD7">
              <w:rPr>
                <w:rFonts w:ascii="Times New Roman" w:eastAsia="Times New Roman" w:hAnsi="Times New Roman" w:cs="Times New Roman"/>
                <w:sz w:val="24"/>
                <w:szCs w:val="24"/>
                <w:lang w:val="en-US" w:bidi="en-US"/>
              </w:rPr>
              <w:t>№ п/п</w:t>
            </w:r>
          </w:p>
        </w:tc>
        <w:tc>
          <w:tcPr>
            <w:tcW w:w="6731" w:type="dxa"/>
            <w:tcBorders>
              <w:top w:val="single" w:sz="4" w:space="0" w:color="000000"/>
              <w:left w:val="single" w:sz="8" w:space="0" w:color="000000"/>
              <w:bottom w:val="single" w:sz="4" w:space="0" w:color="000000"/>
            </w:tcBorders>
            <w:shd w:val="clear" w:color="auto" w:fill="FFFFFF"/>
          </w:tcPr>
          <w:p w:rsidR="00576DD7" w:rsidRPr="00576DD7" w:rsidRDefault="00576DD7" w:rsidP="00576DD7">
            <w:pPr>
              <w:widowControl w:val="0"/>
              <w:suppressAutoHyphens/>
              <w:spacing w:after="0" w:line="100" w:lineRule="atLeast"/>
              <w:rPr>
                <w:rFonts w:ascii="Times New Roman" w:eastAsia="Times New Roman" w:hAnsi="Times New Roman" w:cs="Times New Roman"/>
                <w:sz w:val="24"/>
                <w:szCs w:val="24"/>
                <w:lang w:val="en-US" w:bidi="en-US"/>
              </w:rPr>
            </w:pPr>
            <w:proofErr w:type="spellStart"/>
            <w:r w:rsidRPr="00576DD7">
              <w:rPr>
                <w:rFonts w:ascii="Times New Roman" w:eastAsia="Times New Roman" w:hAnsi="Times New Roman" w:cs="Times New Roman"/>
                <w:sz w:val="24"/>
                <w:szCs w:val="24"/>
                <w:lang w:val="en-US" w:bidi="en-US"/>
              </w:rPr>
              <w:t>Наименование</w:t>
            </w:r>
            <w:proofErr w:type="spellEnd"/>
            <w:r w:rsidRPr="00576DD7">
              <w:rPr>
                <w:rFonts w:ascii="Times New Roman" w:eastAsia="Times New Roman" w:hAnsi="Times New Roman" w:cs="Times New Roman"/>
                <w:sz w:val="24"/>
                <w:szCs w:val="24"/>
                <w:lang w:val="en-US" w:bidi="en-US"/>
              </w:rPr>
              <w:t xml:space="preserve"> </w:t>
            </w:r>
            <w:proofErr w:type="spellStart"/>
            <w:r w:rsidRPr="00576DD7">
              <w:rPr>
                <w:rFonts w:ascii="Times New Roman" w:eastAsia="Times New Roman" w:hAnsi="Times New Roman" w:cs="Times New Roman"/>
                <w:sz w:val="24"/>
                <w:szCs w:val="24"/>
                <w:lang w:val="en-US" w:bidi="en-US"/>
              </w:rPr>
              <w:t>критерия</w:t>
            </w:r>
            <w:proofErr w:type="spellEnd"/>
            <w:r w:rsidRPr="00576DD7">
              <w:rPr>
                <w:rFonts w:ascii="Times New Roman" w:eastAsia="Times New Roman" w:hAnsi="Times New Roman" w:cs="Times New Roman"/>
                <w:sz w:val="24"/>
                <w:szCs w:val="24"/>
                <w:lang w:val="en-US" w:bidi="en-US"/>
              </w:rPr>
              <w:t xml:space="preserve"> </w:t>
            </w:r>
            <w:proofErr w:type="spellStart"/>
            <w:r w:rsidRPr="00576DD7">
              <w:rPr>
                <w:rFonts w:ascii="Times New Roman" w:eastAsia="Times New Roman" w:hAnsi="Times New Roman" w:cs="Times New Roman"/>
                <w:sz w:val="24"/>
                <w:szCs w:val="24"/>
                <w:lang w:val="en-US" w:bidi="en-US"/>
              </w:rPr>
              <w:t>конкурса</w:t>
            </w:r>
            <w:proofErr w:type="spellEnd"/>
          </w:p>
        </w:tc>
        <w:tc>
          <w:tcPr>
            <w:tcW w:w="2533" w:type="dxa"/>
            <w:tcBorders>
              <w:top w:val="single" w:sz="8" w:space="0" w:color="000000"/>
              <w:left w:val="single" w:sz="8" w:space="0" w:color="000000"/>
              <w:bottom w:val="single" w:sz="8" w:space="0" w:color="000000"/>
              <w:right w:val="single" w:sz="8" w:space="0" w:color="000000"/>
            </w:tcBorders>
            <w:shd w:val="clear" w:color="auto" w:fill="FFFFFF"/>
          </w:tcPr>
          <w:p w:rsidR="00576DD7" w:rsidRPr="00576DD7" w:rsidRDefault="00576DD7" w:rsidP="00576DD7">
            <w:pPr>
              <w:widowControl w:val="0"/>
              <w:suppressAutoHyphens/>
              <w:spacing w:after="0" w:line="100" w:lineRule="atLeast"/>
              <w:rPr>
                <w:rFonts w:ascii="Calibri" w:eastAsia="Lucida Sans Unicode" w:hAnsi="Calibri" w:cs="Tahoma"/>
                <w:color w:val="000000"/>
                <w:szCs w:val="24"/>
                <w:lang w:bidi="en-US"/>
              </w:rPr>
            </w:pPr>
            <w:r w:rsidRPr="00576DD7">
              <w:rPr>
                <w:rFonts w:ascii="Times New Roman" w:eastAsia="Times New Roman" w:hAnsi="Times New Roman" w:cs="Times New Roman"/>
                <w:sz w:val="24"/>
                <w:szCs w:val="24"/>
                <w:lang w:bidi="en-US"/>
              </w:rPr>
              <w:t>Предлагаемый участником конкурса параметр критерия</w:t>
            </w:r>
          </w:p>
        </w:tc>
      </w:tr>
      <w:tr w:rsidR="00576DD7" w:rsidRPr="00576DD7" w:rsidTr="002813B0">
        <w:trPr>
          <w:trHeight w:val="695"/>
        </w:trPr>
        <w:tc>
          <w:tcPr>
            <w:tcW w:w="559" w:type="dxa"/>
            <w:tcBorders>
              <w:top w:val="single" w:sz="4" w:space="0" w:color="000000"/>
              <w:left w:val="single" w:sz="8" w:space="0" w:color="000000"/>
              <w:bottom w:val="single" w:sz="4" w:space="0" w:color="000000"/>
            </w:tcBorders>
            <w:shd w:val="clear" w:color="auto" w:fill="FFFFFF"/>
          </w:tcPr>
          <w:p w:rsidR="00576DD7" w:rsidRPr="00576DD7" w:rsidRDefault="00576DD7" w:rsidP="00576DD7">
            <w:pPr>
              <w:widowControl w:val="0"/>
              <w:suppressAutoHyphens/>
              <w:spacing w:after="0" w:line="100" w:lineRule="atLeast"/>
              <w:rPr>
                <w:rFonts w:ascii="Times New Roman" w:eastAsia="Times New Roman" w:hAnsi="Times New Roman" w:cs="Times New Roman"/>
                <w:sz w:val="24"/>
                <w:szCs w:val="24"/>
                <w:lang w:val="en-US" w:bidi="en-US"/>
              </w:rPr>
            </w:pPr>
            <w:r w:rsidRPr="00576DD7">
              <w:rPr>
                <w:rFonts w:ascii="Times New Roman" w:eastAsia="Times New Roman" w:hAnsi="Times New Roman" w:cs="Times New Roman"/>
                <w:sz w:val="24"/>
                <w:szCs w:val="24"/>
                <w:lang w:val="en-US" w:bidi="en-US"/>
              </w:rPr>
              <w:t>1</w:t>
            </w:r>
          </w:p>
        </w:tc>
        <w:tc>
          <w:tcPr>
            <w:tcW w:w="6731" w:type="dxa"/>
            <w:tcBorders>
              <w:top w:val="single" w:sz="4" w:space="0" w:color="000000"/>
              <w:left w:val="single" w:sz="8" w:space="0" w:color="000000"/>
              <w:bottom w:val="single" w:sz="4" w:space="0" w:color="000000"/>
            </w:tcBorders>
            <w:shd w:val="clear" w:color="auto" w:fill="FFFFFF"/>
          </w:tcPr>
          <w:p w:rsidR="00576DD7" w:rsidRPr="00576DD7" w:rsidRDefault="00576DD7" w:rsidP="00576DD7">
            <w:pPr>
              <w:widowControl w:val="0"/>
              <w:suppressAutoHyphens/>
              <w:spacing w:after="0" w:line="100" w:lineRule="atLeast"/>
              <w:rPr>
                <w:rFonts w:ascii="Times New Roman" w:eastAsia="Times New Roman" w:hAnsi="Times New Roman" w:cs="Times New Roman"/>
                <w:sz w:val="24"/>
                <w:szCs w:val="24"/>
                <w:lang w:bidi="en-US"/>
              </w:rPr>
            </w:pPr>
            <w:r w:rsidRPr="00576DD7">
              <w:rPr>
                <w:rFonts w:ascii="Times New Roman" w:eastAsia="Times New Roman" w:hAnsi="Times New Roman" w:cs="Times New Roman"/>
                <w:sz w:val="24"/>
                <w:szCs w:val="24"/>
                <w:lang w:bidi="en-US"/>
              </w:rPr>
              <w:t>Предельный размер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576DD7" w:rsidRPr="00576DD7" w:rsidRDefault="00576DD7" w:rsidP="00576DD7">
            <w:pPr>
              <w:widowControl w:val="0"/>
              <w:suppressAutoHyphens/>
              <w:spacing w:after="0" w:line="100" w:lineRule="atLeast"/>
              <w:rPr>
                <w:rFonts w:ascii="Times New Roman" w:eastAsia="Times New Roman" w:hAnsi="Times New Roman" w:cs="Times New Roman"/>
                <w:sz w:val="24"/>
                <w:szCs w:val="24"/>
                <w:lang w:bidi="en-US"/>
              </w:rPr>
            </w:pPr>
            <w:r w:rsidRPr="00576DD7">
              <w:rPr>
                <w:rFonts w:ascii="Times New Roman" w:eastAsia="Times New Roman" w:hAnsi="Times New Roman" w:cs="Times New Roman"/>
                <w:sz w:val="24"/>
                <w:szCs w:val="24"/>
                <w:lang w:bidi="en-US"/>
              </w:rPr>
              <w:t xml:space="preserve"> Плановые значения показателей деятельности концессионера (в сфере водоснабжения).  </w:t>
            </w:r>
            <w:r w:rsidRPr="00576DD7">
              <w:rPr>
                <w:rFonts w:ascii="Times New Roman" w:eastAsia="Times New Roman" w:hAnsi="Times New Roman" w:cs="Times New Roman"/>
                <w:sz w:val="24"/>
                <w:szCs w:val="24"/>
                <w:lang w:bidi="en-US"/>
              </w:rPr>
              <w:tab/>
            </w:r>
          </w:p>
        </w:tc>
        <w:tc>
          <w:tcPr>
            <w:tcW w:w="2533" w:type="dxa"/>
            <w:tcBorders>
              <w:left w:val="single" w:sz="8" w:space="0" w:color="000000"/>
              <w:bottom w:val="single" w:sz="8" w:space="0" w:color="000000"/>
              <w:right w:val="single" w:sz="8" w:space="0" w:color="000000"/>
            </w:tcBorders>
            <w:shd w:val="clear" w:color="auto" w:fill="FFFFFF"/>
          </w:tcPr>
          <w:p w:rsidR="00576DD7" w:rsidRPr="00576DD7" w:rsidRDefault="00576DD7" w:rsidP="00576DD7">
            <w:pPr>
              <w:widowControl w:val="0"/>
              <w:suppressAutoHyphens/>
              <w:spacing w:after="0" w:line="100" w:lineRule="atLeast"/>
              <w:rPr>
                <w:rFonts w:ascii="Calibri" w:eastAsia="Lucida Sans Unicode" w:hAnsi="Calibri" w:cs="Tahoma"/>
                <w:color w:val="000000"/>
                <w:szCs w:val="24"/>
                <w:lang w:bidi="en-US"/>
              </w:rPr>
            </w:pPr>
            <w:r w:rsidRPr="00576DD7">
              <w:rPr>
                <w:rFonts w:ascii="Times New Roman" w:eastAsia="Times New Roman" w:hAnsi="Times New Roman" w:cs="Times New Roman"/>
                <w:sz w:val="24"/>
                <w:szCs w:val="24"/>
                <w:lang w:val="en-US" w:bidi="en-US"/>
              </w:rPr>
              <w:t> </w:t>
            </w:r>
          </w:p>
        </w:tc>
      </w:tr>
      <w:tr w:rsidR="00576DD7" w:rsidRPr="00576DD7" w:rsidTr="002813B0">
        <w:trPr>
          <w:trHeight w:val="276"/>
        </w:trPr>
        <w:tc>
          <w:tcPr>
            <w:tcW w:w="559" w:type="dxa"/>
            <w:tcBorders>
              <w:top w:val="single" w:sz="4" w:space="0" w:color="000000"/>
              <w:left w:val="single" w:sz="8" w:space="0" w:color="000000"/>
              <w:bottom w:val="single" w:sz="8" w:space="0" w:color="000000"/>
            </w:tcBorders>
            <w:shd w:val="clear" w:color="auto" w:fill="FFFFFF"/>
          </w:tcPr>
          <w:p w:rsidR="00576DD7" w:rsidRPr="00576DD7" w:rsidRDefault="00576DD7" w:rsidP="00576DD7">
            <w:pPr>
              <w:widowControl w:val="0"/>
              <w:suppressAutoHyphens/>
              <w:spacing w:after="0" w:line="100" w:lineRule="atLeast"/>
              <w:rPr>
                <w:rFonts w:ascii="Times New Roman" w:eastAsia="Times New Roman" w:hAnsi="Times New Roman" w:cs="Times New Roman"/>
                <w:sz w:val="24"/>
                <w:szCs w:val="24"/>
                <w:lang w:val="en-US" w:bidi="en-US"/>
              </w:rPr>
            </w:pPr>
            <w:r w:rsidRPr="00576DD7">
              <w:rPr>
                <w:rFonts w:ascii="Times New Roman" w:eastAsia="Times New Roman" w:hAnsi="Times New Roman" w:cs="Times New Roman"/>
                <w:sz w:val="24"/>
                <w:szCs w:val="24"/>
                <w:lang w:val="en-US" w:bidi="en-US"/>
              </w:rPr>
              <w:t>2</w:t>
            </w:r>
          </w:p>
        </w:tc>
        <w:tc>
          <w:tcPr>
            <w:tcW w:w="6731" w:type="dxa"/>
            <w:tcBorders>
              <w:top w:val="single" w:sz="4" w:space="0" w:color="000000"/>
              <w:left w:val="single" w:sz="8" w:space="0" w:color="000000"/>
              <w:bottom w:val="single" w:sz="8" w:space="0" w:color="000000"/>
            </w:tcBorders>
            <w:shd w:val="clear" w:color="auto" w:fill="FFFFFF"/>
          </w:tcPr>
          <w:p w:rsidR="00576DD7" w:rsidRPr="00576DD7" w:rsidRDefault="00576DD7" w:rsidP="00576DD7">
            <w:pPr>
              <w:widowControl w:val="0"/>
              <w:suppressAutoHyphens/>
              <w:spacing w:after="0" w:line="100" w:lineRule="atLeast"/>
              <w:rPr>
                <w:rFonts w:ascii="Times New Roman" w:eastAsia="Times New Roman" w:hAnsi="Times New Roman" w:cs="Times New Roman"/>
                <w:sz w:val="24"/>
                <w:szCs w:val="24"/>
                <w:lang w:bidi="en-US"/>
              </w:rPr>
            </w:pPr>
            <w:r w:rsidRPr="00576DD7">
              <w:rPr>
                <w:rFonts w:ascii="Times New Roman" w:eastAsia="Times New Roman" w:hAnsi="Times New Roman" w:cs="Times New Roman"/>
                <w:sz w:val="24"/>
                <w:szCs w:val="24"/>
                <w:lang w:bidi="en-US"/>
              </w:rPr>
              <w:t>Долгосрочные параметры регулирования цен (тарифов) в сфере водоснабжения, в том числе:</w:t>
            </w:r>
          </w:p>
          <w:p w:rsidR="00576DD7" w:rsidRPr="00576DD7" w:rsidRDefault="00576DD7" w:rsidP="00576DD7">
            <w:pPr>
              <w:widowControl w:val="0"/>
              <w:suppressAutoHyphens/>
              <w:spacing w:after="0" w:line="100" w:lineRule="atLeast"/>
              <w:rPr>
                <w:rFonts w:ascii="Times New Roman" w:eastAsia="Times New Roman" w:hAnsi="Times New Roman" w:cs="Times New Roman"/>
                <w:sz w:val="24"/>
                <w:szCs w:val="24"/>
                <w:lang w:bidi="en-US"/>
              </w:rPr>
            </w:pPr>
            <w:r w:rsidRPr="00576DD7">
              <w:rPr>
                <w:rFonts w:ascii="Times New Roman" w:eastAsia="Times New Roman" w:hAnsi="Times New Roman" w:cs="Times New Roman"/>
                <w:sz w:val="24"/>
                <w:szCs w:val="24"/>
                <w:lang w:bidi="en-US"/>
              </w:rPr>
              <w:t>а) базовый уровень операционных расходов;</w:t>
            </w:r>
          </w:p>
          <w:p w:rsidR="00576DD7" w:rsidRPr="00576DD7" w:rsidRDefault="00576DD7" w:rsidP="00576DD7">
            <w:pPr>
              <w:widowControl w:val="0"/>
              <w:suppressAutoHyphens/>
              <w:spacing w:after="0" w:line="100" w:lineRule="atLeast"/>
              <w:rPr>
                <w:rFonts w:ascii="Times New Roman" w:eastAsia="Times New Roman" w:hAnsi="Times New Roman" w:cs="Times New Roman"/>
                <w:sz w:val="24"/>
                <w:szCs w:val="24"/>
                <w:lang w:bidi="en-US"/>
              </w:rPr>
            </w:pPr>
            <w:r w:rsidRPr="00576DD7">
              <w:rPr>
                <w:rFonts w:ascii="Times New Roman" w:eastAsia="Times New Roman" w:hAnsi="Times New Roman" w:cs="Times New Roman"/>
                <w:sz w:val="24"/>
                <w:szCs w:val="24"/>
                <w:lang w:bidi="en-US"/>
              </w:rPr>
              <w:t>б) показатели энергосбережения и энергетической эффективности;</w:t>
            </w:r>
          </w:p>
          <w:p w:rsidR="00576DD7" w:rsidRPr="00576DD7" w:rsidRDefault="00576DD7" w:rsidP="00576DD7">
            <w:pPr>
              <w:widowControl w:val="0"/>
              <w:suppressAutoHyphens/>
              <w:spacing w:after="0" w:line="100" w:lineRule="atLeast"/>
              <w:rPr>
                <w:rFonts w:ascii="Calibri" w:eastAsia="Calibri" w:hAnsi="Calibri" w:cs="Calibri"/>
                <w:szCs w:val="24"/>
                <w:lang w:val="en-US" w:bidi="en-US"/>
              </w:rPr>
            </w:pPr>
            <w:r w:rsidRPr="00576DD7">
              <w:rPr>
                <w:rFonts w:ascii="Times New Roman" w:eastAsia="Times New Roman" w:hAnsi="Times New Roman" w:cs="Times New Roman"/>
                <w:sz w:val="24"/>
                <w:szCs w:val="24"/>
                <w:lang w:val="en-US" w:bidi="en-US"/>
              </w:rPr>
              <w:t xml:space="preserve">в) </w:t>
            </w:r>
            <w:proofErr w:type="spellStart"/>
            <w:r w:rsidRPr="00576DD7">
              <w:rPr>
                <w:rFonts w:ascii="Times New Roman" w:eastAsia="Times New Roman" w:hAnsi="Times New Roman" w:cs="Times New Roman"/>
                <w:sz w:val="24"/>
                <w:szCs w:val="24"/>
                <w:lang w:val="en-US" w:bidi="en-US"/>
              </w:rPr>
              <w:t>нормативный</w:t>
            </w:r>
            <w:proofErr w:type="spellEnd"/>
            <w:r w:rsidRPr="00576DD7">
              <w:rPr>
                <w:rFonts w:ascii="Times New Roman" w:eastAsia="Times New Roman" w:hAnsi="Times New Roman" w:cs="Times New Roman"/>
                <w:sz w:val="24"/>
                <w:szCs w:val="24"/>
                <w:lang w:val="en-US" w:bidi="en-US"/>
              </w:rPr>
              <w:t xml:space="preserve"> </w:t>
            </w:r>
            <w:proofErr w:type="spellStart"/>
            <w:r w:rsidRPr="00576DD7">
              <w:rPr>
                <w:rFonts w:ascii="Times New Roman" w:eastAsia="Times New Roman" w:hAnsi="Times New Roman" w:cs="Times New Roman"/>
                <w:sz w:val="24"/>
                <w:szCs w:val="24"/>
                <w:lang w:val="en-US" w:bidi="en-US"/>
              </w:rPr>
              <w:t>уровень</w:t>
            </w:r>
            <w:proofErr w:type="spellEnd"/>
            <w:r w:rsidRPr="00576DD7">
              <w:rPr>
                <w:rFonts w:ascii="Times New Roman" w:eastAsia="Times New Roman" w:hAnsi="Times New Roman" w:cs="Times New Roman"/>
                <w:sz w:val="24"/>
                <w:szCs w:val="24"/>
                <w:lang w:val="en-US" w:bidi="en-US"/>
              </w:rPr>
              <w:t xml:space="preserve"> </w:t>
            </w:r>
            <w:proofErr w:type="spellStart"/>
            <w:r w:rsidRPr="00576DD7">
              <w:rPr>
                <w:rFonts w:ascii="Times New Roman" w:eastAsia="Times New Roman" w:hAnsi="Times New Roman" w:cs="Times New Roman"/>
                <w:sz w:val="24"/>
                <w:szCs w:val="24"/>
                <w:lang w:val="en-US" w:bidi="en-US"/>
              </w:rPr>
              <w:t>прибыли</w:t>
            </w:r>
            <w:proofErr w:type="spellEnd"/>
          </w:p>
        </w:tc>
        <w:tc>
          <w:tcPr>
            <w:tcW w:w="2533" w:type="dxa"/>
            <w:tcBorders>
              <w:left w:val="single" w:sz="8" w:space="0" w:color="000000"/>
              <w:bottom w:val="single" w:sz="8" w:space="0" w:color="000000"/>
              <w:right w:val="single" w:sz="8" w:space="0" w:color="000000"/>
            </w:tcBorders>
            <w:shd w:val="clear" w:color="auto" w:fill="FFFFFF"/>
          </w:tcPr>
          <w:p w:rsidR="00576DD7" w:rsidRPr="00576DD7" w:rsidRDefault="00576DD7" w:rsidP="00576DD7">
            <w:pPr>
              <w:widowControl w:val="0"/>
              <w:suppressAutoHyphens/>
              <w:spacing w:after="0" w:line="100" w:lineRule="atLeast"/>
              <w:rPr>
                <w:rFonts w:ascii="Calibri" w:eastAsia="Calibri" w:hAnsi="Calibri" w:cs="Calibri"/>
                <w:szCs w:val="24"/>
                <w:lang w:val="en-US" w:bidi="en-US"/>
              </w:rPr>
            </w:pPr>
          </w:p>
        </w:tc>
      </w:tr>
      <w:tr w:rsidR="00576DD7" w:rsidRPr="00576DD7" w:rsidTr="002813B0">
        <w:trPr>
          <w:trHeight w:val="276"/>
        </w:trPr>
        <w:tc>
          <w:tcPr>
            <w:tcW w:w="559" w:type="dxa"/>
            <w:tcBorders>
              <w:left w:val="single" w:sz="8" w:space="0" w:color="000000"/>
              <w:bottom w:val="single" w:sz="8" w:space="0" w:color="000000"/>
            </w:tcBorders>
            <w:shd w:val="clear" w:color="auto" w:fill="FFFFFF"/>
          </w:tcPr>
          <w:p w:rsidR="00576DD7" w:rsidRPr="00576DD7" w:rsidRDefault="00576DD7" w:rsidP="00576DD7">
            <w:pPr>
              <w:widowControl w:val="0"/>
              <w:suppressAutoHyphens/>
              <w:spacing w:after="0" w:line="100" w:lineRule="atLeast"/>
              <w:rPr>
                <w:rFonts w:ascii="Times New Roman" w:eastAsia="Times New Roman" w:hAnsi="Times New Roman" w:cs="Times New Roman"/>
                <w:sz w:val="24"/>
                <w:szCs w:val="24"/>
                <w:lang w:val="en-US" w:bidi="en-US"/>
              </w:rPr>
            </w:pPr>
            <w:r w:rsidRPr="00576DD7">
              <w:rPr>
                <w:rFonts w:ascii="Times New Roman" w:eastAsia="Times New Roman" w:hAnsi="Times New Roman" w:cs="Times New Roman"/>
                <w:sz w:val="24"/>
                <w:szCs w:val="24"/>
                <w:lang w:val="en-US" w:bidi="en-US"/>
              </w:rPr>
              <w:t>3</w:t>
            </w:r>
          </w:p>
        </w:tc>
        <w:tc>
          <w:tcPr>
            <w:tcW w:w="6731" w:type="dxa"/>
            <w:tcBorders>
              <w:left w:val="single" w:sz="8" w:space="0" w:color="000000"/>
              <w:bottom w:val="single" w:sz="8" w:space="0" w:color="000000"/>
            </w:tcBorders>
            <w:shd w:val="clear" w:color="auto" w:fill="FFFFFF"/>
          </w:tcPr>
          <w:p w:rsidR="00576DD7" w:rsidRPr="00576DD7" w:rsidRDefault="00576DD7" w:rsidP="00576DD7">
            <w:pPr>
              <w:widowControl w:val="0"/>
              <w:suppressAutoHyphens/>
              <w:spacing w:after="0" w:line="100" w:lineRule="atLeast"/>
              <w:rPr>
                <w:rFonts w:ascii="Calibri" w:eastAsia="Calibri" w:hAnsi="Calibri" w:cs="Calibri"/>
                <w:szCs w:val="24"/>
                <w:lang w:bidi="en-US"/>
              </w:rPr>
            </w:pPr>
            <w:r w:rsidRPr="00576DD7">
              <w:rPr>
                <w:rFonts w:ascii="Times New Roman" w:eastAsia="Times New Roman" w:hAnsi="Times New Roman" w:cs="Times New Roman"/>
                <w:sz w:val="24"/>
                <w:szCs w:val="24"/>
                <w:lang w:bidi="en-US"/>
              </w:rPr>
              <w:t>Плановые значения показателей деятельности концессионера (в сфере водоснабжения).</w:t>
            </w:r>
          </w:p>
        </w:tc>
        <w:tc>
          <w:tcPr>
            <w:tcW w:w="2533" w:type="dxa"/>
            <w:tcBorders>
              <w:left w:val="single" w:sz="8" w:space="0" w:color="000000"/>
              <w:bottom w:val="single" w:sz="8" w:space="0" w:color="000000"/>
              <w:right w:val="single" w:sz="8" w:space="0" w:color="000000"/>
            </w:tcBorders>
            <w:shd w:val="clear" w:color="auto" w:fill="FFFFFF"/>
          </w:tcPr>
          <w:p w:rsidR="00576DD7" w:rsidRPr="00576DD7" w:rsidRDefault="00576DD7" w:rsidP="00576DD7">
            <w:pPr>
              <w:widowControl w:val="0"/>
              <w:suppressAutoHyphens/>
              <w:spacing w:after="0" w:line="100" w:lineRule="atLeast"/>
              <w:rPr>
                <w:rFonts w:ascii="Calibri" w:eastAsia="Calibri" w:hAnsi="Calibri" w:cs="Calibri"/>
                <w:szCs w:val="24"/>
                <w:lang w:bidi="en-US"/>
              </w:rPr>
            </w:pPr>
          </w:p>
        </w:tc>
      </w:tr>
      <w:tr w:rsidR="00576DD7" w:rsidRPr="00576DD7" w:rsidTr="002813B0">
        <w:trPr>
          <w:trHeight w:val="276"/>
        </w:trPr>
        <w:tc>
          <w:tcPr>
            <w:tcW w:w="559" w:type="dxa"/>
            <w:tcBorders>
              <w:left w:val="single" w:sz="8" w:space="0" w:color="000000"/>
              <w:bottom w:val="single" w:sz="8" w:space="0" w:color="000000"/>
            </w:tcBorders>
            <w:shd w:val="clear" w:color="auto" w:fill="FFFFFF"/>
          </w:tcPr>
          <w:p w:rsidR="00576DD7" w:rsidRPr="00576DD7" w:rsidRDefault="00576DD7" w:rsidP="00576DD7">
            <w:pPr>
              <w:widowControl w:val="0"/>
              <w:suppressAutoHyphens/>
              <w:spacing w:after="0" w:line="100" w:lineRule="atLeast"/>
              <w:rPr>
                <w:rFonts w:ascii="Times New Roman" w:eastAsia="Times New Roman" w:hAnsi="Times New Roman" w:cs="Times New Roman"/>
                <w:sz w:val="24"/>
                <w:szCs w:val="24"/>
                <w:lang w:val="en-US" w:bidi="en-US"/>
              </w:rPr>
            </w:pPr>
            <w:r w:rsidRPr="00576DD7">
              <w:rPr>
                <w:rFonts w:ascii="Times New Roman" w:eastAsia="Times New Roman" w:hAnsi="Times New Roman" w:cs="Times New Roman"/>
                <w:sz w:val="24"/>
                <w:szCs w:val="24"/>
                <w:lang w:val="en-US" w:bidi="en-US"/>
              </w:rPr>
              <w:t>4</w:t>
            </w:r>
          </w:p>
        </w:tc>
        <w:tc>
          <w:tcPr>
            <w:tcW w:w="6731" w:type="dxa"/>
            <w:tcBorders>
              <w:left w:val="single" w:sz="8" w:space="0" w:color="000000"/>
              <w:bottom w:val="single" w:sz="8" w:space="0" w:color="000000"/>
            </w:tcBorders>
            <w:shd w:val="clear" w:color="auto" w:fill="FFFFFF"/>
          </w:tcPr>
          <w:p w:rsidR="00576DD7" w:rsidRPr="00576DD7" w:rsidRDefault="00576DD7" w:rsidP="00576DD7">
            <w:pPr>
              <w:widowControl w:val="0"/>
              <w:suppressAutoHyphens/>
              <w:spacing w:after="0" w:line="100" w:lineRule="atLeast"/>
              <w:rPr>
                <w:rFonts w:ascii="Calibri" w:eastAsia="Calibri" w:hAnsi="Calibri" w:cs="Calibri"/>
                <w:szCs w:val="24"/>
                <w:lang w:bidi="en-US"/>
              </w:rPr>
            </w:pPr>
            <w:r w:rsidRPr="00576DD7">
              <w:rPr>
                <w:rFonts w:ascii="Times New Roman" w:eastAsia="Times New Roman" w:hAnsi="Times New Roman" w:cs="Times New Roman"/>
                <w:sz w:val="24"/>
                <w:szCs w:val="24"/>
                <w:lang w:bidi="en-US"/>
              </w:rPr>
              <w:t xml:space="preserve">Принятие </w:t>
            </w:r>
            <w:proofErr w:type="spellStart"/>
            <w:r w:rsidRPr="00576DD7">
              <w:rPr>
                <w:rFonts w:ascii="Times New Roman" w:eastAsia="Times New Roman" w:hAnsi="Times New Roman" w:cs="Times New Roman"/>
                <w:sz w:val="24"/>
                <w:szCs w:val="24"/>
                <w:lang w:bidi="en-US"/>
              </w:rPr>
              <w:t>Концедентом</w:t>
            </w:r>
            <w:proofErr w:type="spellEnd"/>
            <w:r w:rsidRPr="00576DD7">
              <w:rPr>
                <w:rFonts w:ascii="Times New Roman" w:eastAsia="Times New Roman" w:hAnsi="Times New Roman" w:cs="Times New Roman"/>
                <w:sz w:val="24"/>
                <w:szCs w:val="24"/>
                <w:lang w:bidi="en-US"/>
              </w:rPr>
              <w:t xml:space="preserve"> на себя части </w:t>
            </w:r>
            <w:proofErr w:type="gramStart"/>
            <w:r w:rsidRPr="00576DD7">
              <w:rPr>
                <w:rFonts w:ascii="Times New Roman" w:eastAsia="Times New Roman" w:hAnsi="Times New Roman" w:cs="Times New Roman"/>
                <w:sz w:val="24"/>
                <w:szCs w:val="24"/>
                <w:lang w:bidi="en-US"/>
              </w:rPr>
              <w:t>расходов</w:t>
            </w:r>
            <w:proofErr w:type="gramEnd"/>
            <w:r w:rsidRPr="00576DD7">
              <w:rPr>
                <w:rFonts w:ascii="Times New Roman" w:eastAsia="Times New Roman" w:hAnsi="Times New Roman" w:cs="Times New Roman"/>
                <w:sz w:val="24"/>
                <w:szCs w:val="24"/>
                <w:lang w:bidi="en-US"/>
              </w:rPr>
              <w:t xml:space="preserve"> на создание и (или) реконструкцию, использование (эксплуатацию) объекта концессионного соглашения, на каждый год действия концессионного соглашения.</w:t>
            </w:r>
          </w:p>
        </w:tc>
        <w:tc>
          <w:tcPr>
            <w:tcW w:w="2533" w:type="dxa"/>
            <w:tcBorders>
              <w:left w:val="single" w:sz="8" w:space="0" w:color="000000"/>
              <w:bottom w:val="single" w:sz="8" w:space="0" w:color="000000"/>
              <w:right w:val="single" w:sz="8" w:space="0" w:color="000000"/>
            </w:tcBorders>
            <w:shd w:val="clear" w:color="auto" w:fill="FFFFFF"/>
          </w:tcPr>
          <w:p w:rsidR="00576DD7" w:rsidRPr="00576DD7" w:rsidRDefault="00576DD7" w:rsidP="00576DD7">
            <w:pPr>
              <w:widowControl w:val="0"/>
              <w:suppressAutoHyphens/>
              <w:spacing w:after="0" w:line="100" w:lineRule="atLeast"/>
              <w:rPr>
                <w:rFonts w:ascii="Calibri" w:eastAsia="Calibri" w:hAnsi="Calibri" w:cs="Calibri"/>
                <w:szCs w:val="24"/>
                <w:lang w:bidi="en-US"/>
              </w:rPr>
            </w:pPr>
          </w:p>
        </w:tc>
      </w:tr>
    </w:tbl>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4"/>
          <w:szCs w:val="24"/>
          <w:lang w:bidi="en-US"/>
        </w:rPr>
      </w:pPr>
      <w:r w:rsidRPr="00576DD7">
        <w:rPr>
          <w:rFonts w:ascii="Times New Roman" w:eastAsia="Times New Roman" w:hAnsi="Times New Roman" w:cs="Times New Roman"/>
          <w:sz w:val="24"/>
          <w:szCs w:val="24"/>
          <w:lang w:bidi="en-US"/>
        </w:rPr>
        <w:t xml:space="preserve">Изучив документацию о конкурсе на право заключения вышеупомянутого соглашения, а также применимые к данному конкурсу законодательство и нормативно-правовые акты     </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4"/>
          <w:szCs w:val="24"/>
          <w:vertAlign w:val="superscript"/>
          <w:lang w:bidi="en-US"/>
        </w:rPr>
      </w:pPr>
      <w:r w:rsidRPr="00576DD7">
        <w:rPr>
          <w:rFonts w:ascii="Times New Roman" w:eastAsia="Times New Roman" w:hAnsi="Times New Roman" w:cs="Times New Roman"/>
          <w:sz w:val="24"/>
          <w:szCs w:val="24"/>
          <w:lang w:bidi="en-US"/>
        </w:rPr>
        <w:t>________________________________________________</w:t>
      </w:r>
      <w:r w:rsidR="00407236">
        <w:rPr>
          <w:rFonts w:ascii="Times New Roman" w:eastAsia="Times New Roman" w:hAnsi="Times New Roman" w:cs="Times New Roman"/>
          <w:sz w:val="24"/>
          <w:szCs w:val="24"/>
          <w:lang w:bidi="en-US"/>
        </w:rPr>
        <w:t>_____________________________</w:t>
      </w: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sz w:val="24"/>
          <w:szCs w:val="24"/>
          <w:lang w:bidi="en-US"/>
        </w:rPr>
      </w:pPr>
      <w:r w:rsidRPr="00576DD7">
        <w:rPr>
          <w:rFonts w:ascii="Times New Roman" w:eastAsia="Times New Roman" w:hAnsi="Times New Roman" w:cs="Times New Roman"/>
          <w:sz w:val="24"/>
          <w:szCs w:val="24"/>
          <w:vertAlign w:val="superscript"/>
          <w:lang w:bidi="en-US"/>
        </w:rPr>
        <w:t>(наименование участника конкурса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4"/>
          <w:szCs w:val="24"/>
          <w:vertAlign w:val="superscript"/>
          <w:lang w:bidi="en-US"/>
        </w:rPr>
      </w:pPr>
      <w:r w:rsidRPr="00576DD7">
        <w:rPr>
          <w:rFonts w:ascii="Times New Roman" w:eastAsia="Times New Roman" w:hAnsi="Times New Roman" w:cs="Times New Roman"/>
          <w:sz w:val="24"/>
          <w:szCs w:val="24"/>
          <w:lang w:bidi="en-US"/>
        </w:rPr>
        <w:t xml:space="preserve">в лице, ___________________________________________________________, </w:t>
      </w:r>
      <w:proofErr w:type="gramStart"/>
      <w:r w:rsidRPr="00576DD7">
        <w:rPr>
          <w:rFonts w:ascii="Times New Roman" w:eastAsia="Times New Roman" w:hAnsi="Times New Roman" w:cs="Times New Roman"/>
          <w:sz w:val="24"/>
          <w:szCs w:val="24"/>
          <w:lang w:bidi="en-US"/>
        </w:rPr>
        <w:t>действующего</w:t>
      </w:r>
      <w:proofErr w:type="gramEnd"/>
      <w:r w:rsidRPr="00576DD7">
        <w:rPr>
          <w:rFonts w:ascii="Times New Roman" w:eastAsia="Times New Roman" w:hAnsi="Times New Roman" w:cs="Times New Roman"/>
          <w:sz w:val="24"/>
          <w:szCs w:val="24"/>
          <w:lang w:bidi="en-US"/>
        </w:rPr>
        <w:t xml:space="preserve"> на основании____________________________________________________________________</w:t>
      </w: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sz w:val="24"/>
          <w:szCs w:val="24"/>
          <w:lang w:bidi="en-US"/>
        </w:rPr>
      </w:pPr>
      <w:r w:rsidRPr="00576DD7">
        <w:rPr>
          <w:rFonts w:ascii="Times New Roman" w:eastAsia="Times New Roman" w:hAnsi="Times New Roman" w:cs="Times New Roman"/>
          <w:sz w:val="24"/>
          <w:szCs w:val="24"/>
          <w:vertAlign w:val="superscript"/>
          <w:lang w:bidi="en-US"/>
        </w:rPr>
        <w:t>(наименование должности, Ф.И.О. руководителя, уполномоченного лица  (для юридического лица))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4"/>
          <w:szCs w:val="24"/>
          <w:lang w:bidi="en-US"/>
        </w:rPr>
      </w:pPr>
      <w:r w:rsidRPr="00576DD7">
        <w:rPr>
          <w:rFonts w:ascii="Times New Roman" w:eastAsia="Times New Roman" w:hAnsi="Times New Roman" w:cs="Times New Roman"/>
          <w:sz w:val="24"/>
          <w:szCs w:val="24"/>
          <w:lang w:bidi="en-US"/>
        </w:rPr>
        <w:t>сообщает о согласии участвовать в открытом конкурсе на условиях, установленных в указанных выше документах, и направляет настоящее предложение.</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4"/>
          <w:szCs w:val="24"/>
          <w:lang w:bidi="en-US"/>
        </w:rPr>
      </w:pPr>
      <w:r w:rsidRPr="00576DD7">
        <w:rPr>
          <w:rFonts w:ascii="Times New Roman" w:eastAsia="Times New Roman" w:hAnsi="Times New Roman" w:cs="Times New Roman"/>
          <w:sz w:val="24"/>
          <w:szCs w:val="24"/>
          <w:lang w:bidi="en-US"/>
        </w:rPr>
        <w:t xml:space="preserve">     Мы согласны заключить концессионное соглашение в соответствии с требованиями документации об открытом конкурсе и на условиях, которые мы представили в  предложении.</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4"/>
          <w:szCs w:val="24"/>
          <w:lang w:bidi="en-US"/>
        </w:rPr>
      </w:pPr>
      <w:r w:rsidRPr="00576DD7">
        <w:rPr>
          <w:rFonts w:ascii="Times New Roman" w:eastAsia="Times New Roman" w:hAnsi="Times New Roman" w:cs="Times New Roman"/>
          <w:sz w:val="24"/>
          <w:szCs w:val="24"/>
          <w:lang w:bidi="en-US"/>
        </w:rPr>
        <w:lastRenderedPageBreak/>
        <w:t>Руководитель Участника конкурса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4"/>
          <w:szCs w:val="24"/>
          <w:lang w:bidi="en-US"/>
        </w:rPr>
        <w:t>(или уполномоченный представитель)</w:t>
      </w:r>
      <w:r w:rsidRPr="00576DD7">
        <w:rPr>
          <w:rFonts w:ascii="Times New Roman" w:eastAsia="Times New Roman" w:hAnsi="Times New Roman" w:cs="Times New Roman"/>
          <w:sz w:val="24"/>
          <w:szCs w:val="24"/>
          <w:lang w:bidi="en-US"/>
        </w:rPr>
        <w:tab/>
        <w:t>_________________________________        (Ф.И.О.)</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w:t>
      </w:r>
      <w:r w:rsidRPr="00576DD7">
        <w:rPr>
          <w:rFonts w:ascii="Times New Roman" w:eastAsia="Times New Roman" w:hAnsi="Times New Roman" w:cs="Times New Roman"/>
          <w:sz w:val="28"/>
          <w:szCs w:val="24"/>
          <w:vertAlign w:val="superscript"/>
          <w:lang w:val="en-US" w:bidi="en-US"/>
        </w:rPr>
        <w:t>(</w:t>
      </w:r>
      <w:proofErr w:type="spellStart"/>
      <w:proofErr w:type="gramStart"/>
      <w:r w:rsidRPr="00576DD7">
        <w:rPr>
          <w:rFonts w:ascii="Times New Roman" w:eastAsia="Times New Roman" w:hAnsi="Times New Roman" w:cs="Times New Roman"/>
          <w:sz w:val="28"/>
          <w:szCs w:val="24"/>
          <w:vertAlign w:val="superscript"/>
          <w:lang w:val="en-US" w:bidi="en-US"/>
        </w:rPr>
        <w:t>подпись</w:t>
      </w:r>
      <w:proofErr w:type="spellEnd"/>
      <w:proofErr w:type="gramEnd"/>
      <w:r w:rsidRPr="00576DD7">
        <w:rPr>
          <w:rFonts w:ascii="Times New Roman" w:eastAsia="Times New Roman" w:hAnsi="Times New Roman" w:cs="Times New Roman"/>
          <w:sz w:val="28"/>
          <w:szCs w:val="24"/>
          <w:vertAlign w:val="superscript"/>
          <w:lang w:val="en-US" w:bidi="en-US"/>
        </w:rPr>
        <w:t>)</w:t>
      </w:r>
    </w:p>
    <w:p w:rsidR="00576DD7" w:rsidRPr="00576DD7"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6F58C8" w:rsidRDefault="006F58C8"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6F58C8" w:rsidRDefault="006F58C8"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6F58C8" w:rsidRDefault="006F58C8"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6F58C8" w:rsidRDefault="006F58C8"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6F58C8" w:rsidRDefault="006F58C8"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6F58C8" w:rsidRDefault="006F58C8"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6F58C8" w:rsidRDefault="006F58C8"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6F58C8" w:rsidRDefault="006F58C8"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6F58C8" w:rsidRDefault="006F58C8"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6F58C8" w:rsidRDefault="006F58C8"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6F58C8" w:rsidRDefault="006F58C8"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6F58C8" w:rsidRDefault="006F58C8"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6F58C8" w:rsidRDefault="006F58C8"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6F58C8" w:rsidRDefault="006F58C8"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6F58C8" w:rsidRDefault="006F58C8"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6F58C8" w:rsidRDefault="006F58C8"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6F58C8" w:rsidRDefault="006F58C8"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6F58C8" w:rsidRDefault="006F58C8"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6F58C8" w:rsidRDefault="006F58C8"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6F58C8" w:rsidRDefault="006F58C8"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6F58C8" w:rsidRDefault="006F58C8"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6F58C8" w:rsidRDefault="006F58C8"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6F58C8" w:rsidRDefault="006F58C8"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6F58C8" w:rsidRDefault="006F58C8"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6F58C8" w:rsidRDefault="006F58C8"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6F58C8" w:rsidRDefault="006F58C8"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6F58C8" w:rsidRDefault="006F58C8"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6F58C8" w:rsidRDefault="006F58C8"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6F58C8" w:rsidRDefault="006F58C8"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6F58C8" w:rsidRDefault="006F58C8"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6F58C8" w:rsidRDefault="006F58C8"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6F58C8" w:rsidRDefault="006F58C8"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6F58C8" w:rsidRDefault="006F58C8"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6F58C8" w:rsidRDefault="006F58C8"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6F58C8" w:rsidRDefault="006F58C8"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6F58C8" w:rsidRDefault="006F58C8"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6F58C8" w:rsidRDefault="006F58C8"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6F58C8" w:rsidRDefault="006F58C8"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6F58C8" w:rsidRDefault="006F58C8"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6F58C8" w:rsidRDefault="006F58C8"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6F58C8" w:rsidRDefault="006F58C8"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6F58C8" w:rsidRDefault="006F58C8"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6F58C8" w:rsidRDefault="006F58C8"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6F58C8" w:rsidRDefault="006F58C8"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6F58C8" w:rsidRDefault="006F58C8"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6F58C8" w:rsidRDefault="006F58C8"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6F58C8" w:rsidRDefault="006F58C8"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6F58C8" w:rsidRDefault="006F58C8"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576DD7" w:rsidRPr="00576DD7"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r w:rsidRPr="00576DD7">
        <w:rPr>
          <w:rFonts w:ascii="Times New Roman" w:eastAsia="Times New Roman" w:hAnsi="Times New Roman" w:cs="Times New Roman"/>
          <w:sz w:val="24"/>
          <w:szCs w:val="24"/>
          <w:lang w:bidi="en-US"/>
        </w:rPr>
        <w:t>Приложение №5</w:t>
      </w:r>
    </w:p>
    <w:p w:rsidR="00576DD7" w:rsidRPr="00576DD7"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r w:rsidRPr="00576DD7">
        <w:rPr>
          <w:rFonts w:ascii="Times New Roman" w:eastAsia="Times New Roman" w:hAnsi="Times New Roman" w:cs="Times New Roman"/>
          <w:sz w:val="24"/>
          <w:szCs w:val="24"/>
          <w:lang w:bidi="en-US"/>
        </w:rPr>
        <w:t>к Конкурсной документации</w:t>
      </w:r>
    </w:p>
    <w:p w:rsidR="00576DD7" w:rsidRPr="00576DD7"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576DD7" w:rsidRPr="00576DD7"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576DD7" w:rsidRPr="00735869" w:rsidRDefault="00576DD7" w:rsidP="00576DD7">
      <w:pPr>
        <w:widowControl w:val="0"/>
        <w:suppressAutoHyphens/>
        <w:spacing w:after="0" w:line="100" w:lineRule="atLeast"/>
        <w:ind w:hanging="15"/>
        <w:jc w:val="center"/>
        <w:rPr>
          <w:rFonts w:ascii="Times New Roman" w:eastAsia="Times New Roman" w:hAnsi="Times New Roman" w:cs="Times New Roman"/>
          <w:b/>
          <w:sz w:val="24"/>
          <w:szCs w:val="24"/>
          <w:lang w:bidi="en-US"/>
        </w:rPr>
      </w:pPr>
      <w:r w:rsidRPr="00735869">
        <w:rPr>
          <w:rFonts w:ascii="Times New Roman" w:eastAsia="Times New Roman" w:hAnsi="Times New Roman" w:cs="Times New Roman"/>
          <w:b/>
          <w:i/>
          <w:sz w:val="28"/>
          <w:szCs w:val="24"/>
          <w:u w:val="single"/>
          <w:lang w:bidi="en-US"/>
        </w:rPr>
        <w:t>Критерии конкурса</w:t>
      </w:r>
    </w:p>
    <w:p w:rsidR="00576DD7" w:rsidRPr="00735869" w:rsidRDefault="00576DD7" w:rsidP="00576DD7">
      <w:pPr>
        <w:widowControl w:val="0"/>
        <w:suppressAutoHyphens/>
        <w:spacing w:after="0" w:line="100" w:lineRule="atLeast"/>
        <w:rPr>
          <w:rFonts w:ascii="Times New Roman" w:eastAsia="Times New Roman" w:hAnsi="Times New Roman" w:cs="Times New Roman"/>
          <w:b/>
          <w:sz w:val="24"/>
          <w:szCs w:val="24"/>
          <w:lang w:bidi="en-US"/>
        </w:rPr>
      </w:pPr>
    </w:p>
    <w:tbl>
      <w:tblPr>
        <w:tblW w:w="9595" w:type="dxa"/>
        <w:tblInd w:w="-20" w:type="dxa"/>
        <w:tblLayout w:type="fixed"/>
        <w:tblLook w:val="0000" w:firstRow="0" w:lastRow="0" w:firstColumn="0" w:lastColumn="0" w:noHBand="0" w:noVBand="0"/>
      </w:tblPr>
      <w:tblGrid>
        <w:gridCol w:w="5874"/>
        <w:gridCol w:w="1378"/>
        <w:gridCol w:w="2343"/>
      </w:tblGrid>
      <w:tr w:rsidR="00735869" w:rsidRPr="00735869" w:rsidTr="002813B0">
        <w:tc>
          <w:tcPr>
            <w:tcW w:w="9595" w:type="dxa"/>
            <w:gridSpan w:val="3"/>
            <w:tcBorders>
              <w:top w:val="single" w:sz="4" w:space="0" w:color="000000"/>
              <w:left w:val="single" w:sz="4" w:space="0" w:color="000000"/>
              <w:bottom w:val="single" w:sz="4" w:space="0" w:color="000000"/>
              <w:right w:val="single" w:sz="4" w:space="0" w:color="000000"/>
            </w:tcBorders>
            <w:shd w:val="clear" w:color="auto" w:fill="auto"/>
          </w:tcPr>
          <w:p w:rsidR="00576DD7" w:rsidRPr="00735869" w:rsidRDefault="00576DD7" w:rsidP="00576DD7">
            <w:pPr>
              <w:suppressAutoHyphens/>
              <w:snapToGrid w:val="0"/>
              <w:spacing w:after="0" w:line="240" w:lineRule="auto"/>
              <w:jc w:val="center"/>
              <w:rPr>
                <w:rFonts w:ascii="Times New Roman" w:eastAsia="Times New Roman" w:hAnsi="Times New Roman" w:cs="Times New Roman"/>
                <w:b/>
                <w:bCs/>
                <w:lang w:eastAsia="ar-SA"/>
              </w:rPr>
            </w:pPr>
            <w:r w:rsidRPr="00735869">
              <w:rPr>
                <w:rFonts w:ascii="Times New Roman" w:eastAsia="Times New Roman" w:hAnsi="Times New Roman" w:cs="Times New Roman"/>
                <w:b/>
                <w:bCs/>
                <w:lang w:eastAsia="ar-SA"/>
              </w:rPr>
              <w:t>1. ПРЕДЕЛЬНЫЙ РАЗМЕР РАСХОДОВ НА СОЗДАНИЕ И (ИЛИ) РЕКОНСТРУКЦИЮ ОБЪЕКТА КОНЦЕССИОННОГО СОГЛАШЕНИЯ</w:t>
            </w:r>
          </w:p>
          <w:p w:rsidR="00576DD7" w:rsidRPr="00735869" w:rsidRDefault="00576DD7" w:rsidP="00576DD7">
            <w:pPr>
              <w:suppressAutoHyphens/>
              <w:snapToGrid w:val="0"/>
              <w:spacing w:after="0" w:line="240" w:lineRule="auto"/>
              <w:ind w:left="720"/>
              <w:jc w:val="center"/>
              <w:rPr>
                <w:rFonts w:ascii="Times New Roman" w:eastAsia="Times New Roman" w:hAnsi="Times New Roman" w:cs="Times New Roman"/>
                <w:b/>
                <w:bCs/>
                <w:lang w:eastAsia="ar-SA"/>
              </w:rPr>
            </w:pPr>
            <w:r w:rsidRPr="00735869">
              <w:rPr>
                <w:rFonts w:ascii="Times New Roman" w:eastAsia="Times New Roman" w:hAnsi="Times New Roman" w:cs="Times New Roman"/>
                <w:b/>
                <w:bCs/>
                <w:lang w:eastAsia="ar-SA"/>
              </w:rPr>
              <w:t>(данный критерий единый для всего конкурса и применяется в качестве критерия конкурса вне зависимости от сферы деятельности)</w:t>
            </w:r>
          </w:p>
        </w:tc>
      </w:tr>
      <w:tr w:rsidR="00735869" w:rsidRPr="00735869" w:rsidTr="002813B0">
        <w:tc>
          <w:tcPr>
            <w:tcW w:w="5874" w:type="dxa"/>
            <w:vMerge w:val="restart"/>
            <w:tcBorders>
              <w:top w:val="single" w:sz="4" w:space="0" w:color="000000"/>
              <w:left w:val="single" w:sz="4" w:space="0" w:color="000000"/>
              <w:bottom w:val="single" w:sz="4" w:space="0" w:color="000000"/>
            </w:tcBorders>
            <w:shd w:val="clear" w:color="auto" w:fill="auto"/>
          </w:tcPr>
          <w:p w:rsidR="00576DD7" w:rsidRPr="00735869" w:rsidRDefault="00576DD7" w:rsidP="00E73CBF">
            <w:pPr>
              <w:widowControl w:val="0"/>
              <w:suppressAutoHyphens/>
              <w:snapToGrid w:val="0"/>
              <w:spacing w:after="0" w:line="240" w:lineRule="auto"/>
              <w:jc w:val="both"/>
              <w:rPr>
                <w:rFonts w:ascii="Times New Roman" w:eastAsia="Lucida Sans Unicode" w:hAnsi="Times New Roman" w:cs="Times New Roman"/>
                <w:b/>
                <w:bCs/>
                <w:lang w:bidi="en-US"/>
              </w:rPr>
            </w:pPr>
            <w:r w:rsidRPr="00735869">
              <w:rPr>
                <w:rFonts w:ascii="Times New Roman" w:eastAsia="Lucida Sans Unicode" w:hAnsi="Times New Roman" w:cs="Times New Roman"/>
                <w:b/>
                <w:bCs/>
                <w:lang w:bidi="en-US"/>
              </w:rPr>
              <w:t xml:space="preserve">1.1. Предельный размер расходов на реконструкцию объекта концессионного соглашения, которые предполагается осуществить концессионером в сумме </w:t>
            </w:r>
            <w:r w:rsidR="004B08F2" w:rsidRPr="004B08F2">
              <w:rPr>
                <w:rFonts w:ascii="Times New Roman" w:eastAsia="Lucida Sans Unicode" w:hAnsi="Times New Roman" w:cs="Times New Roman"/>
                <w:b/>
                <w:bCs/>
                <w:lang w:bidi="en-US"/>
              </w:rPr>
              <w:t>744680,00</w:t>
            </w:r>
            <w:r w:rsidRPr="00735869">
              <w:rPr>
                <w:rFonts w:ascii="Times New Roman" w:eastAsia="Lucida Sans Unicode" w:hAnsi="Times New Roman" w:cs="Times New Roman"/>
                <w:b/>
                <w:bCs/>
                <w:lang w:bidi="en-US"/>
              </w:rPr>
              <w:t xml:space="preserve"> рублей, в том числе на каждый год срока действия концессионного соглашения, руб.</w:t>
            </w:r>
          </w:p>
        </w:tc>
        <w:tc>
          <w:tcPr>
            <w:tcW w:w="1378" w:type="dxa"/>
            <w:tcBorders>
              <w:top w:val="single" w:sz="4" w:space="0" w:color="000000"/>
              <w:left w:val="single" w:sz="4" w:space="0" w:color="000000"/>
              <w:bottom w:val="single" w:sz="4" w:space="0" w:color="000000"/>
            </w:tcBorders>
            <w:shd w:val="clear" w:color="auto" w:fill="auto"/>
          </w:tcPr>
          <w:p w:rsidR="00576DD7" w:rsidRPr="00735869" w:rsidRDefault="00576DD7" w:rsidP="00576DD7">
            <w:pPr>
              <w:widowControl w:val="0"/>
              <w:suppressAutoHyphens/>
              <w:snapToGrid w:val="0"/>
              <w:spacing w:after="0" w:line="240" w:lineRule="auto"/>
              <w:jc w:val="center"/>
              <w:rPr>
                <w:rFonts w:ascii="Times New Roman" w:eastAsia="Times New Roman CYR" w:hAnsi="Times New Roman" w:cs="Times New Roman"/>
                <w:sz w:val="20"/>
                <w:szCs w:val="20"/>
                <w:lang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35869" w:rsidRDefault="00576DD7" w:rsidP="00576DD7">
            <w:pPr>
              <w:widowControl w:val="0"/>
              <w:suppressAutoHyphens/>
              <w:snapToGrid w:val="0"/>
              <w:spacing w:after="0" w:line="240" w:lineRule="auto"/>
              <w:jc w:val="center"/>
              <w:rPr>
                <w:rFonts w:ascii="Times New Roman" w:eastAsia="Times New Roman CYR" w:hAnsi="Times New Roman" w:cs="Times New Roman"/>
                <w:sz w:val="20"/>
                <w:szCs w:val="20"/>
                <w:lang w:bidi="en-US"/>
              </w:rPr>
            </w:pPr>
          </w:p>
        </w:tc>
      </w:tr>
      <w:tr w:rsidR="00735869" w:rsidRPr="00735869" w:rsidTr="002813B0">
        <w:tc>
          <w:tcPr>
            <w:tcW w:w="5874" w:type="dxa"/>
            <w:vMerge/>
            <w:tcBorders>
              <w:top w:val="single" w:sz="4" w:space="0" w:color="000000"/>
              <w:left w:val="single" w:sz="4" w:space="0" w:color="000000"/>
              <w:bottom w:val="single" w:sz="4" w:space="0" w:color="000000"/>
            </w:tcBorders>
            <w:shd w:val="clear" w:color="auto" w:fill="auto"/>
          </w:tcPr>
          <w:p w:rsidR="00576DD7" w:rsidRPr="00735869" w:rsidRDefault="00576DD7" w:rsidP="00576DD7">
            <w:pPr>
              <w:widowControl w:val="0"/>
              <w:suppressAutoHyphens/>
              <w:snapToGrid w:val="0"/>
              <w:spacing w:after="0" w:line="240" w:lineRule="auto"/>
              <w:jc w:val="both"/>
              <w:rPr>
                <w:rFonts w:ascii="Times New Roman" w:eastAsia="Times New Roman CYR" w:hAnsi="Times New Roman" w:cs="Times New Roman"/>
                <w:lang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35869" w:rsidRDefault="00576DD7" w:rsidP="00576DD7">
            <w:pPr>
              <w:widowControl w:val="0"/>
              <w:suppressAutoHyphens/>
              <w:snapToGrid w:val="0"/>
              <w:spacing w:after="0" w:line="240" w:lineRule="auto"/>
              <w:jc w:val="center"/>
              <w:rPr>
                <w:rFonts w:ascii="Times New Roman" w:eastAsia="Times New Roman CYR" w:hAnsi="Times New Roman" w:cs="Times New Roman"/>
                <w:sz w:val="20"/>
                <w:szCs w:val="20"/>
                <w:lang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35869" w:rsidRDefault="00576DD7" w:rsidP="00576DD7">
            <w:pPr>
              <w:widowControl w:val="0"/>
              <w:suppressAutoHyphens/>
              <w:snapToGrid w:val="0"/>
              <w:spacing w:after="0" w:line="240" w:lineRule="auto"/>
              <w:jc w:val="center"/>
              <w:rPr>
                <w:rFonts w:ascii="Times New Roman" w:eastAsia="Times New Roman CYR" w:hAnsi="Times New Roman" w:cs="Times New Roman"/>
                <w:sz w:val="20"/>
                <w:szCs w:val="20"/>
                <w:lang w:bidi="en-US"/>
              </w:rPr>
            </w:pPr>
          </w:p>
        </w:tc>
      </w:tr>
      <w:tr w:rsidR="00735869" w:rsidRPr="00735869" w:rsidTr="00E73CBF">
        <w:trPr>
          <w:trHeight w:val="350"/>
        </w:trPr>
        <w:tc>
          <w:tcPr>
            <w:tcW w:w="5874" w:type="dxa"/>
            <w:vMerge/>
            <w:tcBorders>
              <w:top w:val="single" w:sz="4" w:space="0" w:color="000000"/>
              <w:left w:val="single" w:sz="4" w:space="0" w:color="000000"/>
              <w:bottom w:val="single" w:sz="4" w:space="0" w:color="000000"/>
            </w:tcBorders>
            <w:shd w:val="clear" w:color="auto" w:fill="auto"/>
          </w:tcPr>
          <w:p w:rsidR="00576DD7" w:rsidRPr="00735869" w:rsidRDefault="00576DD7" w:rsidP="00576DD7">
            <w:pPr>
              <w:widowControl w:val="0"/>
              <w:suppressAutoHyphens/>
              <w:snapToGrid w:val="0"/>
              <w:spacing w:after="0" w:line="240" w:lineRule="auto"/>
              <w:jc w:val="both"/>
              <w:rPr>
                <w:rFonts w:ascii="Times New Roman" w:eastAsia="Times New Roman CYR" w:hAnsi="Times New Roman" w:cs="Times New Roman"/>
                <w:lang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35869" w:rsidRDefault="00E73CBF" w:rsidP="00576DD7">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Pr>
                <w:rFonts w:ascii="Times New Roman" w:eastAsia="Times New Roman CYR" w:hAnsi="Times New Roman" w:cs="Times New Roman"/>
                <w:sz w:val="20"/>
                <w:szCs w:val="20"/>
                <w:lang w:bidi="en-US"/>
              </w:rPr>
              <w:t>2021</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35869" w:rsidRDefault="00576DD7" w:rsidP="00576DD7">
            <w:pPr>
              <w:widowControl w:val="0"/>
              <w:suppressAutoHyphens/>
              <w:snapToGrid w:val="0"/>
              <w:spacing w:after="0" w:line="240" w:lineRule="auto"/>
              <w:jc w:val="center"/>
              <w:rPr>
                <w:rFonts w:ascii="Times New Roman" w:eastAsia="Times New Roman CYR" w:hAnsi="Times New Roman" w:cs="Times New Roman"/>
                <w:sz w:val="20"/>
                <w:szCs w:val="20"/>
                <w:lang w:bidi="en-US"/>
              </w:rPr>
            </w:pPr>
          </w:p>
        </w:tc>
      </w:tr>
      <w:tr w:rsidR="00735869" w:rsidRPr="00735869" w:rsidTr="002813B0">
        <w:tc>
          <w:tcPr>
            <w:tcW w:w="5874" w:type="dxa"/>
            <w:vMerge/>
            <w:tcBorders>
              <w:top w:val="single" w:sz="4" w:space="0" w:color="000000"/>
              <w:left w:val="single" w:sz="4" w:space="0" w:color="000000"/>
              <w:bottom w:val="single" w:sz="4" w:space="0" w:color="000000"/>
            </w:tcBorders>
            <w:shd w:val="clear" w:color="auto" w:fill="auto"/>
          </w:tcPr>
          <w:p w:rsidR="00576DD7" w:rsidRPr="00735869" w:rsidRDefault="00576DD7" w:rsidP="00576DD7">
            <w:pPr>
              <w:widowControl w:val="0"/>
              <w:suppressAutoHyphens/>
              <w:snapToGrid w:val="0"/>
              <w:spacing w:after="0" w:line="240" w:lineRule="auto"/>
              <w:jc w:val="both"/>
              <w:rPr>
                <w:rFonts w:ascii="Times New Roman" w:eastAsia="Times New Roman CYR" w:hAnsi="Times New Roman" w:cs="Times New Roman"/>
                <w:lang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E73CBF" w:rsidRDefault="00576DD7" w:rsidP="00E73CBF">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35869">
              <w:rPr>
                <w:rFonts w:ascii="Times New Roman" w:eastAsia="Times New Roman CYR" w:hAnsi="Times New Roman" w:cs="Times New Roman"/>
                <w:sz w:val="20"/>
                <w:szCs w:val="20"/>
                <w:lang w:val="en-US" w:bidi="en-US"/>
              </w:rPr>
              <w:t>202</w:t>
            </w:r>
            <w:r w:rsidR="00E73CBF">
              <w:rPr>
                <w:rFonts w:ascii="Times New Roman" w:eastAsia="Times New Roman CYR" w:hAnsi="Times New Roman" w:cs="Times New Roman"/>
                <w:sz w:val="20"/>
                <w:szCs w:val="20"/>
                <w:lang w:bidi="en-US"/>
              </w:rPr>
              <w:t>2</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35869" w:rsidRDefault="00576DD7" w:rsidP="00343FF6">
            <w:pPr>
              <w:widowControl w:val="0"/>
              <w:suppressAutoHyphens/>
              <w:snapToGrid w:val="0"/>
              <w:spacing w:after="0" w:line="240" w:lineRule="auto"/>
              <w:jc w:val="center"/>
              <w:rPr>
                <w:rFonts w:ascii="Times New Roman" w:eastAsia="Times New Roman CYR" w:hAnsi="Times New Roman" w:cs="Times New Roman"/>
                <w:sz w:val="20"/>
                <w:szCs w:val="20"/>
                <w:lang w:val="en-US" w:bidi="en-US"/>
              </w:rPr>
            </w:pPr>
          </w:p>
        </w:tc>
      </w:tr>
      <w:tr w:rsidR="00735869" w:rsidRPr="00735869" w:rsidTr="002813B0">
        <w:tc>
          <w:tcPr>
            <w:tcW w:w="5874" w:type="dxa"/>
            <w:vMerge/>
            <w:tcBorders>
              <w:top w:val="single" w:sz="4" w:space="0" w:color="000000"/>
              <w:left w:val="single" w:sz="4" w:space="0" w:color="000000"/>
              <w:bottom w:val="single" w:sz="4" w:space="0" w:color="000000"/>
            </w:tcBorders>
            <w:shd w:val="clear" w:color="auto" w:fill="auto"/>
          </w:tcPr>
          <w:p w:rsidR="00576DD7" w:rsidRPr="00735869" w:rsidRDefault="00576DD7"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E73CBF" w:rsidRDefault="00576DD7" w:rsidP="00E73CBF">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35869">
              <w:rPr>
                <w:rFonts w:ascii="Times New Roman" w:eastAsia="Times New Roman CYR" w:hAnsi="Times New Roman" w:cs="Times New Roman"/>
                <w:sz w:val="20"/>
                <w:szCs w:val="20"/>
                <w:lang w:val="en-US" w:bidi="en-US"/>
              </w:rPr>
              <w:t>202</w:t>
            </w:r>
            <w:r w:rsidR="00E73CBF">
              <w:rPr>
                <w:rFonts w:ascii="Times New Roman" w:eastAsia="Times New Roman CYR" w:hAnsi="Times New Roman" w:cs="Times New Roman"/>
                <w:sz w:val="20"/>
                <w:szCs w:val="20"/>
                <w:lang w:bidi="en-US"/>
              </w:rPr>
              <w:t>3</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35869" w:rsidRDefault="00576DD7" w:rsidP="00576DD7">
            <w:pPr>
              <w:widowControl w:val="0"/>
              <w:suppressAutoHyphens/>
              <w:snapToGrid w:val="0"/>
              <w:spacing w:after="0" w:line="240" w:lineRule="auto"/>
              <w:jc w:val="center"/>
              <w:rPr>
                <w:rFonts w:ascii="Times New Roman" w:eastAsia="Times New Roman CYR" w:hAnsi="Times New Roman" w:cs="Times New Roman"/>
                <w:sz w:val="20"/>
                <w:szCs w:val="20"/>
                <w:lang w:bidi="en-US"/>
              </w:rPr>
            </w:pPr>
          </w:p>
        </w:tc>
      </w:tr>
      <w:tr w:rsidR="00735869" w:rsidRPr="00735869" w:rsidTr="002813B0">
        <w:tc>
          <w:tcPr>
            <w:tcW w:w="5874" w:type="dxa"/>
            <w:vMerge/>
            <w:tcBorders>
              <w:top w:val="single" w:sz="4" w:space="0" w:color="000000"/>
              <w:left w:val="single" w:sz="4" w:space="0" w:color="000000"/>
              <w:bottom w:val="single" w:sz="4" w:space="0" w:color="000000"/>
            </w:tcBorders>
            <w:shd w:val="clear" w:color="auto" w:fill="auto"/>
          </w:tcPr>
          <w:p w:rsidR="00576DD7" w:rsidRPr="00735869" w:rsidRDefault="00576DD7"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E73CBF" w:rsidRDefault="00576DD7" w:rsidP="00E73CBF">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35869">
              <w:rPr>
                <w:rFonts w:ascii="Times New Roman" w:eastAsia="Times New Roman CYR" w:hAnsi="Times New Roman" w:cs="Times New Roman"/>
                <w:sz w:val="20"/>
                <w:szCs w:val="20"/>
                <w:lang w:val="en-US" w:bidi="en-US"/>
              </w:rPr>
              <w:t>202</w:t>
            </w:r>
            <w:r w:rsidR="00E73CBF">
              <w:rPr>
                <w:rFonts w:ascii="Times New Roman" w:eastAsia="Times New Roman CYR" w:hAnsi="Times New Roman" w:cs="Times New Roman"/>
                <w:sz w:val="20"/>
                <w:szCs w:val="20"/>
                <w:lang w:bidi="en-US"/>
              </w:rPr>
              <w:t>4</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35869" w:rsidRDefault="00576DD7" w:rsidP="00576DD7">
            <w:pPr>
              <w:widowControl w:val="0"/>
              <w:suppressAutoHyphens/>
              <w:snapToGrid w:val="0"/>
              <w:spacing w:after="0" w:line="240" w:lineRule="auto"/>
              <w:jc w:val="center"/>
              <w:rPr>
                <w:rFonts w:ascii="Times New Roman" w:eastAsia="Times New Roman CYR" w:hAnsi="Times New Roman" w:cs="Times New Roman"/>
                <w:sz w:val="20"/>
                <w:szCs w:val="20"/>
                <w:lang w:bidi="en-US"/>
              </w:rPr>
            </w:pPr>
          </w:p>
        </w:tc>
      </w:tr>
      <w:tr w:rsidR="00735869" w:rsidRPr="00735869" w:rsidTr="002813B0">
        <w:tc>
          <w:tcPr>
            <w:tcW w:w="5874" w:type="dxa"/>
            <w:vMerge/>
            <w:tcBorders>
              <w:top w:val="single" w:sz="4" w:space="0" w:color="000000"/>
              <w:left w:val="single" w:sz="4" w:space="0" w:color="000000"/>
              <w:bottom w:val="single" w:sz="4" w:space="0" w:color="000000"/>
            </w:tcBorders>
            <w:shd w:val="clear" w:color="auto" w:fill="auto"/>
          </w:tcPr>
          <w:p w:rsidR="00576DD7" w:rsidRPr="00735869" w:rsidRDefault="00576DD7" w:rsidP="00576DD7">
            <w:pPr>
              <w:widowControl w:val="0"/>
              <w:suppressAutoHyphens/>
              <w:snapToGrid w:val="0"/>
              <w:spacing w:after="0" w:line="240" w:lineRule="auto"/>
              <w:jc w:val="center"/>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E73CBF" w:rsidRDefault="00576DD7" w:rsidP="00E73CBF">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35869">
              <w:rPr>
                <w:rFonts w:ascii="Times New Roman" w:eastAsia="Times New Roman CYR" w:hAnsi="Times New Roman" w:cs="Times New Roman"/>
                <w:sz w:val="20"/>
                <w:szCs w:val="20"/>
                <w:lang w:val="en-US" w:bidi="en-US"/>
              </w:rPr>
              <w:t>202</w:t>
            </w:r>
            <w:r w:rsidR="00E73CBF">
              <w:rPr>
                <w:rFonts w:ascii="Times New Roman" w:eastAsia="Times New Roman CYR" w:hAnsi="Times New Roman" w:cs="Times New Roman"/>
                <w:sz w:val="20"/>
                <w:szCs w:val="20"/>
                <w:lang w:bidi="en-US"/>
              </w:rPr>
              <w:t>5</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35869" w:rsidRDefault="0046780E" w:rsidP="00576DD7">
            <w:pPr>
              <w:widowControl w:val="0"/>
              <w:suppressAutoHyphens/>
              <w:spacing w:after="0" w:line="240" w:lineRule="auto"/>
              <w:jc w:val="center"/>
              <w:rPr>
                <w:rFonts w:ascii="Times New Roman" w:eastAsia="Lucida Sans Unicode" w:hAnsi="Times New Roman" w:cs="Times New Roman"/>
                <w:sz w:val="20"/>
                <w:szCs w:val="20"/>
                <w:lang w:bidi="en-US"/>
              </w:rPr>
            </w:pPr>
            <w:r w:rsidRPr="0046780E">
              <w:rPr>
                <w:rFonts w:ascii="Times New Roman" w:eastAsia="Lucida Sans Unicode" w:hAnsi="Times New Roman" w:cs="Times New Roman"/>
                <w:sz w:val="20"/>
                <w:szCs w:val="20"/>
                <w:lang w:bidi="en-US"/>
              </w:rPr>
              <w:t>45243,00</w:t>
            </w:r>
          </w:p>
        </w:tc>
      </w:tr>
      <w:tr w:rsidR="00735869" w:rsidRPr="00735869" w:rsidTr="002813B0">
        <w:tc>
          <w:tcPr>
            <w:tcW w:w="5874" w:type="dxa"/>
            <w:vMerge/>
            <w:tcBorders>
              <w:top w:val="single" w:sz="4" w:space="0" w:color="000000"/>
              <w:left w:val="single" w:sz="4" w:space="0" w:color="000000"/>
              <w:bottom w:val="single" w:sz="4" w:space="0" w:color="000000"/>
            </w:tcBorders>
            <w:shd w:val="clear" w:color="auto" w:fill="auto"/>
          </w:tcPr>
          <w:p w:rsidR="00576DD7" w:rsidRPr="00735869" w:rsidRDefault="00576DD7"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E73CBF" w:rsidRDefault="00576DD7" w:rsidP="00E73CBF">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35869">
              <w:rPr>
                <w:rFonts w:ascii="Times New Roman" w:eastAsia="Times New Roman CYR" w:hAnsi="Times New Roman" w:cs="Times New Roman"/>
                <w:sz w:val="20"/>
                <w:szCs w:val="20"/>
                <w:lang w:val="en-US" w:bidi="en-US"/>
              </w:rPr>
              <w:t>202</w:t>
            </w:r>
            <w:r w:rsidR="00E73CBF">
              <w:rPr>
                <w:rFonts w:ascii="Times New Roman" w:eastAsia="Times New Roman CYR" w:hAnsi="Times New Roman" w:cs="Times New Roman"/>
                <w:sz w:val="20"/>
                <w:szCs w:val="20"/>
                <w:lang w:bidi="en-US"/>
              </w:rPr>
              <w:t>6</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35869" w:rsidRDefault="00576DD7" w:rsidP="00576DD7">
            <w:pPr>
              <w:widowControl w:val="0"/>
              <w:suppressAutoHyphens/>
              <w:spacing w:after="0" w:line="240" w:lineRule="auto"/>
              <w:jc w:val="center"/>
              <w:rPr>
                <w:rFonts w:ascii="Times New Roman" w:eastAsia="Lucida Sans Unicode" w:hAnsi="Times New Roman" w:cs="Times New Roman"/>
                <w:sz w:val="20"/>
                <w:szCs w:val="20"/>
                <w:lang w:bidi="en-US"/>
              </w:rPr>
            </w:pPr>
          </w:p>
        </w:tc>
      </w:tr>
      <w:tr w:rsidR="00735869" w:rsidRPr="00735869" w:rsidTr="002813B0">
        <w:tc>
          <w:tcPr>
            <w:tcW w:w="5874" w:type="dxa"/>
            <w:vMerge/>
            <w:tcBorders>
              <w:top w:val="single" w:sz="4" w:space="0" w:color="000000"/>
              <w:left w:val="single" w:sz="4" w:space="0" w:color="000000"/>
              <w:bottom w:val="single" w:sz="4" w:space="0" w:color="000000"/>
            </w:tcBorders>
            <w:shd w:val="clear" w:color="auto" w:fill="auto"/>
          </w:tcPr>
          <w:p w:rsidR="00576DD7" w:rsidRPr="00735869" w:rsidRDefault="00576DD7"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E73CBF" w:rsidRDefault="00576DD7" w:rsidP="00E73CBF">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35869">
              <w:rPr>
                <w:rFonts w:ascii="Times New Roman" w:eastAsia="Times New Roman CYR" w:hAnsi="Times New Roman" w:cs="Times New Roman"/>
                <w:sz w:val="20"/>
                <w:szCs w:val="20"/>
                <w:lang w:val="en-US" w:bidi="en-US"/>
              </w:rPr>
              <w:t>202</w:t>
            </w:r>
            <w:r w:rsidR="00E73CBF">
              <w:rPr>
                <w:rFonts w:ascii="Times New Roman" w:eastAsia="Times New Roman CYR" w:hAnsi="Times New Roman" w:cs="Times New Roman"/>
                <w:sz w:val="20"/>
                <w:szCs w:val="20"/>
                <w:lang w:bidi="en-US"/>
              </w:rPr>
              <w:t>7</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35869" w:rsidRDefault="00576DD7" w:rsidP="00576DD7">
            <w:pPr>
              <w:widowControl w:val="0"/>
              <w:suppressAutoHyphens/>
              <w:spacing w:after="0" w:line="240" w:lineRule="auto"/>
              <w:jc w:val="center"/>
              <w:rPr>
                <w:rFonts w:ascii="Times New Roman" w:eastAsia="Lucida Sans Unicode" w:hAnsi="Times New Roman" w:cs="Times New Roman"/>
                <w:sz w:val="20"/>
                <w:szCs w:val="20"/>
                <w:lang w:bidi="en-US"/>
              </w:rPr>
            </w:pPr>
          </w:p>
        </w:tc>
      </w:tr>
      <w:tr w:rsidR="00735869" w:rsidRPr="00735869" w:rsidTr="002813B0">
        <w:tc>
          <w:tcPr>
            <w:tcW w:w="5874" w:type="dxa"/>
            <w:vMerge/>
            <w:tcBorders>
              <w:top w:val="single" w:sz="4" w:space="0" w:color="000000"/>
              <w:left w:val="single" w:sz="4" w:space="0" w:color="000000"/>
              <w:bottom w:val="single" w:sz="4" w:space="0" w:color="000000"/>
            </w:tcBorders>
            <w:shd w:val="clear" w:color="auto" w:fill="auto"/>
          </w:tcPr>
          <w:p w:rsidR="00576DD7" w:rsidRPr="00735869" w:rsidRDefault="00576DD7"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E73CBF" w:rsidRDefault="00576DD7" w:rsidP="00E73CBF">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35869">
              <w:rPr>
                <w:rFonts w:ascii="Times New Roman" w:eastAsia="Times New Roman CYR" w:hAnsi="Times New Roman" w:cs="Times New Roman"/>
                <w:sz w:val="20"/>
                <w:szCs w:val="20"/>
                <w:lang w:val="en-US" w:bidi="en-US"/>
              </w:rPr>
              <w:t>202</w:t>
            </w:r>
            <w:r w:rsidR="00E73CBF">
              <w:rPr>
                <w:rFonts w:ascii="Times New Roman" w:eastAsia="Times New Roman CYR" w:hAnsi="Times New Roman" w:cs="Times New Roman"/>
                <w:sz w:val="20"/>
                <w:szCs w:val="20"/>
                <w:lang w:bidi="en-US"/>
              </w:rPr>
              <w:t>8</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35869" w:rsidRDefault="00576DD7" w:rsidP="00576DD7">
            <w:pPr>
              <w:widowControl w:val="0"/>
              <w:suppressAutoHyphens/>
              <w:spacing w:after="0" w:line="240" w:lineRule="auto"/>
              <w:jc w:val="center"/>
              <w:rPr>
                <w:rFonts w:ascii="Times New Roman" w:eastAsia="Lucida Sans Unicode" w:hAnsi="Times New Roman" w:cs="Times New Roman"/>
                <w:sz w:val="20"/>
                <w:szCs w:val="20"/>
                <w:lang w:bidi="en-US"/>
              </w:rPr>
            </w:pPr>
          </w:p>
        </w:tc>
      </w:tr>
      <w:tr w:rsidR="00735869" w:rsidRPr="00735869" w:rsidTr="002813B0">
        <w:tc>
          <w:tcPr>
            <w:tcW w:w="5874" w:type="dxa"/>
            <w:vMerge/>
            <w:tcBorders>
              <w:top w:val="single" w:sz="4" w:space="0" w:color="000000"/>
              <w:left w:val="single" w:sz="4" w:space="0" w:color="000000"/>
              <w:bottom w:val="single" w:sz="4" w:space="0" w:color="000000"/>
            </w:tcBorders>
            <w:shd w:val="clear" w:color="auto" w:fill="auto"/>
          </w:tcPr>
          <w:p w:rsidR="00576DD7" w:rsidRPr="00735869" w:rsidRDefault="00576DD7"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E73CBF" w:rsidRDefault="00576DD7" w:rsidP="00E73CBF">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35869">
              <w:rPr>
                <w:rFonts w:ascii="Times New Roman" w:eastAsia="Times New Roman CYR" w:hAnsi="Times New Roman" w:cs="Times New Roman"/>
                <w:sz w:val="20"/>
                <w:szCs w:val="20"/>
                <w:lang w:val="en-US" w:bidi="en-US"/>
              </w:rPr>
              <w:t>202</w:t>
            </w:r>
            <w:r w:rsidR="00E73CBF">
              <w:rPr>
                <w:rFonts w:ascii="Times New Roman" w:eastAsia="Times New Roman CYR" w:hAnsi="Times New Roman" w:cs="Times New Roman"/>
                <w:sz w:val="20"/>
                <w:szCs w:val="20"/>
                <w:lang w:bidi="en-US"/>
              </w:rPr>
              <w:t>9</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35869" w:rsidRDefault="00576DD7" w:rsidP="00576DD7">
            <w:pPr>
              <w:widowControl w:val="0"/>
              <w:suppressAutoHyphens/>
              <w:spacing w:after="0" w:line="240" w:lineRule="auto"/>
              <w:jc w:val="center"/>
              <w:rPr>
                <w:rFonts w:ascii="Times New Roman" w:eastAsia="Lucida Sans Unicode" w:hAnsi="Times New Roman" w:cs="Times New Roman"/>
                <w:sz w:val="20"/>
                <w:szCs w:val="20"/>
                <w:lang w:bidi="en-US"/>
              </w:rPr>
            </w:pPr>
          </w:p>
        </w:tc>
      </w:tr>
      <w:tr w:rsidR="00735869" w:rsidRPr="00735869" w:rsidTr="002813B0">
        <w:tc>
          <w:tcPr>
            <w:tcW w:w="5874" w:type="dxa"/>
            <w:vMerge/>
            <w:tcBorders>
              <w:top w:val="single" w:sz="4" w:space="0" w:color="000000"/>
              <w:left w:val="single" w:sz="4" w:space="0" w:color="000000"/>
              <w:bottom w:val="single" w:sz="4" w:space="0" w:color="000000"/>
            </w:tcBorders>
            <w:shd w:val="clear" w:color="auto" w:fill="auto"/>
          </w:tcPr>
          <w:p w:rsidR="00576DD7" w:rsidRPr="00735869" w:rsidRDefault="00576DD7"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E73CBF" w:rsidRDefault="00576DD7" w:rsidP="00E73CBF">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35869">
              <w:rPr>
                <w:rFonts w:ascii="Times New Roman" w:eastAsia="Times New Roman CYR" w:hAnsi="Times New Roman" w:cs="Times New Roman"/>
                <w:sz w:val="20"/>
                <w:szCs w:val="20"/>
                <w:lang w:val="en-US" w:bidi="en-US"/>
              </w:rPr>
              <w:t>20</w:t>
            </w:r>
            <w:r w:rsidR="00E73CBF">
              <w:rPr>
                <w:rFonts w:ascii="Times New Roman" w:eastAsia="Times New Roman CYR" w:hAnsi="Times New Roman" w:cs="Times New Roman"/>
                <w:sz w:val="20"/>
                <w:szCs w:val="20"/>
                <w:lang w:bidi="en-US"/>
              </w:rPr>
              <w:t>30</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35869" w:rsidRDefault="00576DD7" w:rsidP="00343FF6">
            <w:pPr>
              <w:widowControl w:val="0"/>
              <w:suppressAutoHyphens/>
              <w:spacing w:after="0" w:line="240" w:lineRule="auto"/>
              <w:jc w:val="center"/>
              <w:rPr>
                <w:rFonts w:ascii="Times New Roman" w:eastAsia="Lucida Sans Unicode" w:hAnsi="Times New Roman" w:cs="Times New Roman"/>
                <w:sz w:val="20"/>
                <w:szCs w:val="20"/>
                <w:lang w:bidi="en-US"/>
              </w:rPr>
            </w:pPr>
          </w:p>
        </w:tc>
      </w:tr>
      <w:tr w:rsidR="00735869" w:rsidRPr="00735869" w:rsidTr="002813B0">
        <w:tc>
          <w:tcPr>
            <w:tcW w:w="5874" w:type="dxa"/>
            <w:vMerge/>
            <w:tcBorders>
              <w:top w:val="single" w:sz="4" w:space="0" w:color="000000"/>
              <w:left w:val="single" w:sz="4" w:space="0" w:color="000000"/>
              <w:bottom w:val="single" w:sz="4" w:space="0" w:color="000000"/>
            </w:tcBorders>
            <w:shd w:val="clear" w:color="auto" w:fill="auto"/>
          </w:tcPr>
          <w:p w:rsidR="00576DD7" w:rsidRPr="00735869" w:rsidRDefault="00576DD7"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35869" w:rsidRDefault="00576DD7" w:rsidP="00E73CBF">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35869">
              <w:rPr>
                <w:rFonts w:ascii="Times New Roman" w:eastAsia="Times New Roman CYR" w:hAnsi="Times New Roman" w:cs="Times New Roman"/>
                <w:sz w:val="20"/>
                <w:szCs w:val="20"/>
                <w:lang w:val="en-US" w:bidi="en-US"/>
              </w:rPr>
              <w:t>20</w:t>
            </w:r>
            <w:r w:rsidR="00787010" w:rsidRPr="00735869">
              <w:rPr>
                <w:rFonts w:ascii="Times New Roman" w:eastAsia="Times New Roman CYR" w:hAnsi="Times New Roman" w:cs="Times New Roman"/>
                <w:sz w:val="20"/>
                <w:szCs w:val="20"/>
                <w:lang w:bidi="en-US"/>
              </w:rPr>
              <w:t>3</w:t>
            </w:r>
            <w:r w:rsidR="00E73CBF">
              <w:rPr>
                <w:rFonts w:ascii="Times New Roman" w:eastAsia="Times New Roman CYR" w:hAnsi="Times New Roman" w:cs="Times New Roman"/>
                <w:sz w:val="20"/>
                <w:szCs w:val="20"/>
                <w:lang w:bidi="en-US"/>
              </w:rPr>
              <w:t>1</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35869" w:rsidRDefault="00576DD7" w:rsidP="00576DD7">
            <w:pPr>
              <w:widowControl w:val="0"/>
              <w:suppressAutoHyphens/>
              <w:spacing w:after="0" w:line="240" w:lineRule="auto"/>
              <w:jc w:val="center"/>
              <w:rPr>
                <w:rFonts w:ascii="Times New Roman" w:eastAsia="Lucida Sans Unicode" w:hAnsi="Times New Roman" w:cs="Times New Roman"/>
                <w:sz w:val="20"/>
                <w:szCs w:val="20"/>
                <w:lang w:bidi="en-US"/>
              </w:rPr>
            </w:pPr>
          </w:p>
        </w:tc>
      </w:tr>
      <w:tr w:rsidR="00576DD7" w:rsidRPr="00576DD7" w:rsidTr="002813B0">
        <w:tc>
          <w:tcPr>
            <w:tcW w:w="9595" w:type="dxa"/>
            <w:gridSpan w:val="3"/>
            <w:tcBorders>
              <w:top w:val="single" w:sz="4" w:space="0" w:color="000000"/>
              <w:left w:val="single" w:sz="4" w:space="0" w:color="000000"/>
              <w:bottom w:val="single" w:sz="4" w:space="0" w:color="000000"/>
              <w:right w:val="single" w:sz="4" w:space="0" w:color="000000"/>
            </w:tcBorders>
            <w:shd w:val="clear" w:color="auto" w:fill="auto"/>
          </w:tcPr>
          <w:p w:rsidR="00576DD7" w:rsidRPr="00576DD7" w:rsidRDefault="00576DD7" w:rsidP="00576DD7">
            <w:pPr>
              <w:widowControl w:val="0"/>
              <w:suppressLineNumbers/>
              <w:suppressAutoHyphens/>
              <w:snapToGrid w:val="0"/>
              <w:spacing w:after="0" w:line="240" w:lineRule="auto"/>
              <w:jc w:val="center"/>
              <w:rPr>
                <w:rFonts w:ascii="Times New Roman" w:eastAsia="Lucida Sans Unicode" w:hAnsi="Times New Roman" w:cs="Times New Roman"/>
                <w:b/>
                <w:bCs/>
                <w:color w:val="000000"/>
                <w:lang w:bidi="en-US"/>
              </w:rPr>
            </w:pPr>
            <w:r w:rsidRPr="00576DD7">
              <w:rPr>
                <w:rFonts w:ascii="Times New Roman" w:eastAsia="Lucida Sans Unicode" w:hAnsi="Times New Roman" w:cs="Times New Roman"/>
                <w:b/>
                <w:bCs/>
                <w:color w:val="000000"/>
                <w:lang w:bidi="en-US"/>
              </w:rPr>
              <w:t xml:space="preserve">2. ДОЛГОСРОЧНЫЕ ПАРАМЕТРЫ РЕГУЛИРОВАНИЯ </w:t>
            </w:r>
          </w:p>
          <w:p w:rsidR="00576DD7" w:rsidRPr="00576DD7" w:rsidRDefault="00576DD7" w:rsidP="00576DD7">
            <w:pPr>
              <w:widowControl w:val="0"/>
              <w:suppressLineNumbers/>
              <w:suppressAutoHyphens/>
              <w:spacing w:after="0" w:line="240" w:lineRule="auto"/>
              <w:jc w:val="center"/>
              <w:rPr>
                <w:rFonts w:ascii="Times New Roman" w:eastAsia="Lucida Sans Unicode" w:hAnsi="Times New Roman" w:cs="Times New Roman"/>
                <w:b/>
                <w:bCs/>
                <w:color w:val="000000"/>
                <w:lang w:bidi="en-US"/>
              </w:rPr>
            </w:pPr>
            <w:r w:rsidRPr="00576DD7">
              <w:rPr>
                <w:rFonts w:ascii="Times New Roman" w:eastAsia="Lucida Sans Unicode" w:hAnsi="Times New Roman" w:cs="Times New Roman"/>
                <w:b/>
                <w:bCs/>
                <w:color w:val="000000"/>
                <w:lang w:bidi="en-US"/>
              </w:rPr>
              <w:t xml:space="preserve">ДЕЯТЕЛЬНОСТИ КОНЦЕССИОНЕРА </w:t>
            </w:r>
          </w:p>
          <w:p w:rsidR="00576DD7" w:rsidRPr="00576DD7" w:rsidRDefault="00576DD7" w:rsidP="00576DD7">
            <w:pPr>
              <w:widowControl w:val="0"/>
              <w:suppressAutoHyphens/>
              <w:spacing w:after="0" w:line="240" w:lineRule="auto"/>
              <w:jc w:val="center"/>
              <w:rPr>
                <w:rFonts w:ascii="Times New Roman" w:eastAsia="Lucida Sans Unicode" w:hAnsi="Times New Roman" w:cs="Times New Roman"/>
                <w:b/>
                <w:bCs/>
                <w:i/>
                <w:iCs/>
                <w:color w:val="000000"/>
                <w:u w:val="single"/>
                <w:lang w:bidi="en-US"/>
              </w:rPr>
            </w:pPr>
            <w:r w:rsidRPr="00576DD7">
              <w:rPr>
                <w:rFonts w:ascii="Times New Roman" w:eastAsia="Lucida Sans Unicode" w:hAnsi="Times New Roman" w:cs="Times New Roman"/>
                <w:color w:val="000000"/>
                <w:lang w:bidi="en-US"/>
              </w:rPr>
              <w:t>(Указанный критерий определяется в зависимости от сферы деятельности и по каждой сфере устанавливается отдельно.)</w:t>
            </w:r>
          </w:p>
        </w:tc>
      </w:tr>
      <w:tr w:rsidR="00576DD7" w:rsidRPr="00576DD7" w:rsidTr="002813B0">
        <w:tc>
          <w:tcPr>
            <w:tcW w:w="9595" w:type="dxa"/>
            <w:gridSpan w:val="3"/>
            <w:tcBorders>
              <w:top w:val="single" w:sz="4" w:space="0" w:color="000000"/>
              <w:left w:val="single" w:sz="4" w:space="0" w:color="000000"/>
              <w:bottom w:val="single" w:sz="4" w:space="0" w:color="000000"/>
              <w:right w:val="single" w:sz="4" w:space="0" w:color="000000"/>
            </w:tcBorders>
            <w:shd w:val="clear" w:color="auto" w:fill="auto"/>
          </w:tcPr>
          <w:p w:rsidR="00576DD7" w:rsidRPr="00576DD7" w:rsidRDefault="00576DD7" w:rsidP="0066098D">
            <w:pPr>
              <w:widowControl w:val="0"/>
              <w:suppressAutoHyphens/>
              <w:snapToGrid w:val="0"/>
              <w:spacing w:after="0" w:line="240" w:lineRule="auto"/>
              <w:jc w:val="center"/>
              <w:rPr>
                <w:rFonts w:ascii="Times New Roman" w:eastAsia="Times New Roman CYR" w:hAnsi="Times New Roman" w:cs="Times New Roman"/>
                <w:b/>
                <w:color w:val="26282F"/>
                <w:lang w:bidi="en-US"/>
              </w:rPr>
            </w:pPr>
            <w:r w:rsidRPr="00576DD7">
              <w:rPr>
                <w:rFonts w:ascii="Times New Roman" w:eastAsia="Times New Roman CYR" w:hAnsi="Times New Roman" w:cs="Times New Roman"/>
                <w:b/>
                <w:color w:val="26282F"/>
                <w:lang w:bidi="en-US"/>
              </w:rPr>
              <w:t xml:space="preserve">2. Долгосрочные параметры деятельности концессионера в отношении централизованных систем водоснабжения (в сфере холодного водоснабжения) </w:t>
            </w:r>
            <w:r w:rsidR="0066098D">
              <w:rPr>
                <w:rFonts w:ascii="Times New Roman" w:eastAsia="Times New Roman CYR" w:hAnsi="Times New Roman" w:cs="Times New Roman"/>
                <w:b/>
                <w:color w:val="26282F"/>
                <w:lang w:bidi="en-US"/>
              </w:rPr>
              <w:t>Крутоярского</w:t>
            </w:r>
            <w:r w:rsidRPr="00576DD7">
              <w:rPr>
                <w:rFonts w:ascii="Times New Roman" w:eastAsia="Times New Roman CYR" w:hAnsi="Times New Roman" w:cs="Times New Roman"/>
                <w:b/>
                <w:color w:val="26282F"/>
                <w:lang w:bidi="en-US"/>
              </w:rPr>
              <w:t xml:space="preserve"> сельсовета Ужурского   района Красноярского края</w:t>
            </w:r>
          </w:p>
        </w:tc>
      </w:tr>
      <w:tr w:rsidR="00576DD7" w:rsidRPr="00576DD7" w:rsidTr="002813B0">
        <w:tc>
          <w:tcPr>
            <w:tcW w:w="5874" w:type="dxa"/>
            <w:vMerge w:val="restart"/>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b/>
                <w:color w:val="26282F"/>
                <w:lang w:bidi="en-US"/>
              </w:rPr>
            </w:pPr>
            <w:r w:rsidRPr="00576DD7">
              <w:rPr>
                <w:rFonts w:ascii="Times New Roman" w:eastAsia="Times New Roman CYR" w:hAnsi="Times New Roman" w:cs="Times New Roman"/>
                <w:b/>
                <w:color w:val="26282F"/>
                <w:lang w:bidi="en-US"/>
              </w:rPr>
              <w:t>2.1. Базовый уровень операционных расходов в сфере холодного водоснабжения, тыс. руб.</w:t>
            </w:r>
          </w:p>
        </w:tc>
        <w:tc>
          <w:tcPr>
            <w:tcW w:w="1378" w:type="dxa"/>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center"/>
              <w:rPr>
                <w:rFonts w:ascii="Times New Roman" w:eastAsia="Times New Roman CYR" w:hAnsi="Times New Roman" w:cs="Times New Roman"/>
                <w:color w:val="26282F"/>
                <w:lang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576DD7" w:rsidRDefault="00576DD7" w:rsidP="00576DD7">
            <w:pPr>
              <w:widowControl w:val="0"/>
              <w:suppressAutoHyphens/>
              <w:snapToGrid w:val="0"/>
              <w:spacing w:after="0" w:line="240" w:lineRule="auto"/>
              <w:jc w:val="center"/>
              <w:rPr>
                <w:rFonts w:ascii="Times New Roman" w:eastAsia="Times New Roman CYR" w:hAnsi="Times New Roman" w:cs="Times New Roman"/>
                <w:color w:val="FF0000"/>
                <w:lang w:bidi="en-US"/>
              </w:rPr>
            </w:pP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b/>
                <w:color w:val="26282F"/>
                <w:lang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576DD7" w:rsidRDefault="00E73CBF" w:rsidP="004B08F2">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bidi="en-US"/>
              </w:rPr>
              <w:t>202</w:t>
            </w:r>
            <w:r w:rsidR="004B08F2">
              <w:rPr>
                <w:rFonts w:ascii="Times New Roman" w:eastAsia="Times New Roman CYR" w:hAnsi="Times New Roman" w:cs="Times New Roman"/>
                <w:color w:val="26282F"/>
                <w:lang w:bidi="en-US"/>
              </w:rPr>
              <w:t>2</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90083F" w:rsidRDefault="0046780E" w:rsidP="00576DD7">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bidi="en-US"/>
              </w:rPr>
              <w:t>451,77</w:t>
            </w: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90083F"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576DD7" w:rsidRDefault="00576DD7" w:rsidP="00E73CBF">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w:t>
            </w:r>
            <w:r w:rsidRPr="00576DD7">
              <w:rPr>
                <w:rFonts w:ascii="Times New Roman" w:eastAsia="Times New Roman CYR" w:hAnsi="Times New Roman" w:cs="Times New Roman"/>
                <w:color w:val="26282F"/>
                <w:lang w:bidi="en-US"/>
              </w:rPr>
              <w:t>2</w:t>
            </w:r>
            <w:r w:rsidR="004B08F2">
              <w:rPr>
                <w:rFonts w:ascii="Times New Roman" w:eastAsia="Times New Roman CYR" w:hAnsi="Times New Roman" w:cs="Times New Roman"/>
                <w:color w:val="26282F"/>
                <w:lang w:bidi="en-US"/>
              </w:rPr>
              <w:t>3</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3B0209" w:rsidRDefault="0046780E" w:rsidP="00E71430">
            <w:pPr>
              <w:widowControl w:val="0"/>
              <w:suppressAutoHyphens/>
              <w:snapToGrid w:val="0"/>
              <w:spacing w:after="0" w:line="240" w:lineRule="auto"/>
              <w:jc w:val="center"/>
              <w:rPr>
                <w:rFonts w:ascii="Times New Roman" w:eastAsia="Lucida Sans Unicode" w:hAnsi="Times New Roman" w:cs="Times New Roman"/>
                <w:color w:val="000000"/>
                <w:lang w:bidi="en-US"/>
              </w:rPr>
            </w:pPr>
            <w:r>
              <w:rPr>
                <w:rFonts w:ascii="Times New Roman" w:eastAsia="Times New Roman CYR" w:hAnsi="Times New Roman" w:cs="Times New Roman"/>
                <w:color w:val="26282F"/>
                <w:lang w:bidi="en-US"/>
              </w:rPr>
              <w:t>451,77</w:t>
            </w:r>
          </w:p>
        </w:tc>
      </w:tr>
      <w:tr w:rsidR="00B158B0" w:rsidRPr="00576DD7" w:rsidTr="002813B0">
        <w:tc>
          <w:tcPr>
            <w:tcW w:w="5874" w:type="dxa"/>
            <w:vMerge/>
            <w:tcBorders>
              <w:top w:val="single" w:sz="4" w:space="0" w:color="000000"/>
              <w:left w:val="single" w:sz="4" w:space="0" w:color="000000"/>
              <w:bottom w:val="single" w:sz="4" w:space="0" w:color="000000"/>
            </w:tcBorders>
            <w:shd w:val="clear" w:color="auto" w:fill="auto"/>
          </w:tcPr>
          <w:p w:rsidR="00B158B0" w:rsidRPr="00576DD7" w:rsidRDefault="00B158B0"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B158B0" w:rsidRPr="00E73CBF" w:rsidRDefault="00B158B0" w:rsidP="00E73CBF">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202</w:t>
            </w:r>
            <w:r>
              <w:rPr>
                <w:rFonts w:ascii="Times New Roman" w:eastAsia="Times New Roman CYR" w:hAnsi="Times New Roman" w:cs="Times New Roman"/>
                <w:color w:val="26282F"/>
                <w:lang w:bidi="en-US"/>
              </w:rPr>
              <w:t>4</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B158B0" w:rsidRPr="0090083F" w:rsidRDefault="0046780E" w:rsidP="00EC6405">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bidi="en-US"/>
              </w:rPr>
              <w:t>451,77</w:t>
            </w:r>
          </w:p>
        </w:tc>
      </w:tr>
      <w:tr w:rsidR="0046780E" w:rsidRPr="00576DD7" w:rsidTr="002813B0">
        <w:tc>
          <w:tcPr>
            <w:tcW w:w="5874" w:type="dxa"/>
            <w:vMerge/>
            <w:tcBorders>
              <w:top w:val="single" w:sz="4" w:space="0" w:color="000000"/>
              <w:left w:val="single" w:sz="4" w:space="0" w:color="000000"/>
              <w:bottom w:val="single" w:sz="4" w:space="0" w:color="000000"/>
            </w:tcBorders>
            <w:shd w:val="clear" w:color="auto" w:fill="auto"/>
          </w:tcPr>
          <w:p w:rsidR="0046780E" w:rsidRPr="00576DD7" w:rsidRDefault="0046780E"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46780E" w:rsidRPr="00E73CBF" w:rsidRDefault="0046780E" w:rsidP="00E73CBF">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202</w:t>
            </w:r>
            <w:r>
              <w:rPr>
                <w:rFonts w:ascii="Times New Roman" w:eastAsia="Times New Roman CYR" w:hAnsi="Times New Roman" w:cs="Times New Roman"/>
                <w:color w:val="26282F"/>
                <w:lang w:bidi="en-US"/>
              </w:rPr>
              <w:t>5</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46780E" w:rsidRPr="0090083F" w:rsidRDefault="0046780E" w:rsidP="00F565D3">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bidi="en-US"/>
              </w:rPr>
              <w:t>451,77</w:t>
            </w:r>
          </w:p>
        </w:tc>
      </w:tr>
      <w:tr w:rsidR="0046780E" w:rsidRPr="00576DD7" w:rsidTr="002813B0">
        <w:tc>
          <w:tcPr>
            <w:tcW w:w="5874" w:type="dxa"/>
            <w:vMerge/>
            <w:tcBorders>
              <w:top w:val="single" w:sz="4" w:space="0" w:color="000000"/>
              <w:left w:val="single" w:sz="4" w:space="0" w:color="000000"/>
              <w:bottom w:val="single" w:sz="4" w:space="0" w:color="000000"/>
            </w:tcBorders>
            <w:shd w:val="clear" w:color="auto" w:fill="auto"/>
          </w:tcPr>
          <w:p w:rsidR="0046780E" w:rsidRPr="00576DD7" w:rsidRDefault="0046780E"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46780E" w:rsidRPr="00E73CBF" w:rsidRDefault="0046780E" w:rsidP="00E73CBF">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202</w:t>
            </w:r>
            <w:r>
              <w:rPr>
                <w:rFonts w:ascii="Times New Roman" w:eastAsia="Times New Roman CYR" w:hAnsi="Times New Roman" w:cs="Times New Roman"/>
                <w:color w:val="26282F"/>
                <w:lang w:bidi="en-US"/>
              </w:rPr>
              <w:t>6</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46780E" w:rsidRPr="003B0209" w:rsidRDefault="0046780E" w:rsidP="00F565D3">
            <w:pPr>
              <w:widowControl w:val="0"/>
              <w:suppressAutoHyphens/>
              <w:snapToGrid w:val="0"/>
              <w:spacing w:after="0" w:line="240" w:lineRule="auto"/>
              <w:jc w:val="center"/>
              <w:rPr>
                <w:rFonts w:ascii="Times New Roman" w:eastAsia="Lucida Sans Unicode" w:hAnsi="Times New Roman" w:cs="Times New Roman"/>
                <w:color w:val="000000"/>
                <w:lang w:bidi="en-US"/>
              </w:rPr>
            </w:pPr>
            <w:r>
              <w:rPr>
                <w:rFonts w:ascii="Times New Roman" w:eastAsia="Times New Roman CYR" w:hAnsi="Times New Roman" w:cs="Times New Roman"/>
                <w:color w:val="26282F"/>
                <w:lang w:bidi="en-US"/>
              </w:rPr>
              <w:t>451,77</w:t>
            </w:r>
          </w:p>
        </w:tc>
      </w:tr>
      <w:tr w:rsidR="0046780E" w:rsidRPr="00576DD7" w:rsidTr="002813B0">
        <w:tc>
          <w:tcPr>
            <w:tcW w:w="5874" w:type="dxa"/>
            <w:vMerge/>
            <w:tcBorders>
              <w:top w:val="single" w:sz="4" w:space="0" w:color="000000"/>
              <w:left w:val="single" w:sz="4" w:space="0" w:color="000000"/>
              <w:bottom w:val="single" w:sz="4" w:space="0" w:color="000000"/>
            </w:tcBorders>
            <w:shd w:val="clear" w:color="auto" w:fill="auto"/>
          </w:tcPr>
          <w:p w:rsidR="0046780E" w:rsidRPr="00576DD7" w:rsidRDefault="0046780E"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46780E" w:rsidRPr="00E73CBF" w:rsidRDefault="0046780E" w:rsidP="00E73CBF">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202</w:t>
            </w:r>
            <w:r>
              <w:rPr>
                <w:rFonts w:ascii="Times New Roman" w:eastAsia="Times New Roman CYR" w:hAnsi="Times New Roman" w:cs="Times New Roman"/>
                <w:color w:val="26282F"/>
                <w:lang w:bidi="en-US"/>
              </w:rPr>
              <w:t>7</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46780E" w:rsidRPr="0090083F" w:rsidRDefault="0046780E" w:rsidP="00F565D3">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bidi="en-US"/>
              </w:rPr>
              <w:t>451,77</w:t>
            </w:r>
          </w:p>
        </w:tc>
      </w:tr>
      <w:tr w:rsidR="0046780E" w:rsidRPr="00576DD7" w:rsidTr="002813B0">
        <w:tc>
          <w:tcPr>
            <w:tcW w:w="5874" w:type="dxa"/>
            <w:vMerge/>
            <w:tcBorders>
              <w:top w:val="single" w:sz="4" w:space="0" w:color="000000"/>
              <w:left w:val="single" w:sz="4" w:space="0" w:color="000000"/>
              <w:bottom w:val="single" w:sz="4" w:space="0" w:color="000000"/>
            </w:tcBorders>
            <w:shd w:val="clear" w:color="auto" w:fill="auto"/>
          </w:tcPr>
          <w:p w:rsidR="0046780E" w:rsidRPr="00576DD7" w:rsidRDefault="0046780E"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46780E" w:rsidRPr="00E73CBF" w:rsidRDefault="0046780E" w:rsidP="00E73CBF">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202</w:t>
            </w:r>
            <w:r>
              <w:rPr>
                <w:rFonts w:ascii="Times New Roman" w:eastAsia="Times New Roman CYR" w:hAnsi="Times New Roman" w:cs="Times New Roman"/>
                <w:color w:val="26282F"/>
                <w:lang w:bidi="en-US"/>
              </w:rPr>
              <w:t>8</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46780E" w:rsidRPr="0090083F" w:rsidRDefault="0046780E" w:rsidP="00F565D3">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bidi="en-US"/>
              </w:rPr>
              <w:t>451,77</w:t>
            </w:r>
          </w:p>
        </w:tc>
      </w:tr>
      <w:tr w:rsidR="0046780E" w:rsidRPr="00576DD7" w:rsidTr="002813B0">
        <w:tc>
          <w:tcPr>
            <w:tcW w:w="5874" w:type="dxa"/>
            <w:vMerge/>
            <w:tcBorders>
              <w:top w:val="single" w:sz="4" w:space="0" w:color="000000"/>
              <w:left w:val="single" w:sz="4" w:space="0" w:color="000000"/>
              <w:bottom w:val="single" w:sz="4" w:space="0" w:color="000000"/>
            </w:tcBorders>
            <w:shd w:val="clear" w:color="auto" w:fill="auto"/>
          </w:tcPr>
          <w:p w:rsidR="0046780E" w:rsidRPr="00576DD7" w:rsidRDefault="0046780E"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46780E" w:rsidRPr="00E73CBF" w:rsidRDefault="0046780E" w:rsidP="00E73CBF">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202</w:t>
            </w:r>
            <w:r>
              <w:rPr>
                <w:rFonts w:ascii="Times New Roman" w:eastAsia="Times New Roman CYR" w:hAnsi="Times New Roman" w:cs="Times New Roman"/>
                <w:color w:val="26282F"/>
                <w:lang w:bidi="en-US"/>
              </w:rPr>
              <w:t>9</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46780E" w:rsidRPr="003B0209" w:rsidRDefault="0046780E" w:rsidP="00F565D3">
            <w:pPr>
              <w:widowControl w:val="0"/>
              <w:suppressAutoHyphens/>
              <w:snapToGrid w:val="0"/>
              <w:spacing w:after="0" w:line="240" w:lineRule="auto"/>
              <w:jc w:val="center"/>
              <w:rPr>
                <w:rFonts w:ascii="Times New Roman" w:eastAsia="Lucida Sans Unicode" w:hAnsi="Times New Roman" w:cs="Times New Roman"/>
                <w:color w:val="000000"/>
                <w:lang w:bidi="en-US"/>
              </w:rPr>
            </w:pPr>
            <w:r>
              <w:rPr>
                <w:rFonts w:ascii="Times New Roman" w:eastAsia="Times New Roman CYR" w:hAnsi="Times New Roman" w:cs="Times New Roman"/>
                <w:color w:val="26282F"/>
                <w:lang w:bidi="en-US"/>
              </w:rPr>
              <w:t>451,77</w:t>
            </w:r>
          </w:p>
        </w:tc>
      </w:tr>
      <w:tr w:rsidR="0046780E" w:rsidRPr="00576DD7" w:rsidTr="002813B0">
        <w:tc>
          <w:tcPr>
            <w:tcW w:w="5874" w:type="dxa"/>
            <w:vMerge/>
            <w:tcBorders>
              <w:top w:val="single" w:sz="4" w:space="0" w:color="000000"/>
              <w:left w:val="single" w:sz="4" w:space="0" w:color="000000"/>
              <w:bottom w:val="single" w:sz="4" w:space="0" w:color="000000"/>
            </w:tcBorders>
            <w:shd w:val="clear" w:color="auto" w:fill="auto"/>
          </w:tcPr>
          <w:p w:rsidR="0046780E" w:rsidRPr="00576DD7" w:rsidRDefault="0046780E"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46780E" w:rsidRPr="004B08F2" w:rsidRDefault="0046780E" w:rsidP="00E73CBF">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val="en-US" w:bidi="en-US"/>
              </w:rPr>
              <w:t>20</w:t>
            </w:r>
            <w:r>
              <w:rPr>
                <w:rFonts w:ascii="Times New Roman" w:eastAsia="Times New Roman CYR" w:hAnsi="Times New Roman" w:cs="Times New Roman"/>
                <w:color w:val="26282F"/>
                <w:lang w:bidi="en-US"/>
              </w:rPr>
              <w:t>30</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46780E" w:rsidRPr="0090083F" w:rsidRDefault="0046780E" w:rsidP="00F565D3">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bidi="en-US"/>
              </w:rPr>
              <w:t>451,77</w:t>
            </w:r>
          </w:p>
        </w:tc>
      </w:tr>
      <w:tr w:rsidR="0046780E" w:rsidRPr="00576DD7" w:rsidTr="002813B0">
        <w:tc>
          <w:tcPr>
            <w:tcW w:w="5874" w:type="dxa"/>
            <w:vMerge/>
            <w:tcBorders>
              <w:top w:val="single" w:sz="4" w:space="0" w:color="000000"/>
              <w:left w:val="single" w:sz="4" w:space="0" w:color="000000"/>
              <w:bottom w:val="single" w:sz="4" w:space="0" w:color="000000"/>
            </w:tcBorders>
            <w:shd w:val="clear" w:color="auto" w:fill="auto"/>
          </w:tcPr>
          <w:p w:rsidR="0046780E" w:rsidRPr="00576DD7" w:rsidRDefault="0046780E"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46780E" w:rsidRPr="00E73CBF" w:rsidRDefault="0046780E" w:rsidP="00E73CBF">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w:t>
            </w:r>
            <w:r>
              <w:rPr>
                <w:rFonts w:ascii="Times New Roman" w:eastAsia="Times New Roman CYR" w:hAnsi="Times New Roman" w:cs="Times New Roman"/>
                <w:color w:val="26282F"/>
                <w:lang w:bidi="en-US"/>
              </w:rPr>
              <w:t>31</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46780E" w:rsidRPr="0090083F" w:rsidRDefault="0046780E" w:rsidP="00F565D3">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bidi="en-US"/>
              </w:rPr>
              <w:t>451,77</w:t>
            </w:r>
          </w:p>
        </w:tc>
      </w:tr>
      <w:tr w:rsidR="0046780E" w:rsidRPr="00576DD7" w:rsidTr="002813B0">
        <w:tc>
          <w:tcPr>
            <w:tcW w:w="5874" w:type="dxa"/>
            <w:vMerge/>
            <w:tcBorders>
              <w:top w:val="single" w:sz="4" w:space="0" w:color="000000"/>
              <w:left w:val="single" w:sz="4" w:space="0" w:color="000000"/>
              <w:bottom w:val="single" w:sz="4" w:space="0" w:color="000000"/>
            </w:tcBorders>
            <w:shd w:val="clear" w:color="auto" w:fill="auto"/>
          </w:tcPr>
          <w:p w:rsidR="0046780E" w:rsidRPr="00576DD7" w:rsidRDefault="0046780E"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46780E" w:rsidRPr="00E73CBF" w:rsidRDefault="0046780E" w:rsidP="00E73CBF">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w:t>
            </w:r>
            <w:r>
              <w:rPr>
                <w:rFonts w:ascii="Times New Roman" w:eastAsia="Times New Roman CYR" w:hAnsi="Times New Roman" w:cs="Times New Roman"/>
                <w:color w:val="26282F"/>
                <w:lang w:bidi="en-US"/>
              </w:rPr>
              <w:t>32</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46780E" w:rsidRPr="003B0209" w:rsidRDefault="0046780E" w:rsidP="00F565D3">
            <w:pPr>
              <w:widowControl w:val="0"/>
              <w:suppressAutoHyphens/>
              <w:snapToGrid w:val="0"/>
              <w:spacing w:after="0" w:line="240" w:lineRule="auto"/>
              <w:jc w:val="center"/>
              <w:rPr>
                <w:rFonts w:ascii="Times New Roman" w:eastAsia="Lucida Sans Unicode" w:hAnsi="Times New Roman" w:cs="Times New Roman"/>
                <w:color w:val="000000"/>
                <w:lang w:bidi="en-US"/>
              </w:rPr>
            </w:pPr>
            <w:r>
              <w:rPr>
                <w:rFonts w:ascii="Times New Roman" w:eastAsia="Times New Roman CYR" w:hAnsi="Times New Roman" w:cs="Times New Roman"/>
                <w:color w:val="26282F"/>
                <w:lang w:bidi="en-US"/>
              </w:rPr>
              <w:t>451,77</w:t>
            </w:r>
          </w:p>
        </w:tc>
      </w:tr>
      <w:tr w:rsidR="00576DD7" w:rsidRPr="00576DD7" w:rsidTr="002813B0">
        <w:tc>
          <w:tcPr>
            <w:tcW w:w="5874" w:type="dxa"/>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b/>
                <w:color w:val="26282F"/>
                <w:lang w:bidi="en-US"/>
              </w:rPr>
            </w:pPr>
            <w:r w:rsidRPr="00576DD7">
              <w:rPr>
                <w:rFonts w:ascii="Times New Roman" w:eastAsia="Times New Roman CYR" w:hAnsi="Times New Roman" w:cs="Times New Roman"/>
                <w:b/>
                <w:color w:val="26282F"/>
                <w:lang w:bidi="en-US"/>
              </w:rPr>
              <w:t>2.2. Показатели энергосбережения и энергетической эффективности:</w:t>
            </w:r>
          </w:p>
        </w:tc>
        <w:tc>
          <w:tcPr>
            <w:tcW w:w="1378" w:type="dxa"/>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center"/>
              <w:rPr>
                <w:rFonts w:ascii="Times New Roman" w:eastAsia="Times New Roman CYR" w:hAnsi="Times New Roman" w:cs="Times New Roman"/>
                <w:color w:val="26282F"/>
                <w:lang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576DD7" w:rsidRDefault="00576DD7" w:rsidP="00576DD7">
            <w:pPr>
              <w:widowControl w:val="0"/>
              <w:suppressAutoHyphens/>
              <w:snapToGrid w:val="0"/>
              <w:spacing w:after="0" w:line="240" w:lineRule="auto"/>
              <w:jc w:val="center"/>
              <w:rPr>
                <w:rFonts w:ascii="Times New Roman" w:eastAsia="Lucida Sans Unicode" w:hAnsi="Times New Roman" w:cs="Times New Roman"/>
                <w:color w:val="000000"/>
                <w:lang w:bidi="en-US"/>
              </w:rPr>
            </w:pPr>
          </w:p>
        </w:tc>
      </w:tr>
      <w:tr w:rsidR="00576DD7" w:rsidRPr="00576DD7" w:rsidTr="002813B0">
        <w:tc>
          <w:tcPr>
            <w:tcW w:w="5874" w:type="dxa"/>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b/>
                <w:color w:val="26282F"/>
                <w:lang w:bidi="en-US"/>
              </w:rPr>
            </w:pPr>
            <w:r w:rsidRPr="00576DD7">
              <w:rPr>
                <w:rFonts w:ascii="Times New Roman" w:eastAsia="Times New Roman CYR" w:hAnsi="Times New Roman" w:cs="Times New Roman"/>
                <w:b/>
                <w:color w:val="26282F"/>
                <w:lang w:bidi="en-US"/>
              </w:rPr>
              <w:t xml:space="preserve"> Потери и удельное потребление энергетических ресурсов на единицу объема отпуска воды в год, предшествующий первому году действия концессионного соглашения</w:t>
            </w:r>
          </w:p>
        </w:tc>
        <w:tc>
          <w:tcPr>
            <w:tcW w:w="1378" w:type="dxa"/>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center"/>
              <w:rPr>
                <w:rFonts w:ascii="Times New Roman" w:eastAsia="Times New Roman CYR" w:hAnsi="Times New Roman" w:cs="Times New Roman"/>
                <w:color w:val="26282F"/>
                <w:lang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576DD7" w:rsidRDefault="00576DD7" w:rsidP="00576DD7">
            <w:pPr>
              <w:widowControl w:val="0"/>
              <w:suppressAutoHyphens/>
              <w:snapToGrid w:val="0"/>
              <w:spacing w:after="0" w:line="240" w:lineRule="auto"/>
              <w:jc w:val="center"/>
              <w:rPr>
                <w:rFonts w:ascii="Times New Roman" w:eastAsia="Lucida Sans Unicode" w:hAnsi="Times New Roman" w:cs="Times New Roman"/>
                <w:color w:val="000000"/>
                <w:lang w:bidi="en-US"/>
              </w:rPr>
            </w:pPr>
          </w:p>
        </w:tc>
      </w:tr>
      <w:tr w:rsidR="00576DD7" w:rsidRPr="00576DD7" w:rsidTr="002813B0">
        <w:tc>
          <w:tcPr>
            <w:tcW w:w="5874" w:type="dxa"/>
            <w:vMerge w:val="restart"/>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 xml:space="preserve">2.2.1. </w:t>
            </w:r>
            <w:r w:rsidRPr="00576DD7">
              <w:rPr>
                <w:rFonts w:ascii="Times New Roman" w:eastAsia="Times New Roman CYR" w:hAnsi="Times New Roman" w:cs="Times New Roman"/>
                <w:color w:val="26282F"/>
                <w:lang w:bidi="en-US"/>
              </w:rPr>
              <w:t xml:space="preserve"> Доля потерь при транспортировке</w:t>
            </w:r>
          </w:p>
        </w:tc>
        <w:tc>
          <w:tcPr>
            <w:tcW w:w="1378" w:type="dxa"/>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center"/>
              <w:rPr>
                <w:rFonts w:ascii="Times New Roman" w:eastAsia="Times New Roman CYR" w:hAnsi="Times New Roman" w:cs="Times New Roman"/>
                <w:color w:val="26282F"/>
                <w:lang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576DD7" w:rsidRDefault="00576DD7" w:rsidP="00576DD7">
            <w:pPr>
              <w:widowControl w:val="0"/>
              <w:suppressAutoHyphens/>
              <w:snapToGrid w:val="0"/>
              <w:spacing w:after="0" w:line="240" w:lineRule="auto"/>
              <w:jc w:val="center"/>
              <w:rPr>
                <w:rFonts w:ascii="Times New Roman" w:eastAsia="Times New Roman CYR" w:hAnsi="Times New Roman" w:cs="Times New Roman"/>
                <w:color w:val="26282F"/>
                <w:lang w:bidi="en-US"/>
              </w:rPr>
            </w:pP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48376C" w:rsidRDefault="0048376C" w:rsidP="00B158B0">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bidi="en-US"/>
              </w:rPr>
              <w:t>202</w:t>
            </w:r>
            <w:r w:rsidR="00B158B0">
              <w:rPr>
                <w:rFonts w:ascii="Times New Roman" w:eastAsia="Times New Roman CYR" w:hAnsi="Times New Roman" w:cs="Times New Roman"/>
                <w:color w:val="26282F"/>
                <w:lang w:bidi="en-US"/>
              </w:rPr>
              <w:t>2</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48376C" w:rsidRDefault="00786CD1" w:rsidP="00576DD7">
            <w:pPr>
              <w:widowControl w:val="0"/>
              <w:suppressAutoHyphens/>
              <w:spacing w:after="0" w:line="240" w:lineRule="auto"/>
              <w:jc w:val="center"/>
              <w:rPr>
                <w:rFonts w:ascii="Calibri" w:eastAsia="Lucida Sans Unicode" w:hAnsi="Calibri" w:cs="Tahoma"/>
                <w:color w:val="000000"/>
                <w:szCs w:val="24"/>
                <w:lang w:bidi="en-US"/>
              </w:rPr>
            </w:pPr>
            <w:r>
              <w:rPr>
                <w:rFonts w:ascii="Calibri" w:eastAsia="Lucida Sans Unicode" w:hAnsi="Calibri" w:cs="Tahoma"/>
                <w:color w:val="000000"/>
                <w:szCs w:val="24"/>
                <w:lang w:bidi="en-US"/>
              </w:rPr>
              <w:t>0</w:t>
            </w: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48376C" w:rsidRDefault="00576DD7"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202</w:t>
            </w:r>
            <w:r w:rsidR="00B158B0">
              <w:rPr>
                <w:rFonts w:ascii="Times New Roman" w:eastAsia="Times New Roman CYR" w:hAnsi="Times New Roman" w:cs="Times New Roman"/>
                <w:color w:val="26282F"/>
                <w:lang w:bidi="en-US"/>
              </w:rPr>
              <w:t>3</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3B0209" w:rsidRDefault="00786CD1" w:rsidP="0048376C">
            <w:pPr>
              <w:widowControl w:val="0"/>
              <w:suppressAutoHyphens/>
              <w:spacing w:after="0" w:line="240" w:lineRule="auto"/>
              <w:jc w:val="center"/>
              <w:rPr>
                <w:rFonts w:ascii="Calibri" w:eastAsia="Lucida Sans Unicode" w:hAnsi="Calibri" w:cs="Tahoma"/>
                <w:color w:val="000000"/>
                <w:szCs w:val="24"/>
                <w:lang w:bidi="en-US"/>
              </w:rPr>
            </w:pPr>
            <w:r>
              <w:rPr>
                <w:rFonts w:ascii="Calibri" w:eastAsia="Lucida Sans Unicode" w:hAnsi="Calibri" w:cs="Tahoma"/>
                <w:color w:val="000000"/>
                <w:szCs w:val="24"/>
                <w:lang w:bidi="en-US"/>
              </w:rPr>
              <w:t>0</w:t>
            </w: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48376C" w:rsidRDefault="00576DD7"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202</w:t>
            </w:r>
            <w:r w:rsidR="00B158B0">
              <w:rPr>
                <w:rFonts w:ascii="Times New Roman" w:eastAsia="Times New Roman CYR" w:hAnsi="Times New Roman" w:cs="Times New Roman"/>
                <w:color w:val="26282F"/>
                <w:lang w:bidi="en-US"/>
              </w:rPr>
              <w:t>4</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B536AE" w:rsidRDefault="00B536AE" w:rsidP="0048376C">
            <w:pPr>
              <w:widowControl w:val="0"/>
              <w:suppressAutoHyphens/>
              <w:spacing w:after="0" w:line="240" w:lineRule="auto"/>
              <w:jc w:val="center"/>
              <w:rPr>
                <w:rFonts w:ascii="Calibri" w:eastAsia="Lucida Sans Unicode" w:hAnsi="Calibri" w:cs="Tahoma"/>
                <w:color w:val="000000"/>
                <w:szCs w:val="24"/>
                <w:lang w:bidi="en-US"/>
              </w:rPr>
            </w:pPr>
            <w:r>
              <w:rPr>
                <w:rFonts w:ascii="Calibri" w:eastAsia="Lucida Sans Unicode" w:hAnsi="Calibri" w:cs="Tahoma"/>
                <w:color w:val="000000"/>
                <w:szCs w:val="24"/>
                <w:lang w:bidi="en-US"/>
              </w:rPr>
              <w:t xml:space="preserve"> </w:t>
            </w:r>
            <w:r w:rsidR="00786CD1">
              <w:rPr>
                <w:rFonts w:ascii="Calibri" w:eastAsia="Lucida Sans Unicode" w:hAnsi="Calibri" w:cs="Tahoma"/>
                <w:color w:val="000000"/>
                <w:szCs w:val="24"/>
                <w:lang w:bidi="en-US"/>
              </w:rPr>
              <w:t>0</w:t>
            </w: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48376C" w:rsidRDefault="00576DD7"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202</w:t>
            </w:r>
            <w:r w:rsidR="00B158B0">
              <w:rPr>
                <w:rFonts w:ascii="Times New Roman" w:eastAsia="Times New Roman CYR" w:hAnsi="Times New Roman" w:cs="Times New Roman"/>
                <w:color w:val="26282F"/>
                <w:lang w:bidi="en-US"/>
              </w:rPr>
              <w:t>5</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D92CA0" w:rsidRDefault="00786CD1" w:rsidP="0048376C">
            <w:pPr>
              <w:widowControl w:val="0"/>
              <w:suppressAutoHyphens/>
              <w:spacing w:after="0" w:line="240" w:lineRule="auto"/>
              <w:jc w:val="center"/>
              <w:rPr>
                <w:rFonts w:ascii="Calibri" w:eastAsia="Lucida Sans Unicode" w:hAnsi="Calibri" w:cs="Tahoma"/>
                <w:color w:val="000000"/>
                <w:szCs w:val="24"/>
                <w:lang w:bidi="en-US"/>
              </w:rPr>
            </w:pPr>
            <w:r>
              <w:rPr>
                <w:rFonts w:ascii="Calibri" w:eastAsia="Lucida Sans Unicode" w:hAnsi="Calibri" w:cs="Tahoma"/>
                <w:color w:val="000000"/>
                <w:szCs w:val="24"/>
                <w:lang w:bidi="en-US"/>
              </w:rPr>
              <w:t>0</w:t>
            </w: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48376C" w:rsidRDefault="00576DD7"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202</w:t>
            </w:r>
            <w:r w:rsidR="00B158B0">
              <w:rPr>
                <w:rFonts w:ascii="Times New Roman" w:eastAsia="Times New Roman CYR" w:hAnsi="Times New Roman" w:cs="Times New Roman"/>
                <w:color w:val="26282F"/>
                <w:lang w:bidi="en-US"/>
              </w:rPr>
              <w:t>6</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D92CA0" w:rsidRDefault="00786CD1" w:rsidP="00576DD7">
            <w:pPr>
              <w:widowControl w:val="0"/>
              <w:suppressAutoHyphens/>
              <w:spacing w:after="0" w:line="240" w:lineRule="auto"/>
              <w:jc w:val="center"/>
              <w:rPr>
                <w:rFonts w:ascii="Calibri" w:eastAsia="Lucida Sans Unicode" w:hAnsi="Calibri" w:cs="Tahoma"/>
                <w:color w:val="000000"/>
                <w:szCs w:val="24"/>
                <w:lang w:bidi="en-US"/>
              </w:rPr>
            </w:pPr>
            <w:r>
              <w:rPr>
                <w:rFonts w:ascii="Calibri" w:eastAsia="Lucida Sans Unicode" w:hAnsi="Calibri" w:cs="Tahoma"/>
                <w:color w:val="000000"/>
                <w:szCs w:val="24"/>
                <w:lang w:bidi="en-US"/>
              </w:rPr>
              <w:t>0</w:t>
            </w: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48376C" w:rsidRDefault="00576DD7"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202</w:t>
            </w:r>
            <w:r w:rsidR="00B158B0">
              <w:rPr>
                <w:rFonts w:ascii="Times New Roman" w:eastAsia="Times New Roman CYR" w:hAnsi="Times New Roman" w:cs="Times New Roman"/>
                <w:color w:val="26282F"/>
                <w:lang w:bidi="en-US"/>
              </w:rPr>
              <w:t>7</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D92CA0" w:rsidRDefault="00786CD1" w:rsidP="0048376C">
            <w:pPr>
              <w:widowControl w:val="0"/>
              <w:suppressAutoHyphens/>
              <w:spacing w:after="0" w:line="240" w:lineRule="auto"/>
              <w:jc w:val="center"/>
              <w:rPr>
                <w:rFonts w:ascii="Calibri" w:eastAsia="Lucida Sans Unicode" w:hAnsi="Calibri" w:cs="Tahoma"/>
                <w:color w:val="000000"/>
                <w:szCs w:val="24"/>
                <w:lang w:bidi="en-US"/>
              </w:rPr>
            </w:pPr>
            <w:r>
              <w:rPr>
                <w:rFonts w:ascii="Calibri" w:eastAsia="Lucida Sans Unicode" w:hAnsi="Calibri" w:cs="Tahoma"/>
                <w:color w:val="000000"/>
                <w:szCs w:val="24"/>
                <w:lang w:bidi="en-US"/>
              </w:rPr>
              <w:t>0</w:t>
            </w: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48376C" w:rsidRDefault="00576DD7"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202</w:t>
            </w:r>
            <w:r w:rsidR="00B158B0">
              <w:rPr>
                <w:rFonts w:ascii="Times New Roman" w:eastAsia="Times New Roman CYR" w:hAnsi="Times New Roman" w:cs="Times New Roman"/>
                <w:color w:val="26282F"/>
                <w:lang w:bidi="en-US"/>
              </w:rPr>
              <w:t>8</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D92CA0" w:rsidRDefault="00786CD1" w:rsidP="0048376C">
            <w:pPr>
              <w:widowControl w:val="0"/>
              <w:suppressAutoHyphens/>
              <w:spacing w:after="0" w:line="240" w:lineRule="auto"/>
              <w:jc w:val="center"/>
              <w:rPr>
                <w:rFonts w:ascii="Calibri" w:eastAsia="Lucida Sans Unicode" w:hAnsi="Calibri" w:cs="Tahoma"/>
                <w:color w:val="000000"/>
                <w:szCs w:val="24"/>
                <w:lang w:bidi="en-US"/>
              </w:rPr>
            </w:pPr>
            <w:r>
              <w:rPr>
                <w:rFonts w:ascii="Calibri" w:eastAsia="Lucida Sans Unicode" w:hAnsi="Calibri" w:cs="Tahoma"/>
                <w:color w:val="000000"/>
                <w:szCs w:val="24"/>
                <w:lang w:bidi="en-US"/>
              </w:rPr>
              <w:t>0</w:t>
            </w: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48376C" w:rsidRDefault="00576DD7"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202</w:t>
            </w:r>
            <w:r w:rsidR="00B158B0">
              <w:rPr>
                <w:rFonts w:ascii="Times New Roman" w:eastAsia="Times New Roman CYR" w:hAnsi="Times New Roman" w:cs="Times New Roman"/>
                <w:color w:val="26282F"/>
                <w:lang w:bidi="en-US"/>
              </w:rPr>
              <w:t>9</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D92CA0" w:rsidRDefault="00786CD1" w:rsidP="0048376C">
            <w:pPr>
              <w:widowControl w:val="0"/>
              <w:suppressAutoHyphens/>
              <w:spacing w:after="0" w:line="240" w:lineRule="auto"/>
              <w:jc w:val="center"/>
              <w:rPr>
                <w:rFonts w:ascii="Calibri" w:eastAsia="Lucida Sans Unicode" w:hAnsi="Calibri" w:cs="Tahoma"/>
                <w:color w:val="000000"/>
                <w:szCs w:val="24"/>
                <w:lang w:bidi="en-US"/>
              </w:rPr>
            </w:pPr>
            <w:r>
              <w:rPr>
                <w:rFonts w:ascii="Calibri" w:eastAsia="Lucida Sans Unicode" w:hAnsi="Calibri" w:cs="Tahoma"/>
                <w:color w:val="000000"/>
                <w:szCs w:val="24"/>
                <w:lang w:bidi="en-US"/>
              </w:rPr>
              <w:t>0</w:t>
            </w: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B158B0" w:rsidRDefault="00B158B0"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val="en-US" w:bidi="en-US"/>
              </w:rPr>
              <w:t>20</w:t>
            </w:r>
            <w:r>
              <w:rPr>
                <w:rFonts w:ascii="Times New Roman" w:eastAsia="Times New Roman CYR" w:hAnsi="Times New Roman" w:cs="Times New Roman"/>
                <w:color w:val="26282F"/>
                <w:lang w:bidi="en-US"/>
              </w:rPr>
              <w:t>30</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D92CA0" w:rsidRDefault="00786CD1" w:rsidP="0048376C">
            <w:pPr>
              <w:widowControl w:val="0"/>
              <w:suppressAutoHyphens/>
              <w:spacing w:after="0" w:line="240" w:lineRule="auto"/>
              <w:jc w:val="center"/>
              <w:rPr>
                <w:rFonts w:ascii="Calibri" w:eastAsia="Lucida Sans Unicode" w:hAnsi="Calibri" w:cs="Tahoma"/>
                <w:color w:val="000000"/>
                <w:szCs w:val="24"/>
                <w:lang w:bidi="en-US"/>
              </w:rPr>
            </w:pPr>
            <w:r>
              <w:rPr>
                <w:rFonts w:ascii="Calibri" w:eastAsia="Lucida Sans Unicode" w:hAnsi="Calibri" w:cs="Tahoma"/>
                <w:color w:val="000000"/>
                <w:szCs w:val="24"/>
                <w:lang w:bidi="en-US"/>
              </w:rPr>
              <w:t>0</w:t>
            </w: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48376C" w:rsidRDefault="00576DD7"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w:t>
            </w:r>
            <w:r w:rsidR="00B158B0">
              <w:rPr>
                <w:rFonts w:ascii="Times New Roman" w:eastAsia="Times New Roman CYR" w:hAnsi="Times New Roman" w:cs="Times New Roman"/>
                <w:color w:val="26282F"/>
                <w:lang w:bidi="en-US"/>
              </w:rPr>
              <w:t>31</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D92CA0" w:rsidRDefault="00786CD1" w:rsidP="0048376C">
            <w:pPr>
              <w:widowControl w:val="0"/>
              <w:suppressAutoHyphens/>
              <w:spacing w:after="0" w:line="240" w:lineRule="auto"/>
              <w:jc w:val="center"/>
              <w:rPr>
                <w:rFonts w:ascii="Calibri" w:eastAsia="Lucida Sans Unicode" w:hAnsi="Calibri" w:cs="Tahoma"/>
                <w:color w:val="000000"/>
                <w:szCs w:val="24"/>
                <w:lang w:bidi="en-US"/>
              </w:rPr>
            </w:pPr>
            <w:r>
              <w:rPr>
                <w:rFonts w:ascii="Calibri" w:eastAsia="Lucida Sans Unicode" w:hAnsi="Calibri" w:cs="Tahoma"/>
                <w:color w:val="000000"/>
                <w:szCs w:val="24"/>
                <w:lang w:bidi="en-US"/>
              </w:rPr>
              <w:t>0</w:t>
            </w: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48376C" w:rsidRDefault="00576DD7"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w:t>
            </w:r>
            <w:r w:rsidR="00B158B0">
              <w:rPr>
                <w:rFonts w:ascii="Times New Roman" w:eastAsia="Times New Roman CYR" w:hAnsi="Times New Roman" w:cs="Times New Roman"/>
                <w:color w:val="26282F"/>
                <w:lang w:bidi="en-US"/>
              </w:rPr>
              <w:t>32</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D92CA0" w:rsidRDefault="00786CD1" w:rsidP="0048376C">
            <w:pPr>
              <w:widowControl w:val="0"/>
              <w:suppressAutoHyphens/>
              <w:snapToGrid w:val="0"/>
              <w:spacing w:after="0" w:line="240" w:lineRule="auto"/>
              <w:jc w:val="center"/>
              <w:rPr>
                <w:rFonts w:ascii="Times New Roman" w:eastAsia="Lucida Sans Unicode" w:hAnsi="Times New Roman" w:cs="Times New Roman"/>
                <w:color w:val="000000"/>
                <w:lang w:bidi="en-US"/>
              </w:rPr>
            </w:pPr>
            <w:r>
              <w:rPr>
                <w:rFonts w:ascii="Times New Roman" w:eastAsia="Lucida Sans Unicode" w:hAnsi="Times New Roman" w:cs="Times New Roman"/>
                <w:color w:val="000000"/>
                <w:lang w:bidi="en-US"/>
              </w:rPr>
              <w:t>0</w:t>
            </w:r>
          </w:p>
        </w:tc>
      </w:tr>
      <w:tr w:rsidR="00576DD7" w:rsidRPr="00576DD7" w:rsidTr="002813B0">
        <w:tc>
          <w:tcPr>
            <w:tcW w:w="5874" w:type="dxa"/>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bidi="en-US"/>
              </w:rPr>
              <w:t>2.2.2. Удельный расход электроэнергии, кВт.-ч./м</w:t>
            </w:r>
            <w:r w:rsidRPr="00576DD7">
              <w:rPr>
                <w:rFonts w:ascii="Times New Roman" w:eastAsia="Times New Roman CYR" w:hAnsi="Times New Roman" w:cs="Times New Roman"/>
                <w:color w:val="26282F"/>
                <w:vertAlign w:val="superscript"/>
                <w:lang w:bidi="en-US"/>
              </w:rPr>
              <w:t>3</w:t>
            </w:r>
            <w:r w:rsidRPr="00576DD7">
              <w:rPr>
                <w:rFonts w:ascii="Times New Roman" w:eastAsia="Times New Roman CYR" w:hAnsi="Times New Roman" w:cs="Times New Roman"/>
                <w:color w:val="26282F"/>
                <w:lang w:bidi="en-US"/>
              </w:rPr>
              <w:t xml:space="preserve"> </w:t>
            </w:r>
          </w:p>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center"/>
              <w:rPr>
                <w:rFonts w:ascii="Times New Roman" w:eastAsia="Times New Roman CYR" w:hAnsi="Times New Roman" w:cs="Times New Roman"/>
                <w:color w:val="26282F"/>
                <w:lang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576DD7" w:rsidRDefault="00576DD7" w:rsidP="00576DD7">
            <w:pPr>
              <w:widowControl w:val="0"/>
              <w:suppressAutoHyphens/>
              <w:snapToGrid w:val="0"/>
              <w:spacing w:after="0" w:line="240" w:lineRule="auto"/>
              <w:rPr>
                <w:rFonts w:ascii="Times New Roman" w:eastAsia="Lucida Sans Unicode" w:hAnsi="Times New Roman" w:cs="Times New Roman"/>
                <w:color w:val="000000"/>
                <w:lang w:bidi="en-US"/>
              </w:rPr>
            </w:pPr>
          </w:p>
        </w:tc>
      </w:tr>
      <w:tr w:rsidR="00576DD7" w:rsidRPr="00576DD7" w:rsidTr="002813B0">
        <w:tc>
          <w:tcPr>
            <w:tcW w:w="5874" w:type="dxa"/>
            <w:vMerge w:val="restart"/>
            <w:tcBorders>
              <w:top w:val="single" w:sz="4" w:space="0" w:color="000000"/>
              <w:left w:val="single" w:sz="4" w:space="0" w:color="000000"/>
              <w:bottom w:val="single" w:sz="4" w:space="0" w:color="000000"/>
            </w:tcBorders>
            <w:shd w:val="clear" w:color="auto" w:fill="auto"/>
          </w:tcPr>
          <w:p w:rsidR="00576DD7" w:rsidRPr="00576DD7" w:rsidRDefault="00DA52D1" w:rsidP="00576DD7">
            <w:pPr>
              <w:widowControl w:val="0"/>
              <w:suppressAutoHyphens/>
              <w:snapToGrid w:val="0"/>
              <w:spacing w:after="0" w:line="240" w:lineRule="auto"/>
              <w:jc w:val="both"/>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bidi="en-US"/>
              </w:rPr>
              <w:t xml:space="preserve">2.2.2.1. </w:t>
            </w:r>
            <w:r w:rsidR="00576DD7" w:rsidRPr="00576DD7">
              <w:rPr>
                <w:rFonts w:ascii="Times New Roman" w:eastAsia="Times New Roman CYR" w:hAnsi="Times New Roman" w:cs="Times New Roman"/>
                <w:color w:val="26282F"/>
                <w:lang w:bidi="en-US"/>
              </w:rPr>
              <w:t>Потребляемой в техническом процессе подготовки питьевой воды, на единицу объема воды, отпускаемой в сеть</w:t>
            </w:r>
          </w:p>
        </w:tc>
        <w:tc>
          <w:tcPr>
            <w:tcW w:w="1378" w:type="dxa"/>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center"/>
              <w:rPr>
                <w:rFonts w:ascii="Times New Roman" w:eastAsia="Times New Roman CYR" w:hAnsi="Times New Roman" w:cs="Times New Roman"/>
                <w:color w:val="26282F"/>
                <w:lang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576DD7" w:rsidRDefault="00576DD7" w:rsidP="00D92F8C">
            <w:pPr>
              <w:widowControl w:val="0"/>
              <w:suppressAutoHyphens/>
              <w:snapToGrid w:val="0"/>
              <w:spacing w:after="0" w:line="240" w:lineRule="auto"/>
              <w:jc w:val="center"/>
              <w:rPr>
                <w:rFonts w:ascii="Times New Roman" w:eastAsia="Lucida Sans Unicode" w:hAnsi="Times New Roman" w:cs="Times New Roman"/>
                <w:color w:val="000000"/>
                <w:lang w:bidi="en-US"/>
              </w:rPr>
            </w:pPr>
          </w:p>
        </w:tc>
      </w:tr>
      <w:tr w:rsidR="00576DD7" w:rsidRPr="00576DD7" w:rsidTr="0048376C">
        <w:tc>
          <w:tcPr>
            <w:tcW w:w="5874" w:type="dxa"/>
            <w:vMerge/>
            <w:tcBorders>
              <w:top w:val="single" w:sz="4" w:space="0" w:color="000000"/>
              <w:left w:val="single" w:sz="4" w:space="0" w:color="000000"/>
              <w:bottom w:val="single" w:sz="4" w:space="0" w:color="000000"/>
            </w:tcBorders>
            <w:shd w:val="clear" w:color="auto" w:fill="auto"/>
          </w:tcPr>
          <w:p w:rsidR="00576DD7" w:rsidRPr="0090083F"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90083F" w:rsidRDefault="00B158B0" w:rsidP="00576DD7">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bidi="en-US"/>
              </w:rPr>
              <w:t>2022</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576DD7" w:rsidRDefault="00786CD1" w:rsidP="00576DD7">
            <w:pPr>
              <w:widowControl w:val="0"/>
              <w:suppressAutoHyphens/>
              <w:snapToGrid w:val="0"/>
              <w:spacing w:after="0" w:line="240" w:lineRule="auto"/>
              <w:jc w:val="center"/>
              <w:rPr>
                <w:rFonts w:ascii="Times New Roman" w:eastAsia="Lucida Sans Unicode" w:hAnsi="Times New Roman" w:cs="Times New Roman"/>
                <w:color w:val="000000"/>
                <w:lang w:bidi="en-US"/>
              </w:rPr>
            </w:pPr>
            <w:r>
              <w:rPr>
                <w:rFonts w:ascii="Times New Roman" w:eastAsia="Lucida Sans Unicode" w:hAnsi="Times New Roman" w:cs="Times New Roman"/>
                <w:color w:val="000000"/>
                <w:lang w:bidi="en-US"/>
              </w:rPr>
              <w:t>0</w:t>
            </w:r>
            <w:r w:rsidR="00576DD7" w:rsidRPr="00576DD7">
              <w:rPr>
                <w:rFonts w:ascii="Times New Roman" w:eastAsia="Lucida Sans Unicode" w:hAnsi="Times New Roman" w:cs="Times New Roman"/>
                <w:color w:val="000000"/>
                <w:lang w:bidi="en-US"/>
              </w:rPr>
              <w:t xml:space="preserve"> </w:t>
            </w: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90083F"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48376C" w:rsidRDefault="00576DD7"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202</w:t>
            </w:r>
            <w:r w:rsidR="00B158B0">
              <w:rPr>
                <w:rFonts w:ascii="Times New Roman" w:eastAsia="Times New Roman CYR" w:hAnsi="Times New Roman" w:cs="Times New Roman"/>
                <w:color w:val="26282F"/>
                <w:lang w:bidi="en-US"/>
              </w:rPr>
              <w:t>3</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576DD7" w:rsidRDefault="00786CD1" w:rsidP="00576DD7">
            <w:pPr>
              <w:widowControl w:val="0"/>
              <w:suppressAutoHyphens/>
              <w:snapToGrid w:val="0"/>
              <w:spacing w:after="0" w:line="240" w:lineRule="auto"/>
              <w:jc w:val="center"/>
              <w:rPr>
                <w:rFonts w:ascii="Times New Roman" w:eastAsia="Lucida Sans Unicode" w:hAnsi="Times New Roman" w:cs="Times New Roman"/>
                <w:color w:val="000000"/>
                <w:lang w:bidi="en-US"/>
              </w:rPr>
            </w:pPr>
            <w:r>
              <w:rPr>
                <w:rFonts w:ascii="Times New Roman" w:eastAsia="Lucida Sans Unicode" w:hAnsi="Times New Roman" w:cs="Times New Roman"/>
                <w:color w:val="000000"/>
                <w:lang w:bidi="en-US"/>
              </w:rPr>
              <w:t>0</w:t>
            </w:r>
          </w:p>
        </w:tc>
      </w:tr>
      <w:tr w:rsidR="00D92CA0" w:rsidRPr="00576DD7" w:rsidTr="002813B0">
        <w:tc>
          <w:tcPr>
            <w:tcW w:w="5874" w:type="dxa"/>
            <w:vMerge/>
            <w:tcBorders>
              <w:top w:val="single" w:sz="4" w:space="0" w:color="000000"/>
              <w:left w:val="single" w:sz="4" w:space="0" w:color="000000"/>
              <w:bottom w:val="single" w:sz="4" w:space="0" w:color="000000"/>
            </w:tcBorders>
            <w:shd w:val="clear" w:color="auto" w:fill="auto"/>
          </w:tcPr>
          <w:p w:rsidR="00D92CA0" w:rsidRPr="00576DD7" w:rsidRDefault="00D92CA0" w:rsidP="00D92CA0">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D92CA0" w:rsidRPr="0048376C" w:rsidRDefault="00D92CA0"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202</w:t>
            </w:r>
            <w:r w:rsidR="00B158B0">
              <w:rPr>
                <w:rFonts w:ascii="Times New Roman" w:eastAsia="Times New Roman CYR" w:hAnsi="Times New Roman" w:cs="Times New Roman"/>
                <w:color w:val="26282F"/>
                <w:lang w:bidi="en-US"/>
              </w:rPr>
              <w:t>4</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D92CA0" w:rsidRDefault="00786CD1" w:rsidP="00D92CA0">
            <w:pPr>
              <w:jc w:val="center"/>
            </w:pPr>
            <w:r>
              <w:rPr>
                <w:rFonts w:ascii="Times New Roman" w:eastAsia="Lucida Sans Unicode" w:hAnsi="Times New Roman" w:cs="Times New Roman"/>
                <w:color w:val="000000"/>
                <w:lang w:bidi="en-US"/>
              </w:rPr>
              <w:t>0</w:t>
            </w:r>
          </w:p>
        </w:tc>
      </w:tr>
      <w:tr w:rsidR="00B158B0" w:rsidRPr="00576DD7" w:rsidTr="002813B0">
        <w:tc>
          <w:tcPr>
            <w:tcW w:w="5874" w:type="dxa"/>
            <w:vMerge/>
            <w:tcBorders>
              <w:top w:val="single" w:sz="4" w:space="0" w:color="000000"/>
              <w:left w:val="single" w:sz="4" w:space="0" w:color="000000"/>
              <w:bottom w:val="single" w:sz="4" w:space="0" w:color="000000"/>
            </w:tcBorders>
            <w:shd w:val="clear" w:color="auto" w:fill="auto"/>
          </w:tcPr>
          <w:p w:rsidR="00B158B0" w:rsidRPr="00576DD7" w:rsidRDefault="00B158B0" w:rsidP="00D92CA0">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B158B0" w:rsidRPr="0048376C" w:rsidRDefault="00B158B0"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202</w:t>
            </w:r>
            <w:r>
              <w:rPr>
                <w:rFonts w:ascii="Times New Roman" w:eastAsia="Times New Roman CYR" w:hAnsi="Times New Roman" w:cs="Times New Roman"/>
                <w:color w:val="26282F"/>
                <w:lang w:bidi="en-US"/>
              </w:rPr>
              <w:t>5</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B158B0" w:rsidRPr="00576DD7" w:rsidRDefault="00786CD1" w:rsidP="00EC6405">
            <w:pPr>
              <w:widowControl w:val="0"/>
              <w:suppressAutoHyphens/>
              <w:snapToGrid w:val="0"/>
              <w:spacing w:after="0" w:line="240" w:lineRule="auto"/>
              <w:jc w:val="center"/>
              <w:rPr>
                <w:rFonts w:ascii="Times New Roman" w:eastAsia="Lucida Sans Unicode" w:hAnsi="Times New Roman" w:cs="Times New Roman"/>
                <w:color w:val="000000"/>
                <w:lang w:bidi="en-US"/>
              </w:rPr>
            </w:pPr>
            <w:r>
              <w:rPr>
                <w:rFonts w:ascii="Times New Roman" w:eastAsia="Lucida Sans Unicode" w:hAnsi="Times New Roman" w:cs="Times New Roman"/>
                <w:color w:val="000000"/>
                <w:lang w:bidi="en-US"/>
              </w:rPr>
              <w:t>0</w:t>
            </w:r>
          </w:p>
        </w:tc>
      </w:tr>
      <w:tr w:rsidR="00B158B0" w:rsidRPr="00576DD7" w:rsidTr="002813B0">
        <w:tc>
          <w:tcPr>
            <w:tcW w:w="5874" w:type="dxa"/>
            <w:vMerge/>
            <w:tcBorders>
              <w:top w:val="single" w:sz="4" w:space="0" w:color="000000"/>
              <w:left w:val="single" w:sz="4" w:space="0" w:color="000000"/>
              <w:bottom w:val="single" w:sz="4" w:space="0" w:color="000000"/>
            </w:tcBorders>
            <w:shd w:val="clear" w:color="auto" w:fill="auto"/>
          </w:tcPr>
          <w:p w:rsidR="00B158B0" w:rsidRPr="00576DD7" w:rsidRDefault="00B158B0" w:rsidP="00D92CA0">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B158B0" w:rsidRPr="0048376C" w:rsidRDefault="00B158B0"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202</w:t>
            </w:r>
            <w:r>
              <w:rPr>
                <w:rFonts w:ascii="Times New Roman" w:eastAsia="Times New Roman CYR" w:hAnsi="Times New Roman" w:cs="Times New Roman"/>
                <w:color w:val="26282F"/>
                <w:lang w:bidi="en-US"/>
              </w:rPr>
              <w:t>6</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B158B0" w:rsidRPr="00576DD7" w:rsidRDefault="00786CD1" w:rsidP="00EC6405">
            <w:pPr>
              <w:widowControl w:val="0"/>
              <w:suppressAutoHyphens/>
              <w:snapToGrid w:val="0"/>
              <w:spacing w:after="0" w:line="240" w:lineRule="auto"/>
              <w:jc w:val="center"/>
              <w:rPr>
                <w:rFonts w:ascii="Times New Roman" w:eastAsia="Lucida Sans Unicode" w:hAnsi="Times New Roman" w:cs="Times New Roman"/>
                <w:color w:val="000000"/>
                <w:lang w:bidi="en-US"/>
              </w:rPr>
            </w:pPr>
            <w:r>
              <w:rPr>
                <w:rFonts w:ascii="Times New Roman" w:eastAsia="Lucida Sans Unicode" w:hAnsi="Times New Roman" w:cs="Times New Roman"/>
                <w:color w:val="000000"/>
                <w:lang w:bidi="en-US"/>
              </w:rPr>
              <w:t>0</w:t>
            </w:r>
          </w:p>
        </w:tc>
      </w:tr>
      <w:tr w:rsidR="00B158B0" w:rsidRPr="00576DD7" w:rsidTr="002813B0">
        <w:tc>
          <w:tcPr>
            <w:tcW w:w="5874" w:type="dxa"/>
            <w:vMerge/>
            <w:tcBorders>
              <w:top w:val="single" w:sz="4" w:space="0" w:color="000000"/>
              <w:left w:val="single" w:sz="4" w:space="0" w:color="000000"/>
              <w:bottom w:val="single" w:sz="4" w:space="0" w:color="000000"/>
            </w:tcBorders>
            <w:shd w:val="clear" w:color="auto" w:fill="auto"/>
          </w:tcPr>
          <w:p w:rsidR="00B158B0" w:rsidRPr="00576DD7" w:rsidRDefault="00B158B0" w:rsidP="00D92CA0">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B158B0" w:rsidRPr="0048376C" w:rsidRDefault="00B158B0"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202</w:t>
            </w:r>
            <w:r>
              <w:rPr>
                <w:rFonts w:ascii="Times New Roman" w:eastAsia="Times New Roman CYR" w:hAnsi="Times New Roman" w:cs="Times New Roman"/>
                <w:color w:val="26282F"/>
                <w:lang w:bidi="en-US"/>
              </w:rPr>
              <w:t>7</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B158B0" w:rsidRDefault="00786CD1" w:rsidP="00EC6405">
            <w:pPr>
              <w:jc w:val="center"/>
            </w:pPr>
            <w:r>
              <w:rPr>
                <w:rFonts w:ascii="Times New Roman" w:eastAsia="Lucida Sans Unicode" w:hAnsi="Times New Roman" w:cs="Times New Roman"/>
                <w:color w:val="000000"/>
                <w:lang w:bidi="en-US"/>
              </w:rPr>
              <w:t>0</w:t>
            </w:r>
          </w:p>
        </w:tc>
      </w:tr>
      <w:tr w:rsidR="00B158B0" w:rsidRPr="00576DD7" w:rsidTr="002813B0">
        <w:tc>
          <w:tcPr>
            <w:tcW w:w="5874" w:type="dxa"/>
            <w:vMerge/>
            <w:tcBorders>
              <w:top w:val="single" w:sz="4" w:space="0" w:color="000000"/>
              <w:left w:val="single" w:sz="4" w:space="0" w:color="000000"/>
              <w:bottom w:val="single" w:sz="4" w:space="0" w:color="000000"/>
            </w:tcBorders>
            <w:shd w:val="clear" w:color="auto" w:fill="auto"/>
          </w:tcPr>
          <w:p w:rsidR="00B158B0" w:rsidRPr="00576DD7" w:rsidRDefault="00B158B0" w:rsidP="00D92CA0">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B158B0" w:rsidRPr="0048376C" w:rsidRDefault="00B158B0"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202</w:t>
            </w:r>
            <w:r>
              <w:rPr>
                <w:rFonts w:ascii="Times New Roman" w:eastAsia="Times New Roman CYR" w:hAnsi="Times New Roman" w:cs="Times New Roman"/>
                <w:color w:val="26282F"/>
                <w:lang w:bidi="en-US"/>
              </w:rPr>
              <w:t>8</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B158B0" w:rsidRPr="00576DD7" w:rsidRDefault="00786CD1" w:rsidP="00EC6405">
            <w:pPr>
              <w:widowControl w:val="0"/>
              <w:suppressAutoHyphens/>
              <w:snapToGrid w:val="0"/>
              <w:spacing w:after="0" w:line="240" w:lineRule="auto"/>
              <w:jc w:val="center"/>
              <w:rPr>
                <w:rFonts w:ascii="Times New Roman" w:eastAsia="Lucida Sans Unicode" w:hAnsi="Times New Roman" w:cs="Times New Roman"/>
                <w:color w:val="000000"/>
                <w:lang w:bidi="en-US"/>
              </w:rPr>
            </w:pPr>
            <w:r>
              <w:rPr>
                <w:rFonts w:ascii="Times New Roman" w:eastAsia="Lucida Sans Unicode" w:hAnsi="Times New Roman" w:cs="Times New Roman"/>
                <w:color w:val="000000"/>
                <w:lang w:bidi="en-US"/>
              </w:rPr>
              <w:t>0</w:t>
            </w:r>
          </w:p>
        </w:tc>
      </w:tr>
      <w:tr w:rsidR="00B158B0" w:rsidRPr="00576DD7" w:rsidTr="002813B0">
        <w:tc>
          <w:tcPr>
            <w:tcW w:w="5874" w:type="dxa"/>
            <w:vMerge/>
            <w:tcBorders>
              <w:top w:val="single" w:sz="4" w:space="0" w:color="000000"/>
              <w:left w:val="single" w:sz="4" w:space="0" w:color="000000"/>
              <w:bottom w:val="single" w:sz="4" w:space="0" w:color="000000"/>
            </w:tcBorders>
            <w:shd w:val="clear" w:color="auto" w:fill="auto"/>
          </w:tcPr>
          <w:p w:rsidR="00B158B0" w:rsidRPr="00576DD7" w:rsidRDefault="00B158B0" w:rsidP="00D92CA0">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B158B0" w:rsidRPr="0048376C" w:rsidRDefault="00B158B0"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202</w:t>
            </w:r>
            <w:r>
              <w:rPr>
                <w:rFonts w:ascii="Times New Roman" w:eastAsia="Times New Roman CYR" w:hAnsi="Times New Roman" w:cs="Times New Roman"/>
                <w:color w:val="26282F"/>
                <w:lang w:bidi="en-US"/>
              </w:rPr>
              <w:t>9</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B158B0" w:rsidRPr="00576DD7" w:rsidRDefault="00786CD1" w:rsidP="00EC6405">
            <w:pPr>
              <w:widowControl w:val="0"/>
              <w:suppressAutoHyphens/>
              <w:snapToGrid w:val="0"/>
              <w:spacing w:after="0" w:line="240" w:lineRule="auto"/>
              <w:jc w:val="center"/>
              <w:rPr>
                <w:rFonts w:ascii="Times New Roman" w:eastAsia="Lucida Sans Unicode" w:hAnsi="Times New Roman" w:cs="Times New Roman"/>
                <w:color w:val="000000"/>
                <w:lang w:bidi="en-US"/>
              </w:rPr>
            </w:pPr>
            <w:r>
              <w:rPr>
                <w:rFonts w:ascii="Times New Roman" w:eastAsia="Lucida Sans Unicode" w:hAnsi="Times New Roman" w:cs="Times New Roman"/>
                <w:color w:val="000000"/>
                <w:lang w:bidi="en-US"/>
              </w:rPr>
              <w:t>0</w:t>
            </w:r>
          </w:p>
        </w:tc>
      </w:tr>
      <w:tr w:rsidR="00B158B0" w:rsidRPr="00576DD7" w:rsidTr="002813B0">
        <w:tc>
          <w:tcPr>
            <w:tcW w:w="5874" w:type="dxa"/>
            <w:vMerge/>
            <w:tcBorders>
              <w:top w:val="single" w:sz="4" w:space="0" w:color="000000"/>
              <w:left w:val="single" w:sz="4" w:space="0" w:color="000000"/>
              <w:bottom w:val="single" w:sz="4" w:space="0" w:color="000000"/>
            </w:tcBorders>
            <w:shd w:val="clear" w:color="auto" w:fill="auto"/>
          </w:tcPr>
          <w:p w:rsidR="00B158B0" w:rsidRPr="00576DD7" w:rsidRDefault="00B158B0" w:rsidP="00D92CA0">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B158B0" w:rsidRPr="00B158B0" w:rsidRDefault="00B158B0"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val="en-US" w:bidi="en-US"/>
              </w:rPr>
              <w:t>20</w:t>
            </w:r>
            <w:r>
              <w:rPr>
                <w:rFonts w:ascii="Times New Roman" w:eastAsia="Times New Roman CYR" w:hAnsi="Times New Roman" w:cs="Times New Roman"/>
                <w:color w:val="26282F"/>
                <w:lang w:bidi="en-US"/>
              </w:rPr>
              <w:t>30</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B158B0" w:rsidRDefault="00786CD1" w:rsidP="00EC6405">
            <w:pPr>
              <w:jc w:val="center"/>
            </w:pPr>
            <w:r>
              <w:rPr>
                <w:rFonts w:ascii="Times New Roman" w:eastAsia="Lucida Sans Unicode" w:hAnsi="Times New Roman" w:cs="Times New Roman"/>
                <w:color w:val="000000"/>
                <w:lang w:bidi="en-US"/>
              </w:rPr>
              <w:t>0</w:t>
            </w:r>
          </w:p>
        </w:tc>
      </w:tr>
      <w:tr w:rsidR="00B158B0" w:rsidRPr="00576DD7" w:rsidTr="002813B0">
        <w:tc>
          <w:tcPr>
            <w:tcW w:w="5874" w:type="dxa"/>
            <w:vMerge/>
            <w:tcBorders>
              <w:top w:val="single" w:sz="4" w:space="0" w:color="000000"/>
              <w:left w:val="single" w:sz="4" w:space="0" w:color="000000"/>
              <w:bottom w:val="single" w:sz="4" w:space="0" w:color="000000"/>
            </w:tcBorders>
            <w:shd w:val="clear" w:color="auto" w:fill="auto"/>
          </w:tcPr>
          <w:p w:rsidR="00B158B0" w:rsidRPr="00576DD7" w:rsidRDefault="00B158B0" w:rsidP="00D92CA0">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B158B0" w:rsidRPr="0048376C" w:rsidRDefault="00B158B0"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w:t>
            </w:r>
            <w:r>
              <w:rPr>
                <w:rFonts w:ascii="Times New Roman" w:eastAsia="Times New Roman CYR" w:hAnsi="Times New Roman" w:cs="Times New Roman"/>
                <w:color w:val="26282F"/>
                <w:lang w:bidi="en-US"/>
              </w:rPr>
              <w:t>31</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B158B0" w:rsidRPr="00576DD7" w:rsidRDefault="00786CD1" w:rsidP="00EC6405">
            <w:pPr>
              <w:widowControl w:val="0"/>
              <w:suppressAutoHyphens/>
              <w:snapToGrid w:val="0"/>
              <w:spacing w:after="0" w:line="240" w:lineRule="auto"/>
              <w:jc w:val="center"/>
              <w:rPr>
                <w:rFonts w:ascii="Times New Roman" w:eastAsia="Lucida Sans Unicode" w:hAnsi="Times New Roman" w:cs="Times New Roman"/>
                <w:color w:val="000000"/>
                <w:lang w:bidi="en-US"/>
              </w:rPr>
            </w:pPr>
            <w:r>
              <w:rPr>
                <w:rFonts w:ascii="Times New Roman" w:eastAsia="Lucida Sans Unicode" w:hAnsi="Times New Roman" w:cs="Times New Roman"/>
                <w:color w:val="000000"/>
                <w:lang w:bidi="en-US"/>
              </w:rPr>
              <w:t>0</w:t>
            </w:r>
          </w:p>
        </w:tc>
      </w:tr>
      <w:tr w:rsidR="00B158B0" w:rsidRPr="00576DD7" w:rsidTr="0048376C">
        <w:tc>
          <w:tcPr>
            <w:tcW w:w="5874" w:type="dxa"/>
            <w:vMerge/>
            <w:tcBorders>
              <w:top w:val="single" w:sz="4" w:space="0" w:color="000000"/>
              <w:left w:val="single" w:sz="4" w:space="0" w:color="000000"/>
              <w:bottom w:val="single" w:sz="4" w:space="0" w:color="000000"/>
            </w:tcBorders>
            <w:shd w:val="clear" w:color="auto" w:fill="auto"/>
          </w:tcPr>
          <w:p w:rsidR="00B158B0" w:rsidRPr="00576DD7" w:rsidRDefault="00B158B0" w:rsidP="00D92CA0">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B158B0" w:rsidRPr="0048376C" w:rsidRDefault="00B158B0"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w:t>
            </w:r>
            <w:r>
              <w:rPr>
                <w:rFonts w:ascii="Times New Roman" w:eastAsia="Times New Roman CYR" w:hAnsi="Times New Roman" w:cs="Times New Roman"/>
                <w:color w:val="26282F"/>
                <w:lang w:bidi="en-US"/>
              </w:rPr>
              <w:t>32</w:t>
            </w:r>
          </w:p>
        </w:tc>
        <w:tc>
          <w:tcPr>
            <w:tcW w:w="2343" w:type="dxa"/>
            <w:tcBorders>
              <w:top w:val="single" w:sz="4" w:space="0" w:color="000000"/>
              <w:left w:val="single" w:sz="4" w:space="0" w:color="000000"/>
              <w:bottom w:val="single" w:sz="4" w:space="0" w:color="auto"/>
              <w:right w:val="single" w:sz="4" w:space="0" w:color="000000"/>
            </w:tcBorders>
            <w:shd w:val="clear" w:color="auto" w:fill="auto"/>
          </w:tcPr>
          <w:p w:rsidR="00B158B0" w:rsidRPr="00576DD7" w:rsidRDefault="00786CD1" w:rsidP="00EC6405">
            <w:pPr>
              <w:widowControl w:val="0"/>
              <w:suppressAutoHyphens/>
              <w:snapToGrid w:val="0"/>
              <w:spacing w:after="0" w:line="240" w:lineRule="auto"/>
              <w:jc w:val="center"/>
              <w:rPr>
                <w:rFonts w:ascii="Times New Roman" w:eastAsia="Lucida Sans Unicode" w:hAnsi="Times New Roman" w:cs="Times New Roman"/>
                <w:color w:val="000000"/>
                <w:lang w:bidi="en-US"/>
              </w:rPr>
            </w:pPr>
            <w:r>
              <w:rPr>
                <w:rFonts w:ascii="Times New Roman" w:eastAsia="Lucida Sans Unicode" w:hAnsi="Times New Roman" w:cs="Times New Roman"/>
                <w:color w:val="000000"/>
                <w:lang w:bidi="en-US"/>
              </w:rPr>
              <w:t>0</w:t>
            </w:r>
          </w:p>
        </w:tc>
      </w:tr>
      <w:tr w:rsidR="00576DD7" w:rsidRPr="00576DD7" w:rsidTr="0048376C">
        <w:tc>
          <w:tcPr>
            <w:tcW w:w="5874" w:type="dxa"/>
            <w:vMerge w:val="restart"/>
            <w:tcBorders>
              <w:top w:val="single" w:sz="4" w:space="0" w:color="000000"/>
              <w:left w:val="single" w:sz="4" w:space="0" w:color="000000"/>
              <w:bottom w:val="single" w:sz="4" w:space="0" w:color="000000"/>
            </w:tcBorders>
            <w:shd w:val="clear" w:color="auto" w:fill="auto"/>
          </w:tcPr>
          <w:p w:rsidR="00576DD7" w:rsidRPr="00576DD7" w:rsidRDefault="004350F1" w:rsidP="00576DD7">
            <w:pPr>
              <w:widowControl w:val="0"/>
              <w:suppressAutoHyphens/>
              <w:snapToGrid w:val="0"/>
              <w:spacing w:after="0" w:line="240" w:lineRule="auto"/>
              <w:jc w:val="both"/>
              <w:rPr>
                <w:rFonts w:ascii="Times New Roman" w:eastAsia="Times New Roman CYR" w:hAnsi="Times New Roman" w:cs="Times New Roman"/>
                <w:b/>
                <w:color w:val="26282F"/>
                <w:lang w:bidi="en-US"/>
              </w:rPr>
            </w:pPr>
            <w:r>
              <w:rPr>
                <w:rFonts w:ascii="Times New Roman" w:eastAsia="Times New Roman CYR" w:hAnsi="Times New Roman" w:cs="Times New Roman"/>
                <w:b/>
                <w:color w:val="26282F"/>
                <w:lang w:bidi="en-US"/>
              </w:rPr>
              <w:t xml:space="preserve">2.2.2.2 </w:t>
            </w:r>
            <w:r w:rsidR="00576DD7" w:rsidRPr="00576DD7">
              <w:rPr>
                <w:rFonts w:ascii="Times New Roman" w:eastAsia="Times New Roman CYR" w:hAnsi="Times New Roman" w:cs="Times New Roman"/>
                <w:color w:val="26282F"/>
                <w:lang w:bidi="en-US"/>
              </w:rPr>
              <w:t>Потребляемой в техническом процессе транспортировки питьевой воды, на единицу объема воды, отпускаемой в сеть</w:t>
            </w:r>
          </w:p>
        </w:tc>
        <w:tc>
          <w:tcPr>
            <w:tcW w:w="1378" w:type="dxa"/>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center"/>
              <w:rPr>
                <w:rFonts w:ascii="Times New Roman" w:eastAsia="Times New Roman CYR" w:hAnsi="Times New Roman" w:cs="Times New Roman"/>
                <w:color w:val="26282F"/>
                <w:lang w:bidi="en-US"/>
              </w:rPr>
            </w:pPr>
          </w:p>
        </w:tc>
        <w:tc>
          <w:tcPr>
            <w:tcW w:w="2343" w:type="dxa"/>
            <w:tcBorders>
              <w:top w:val="single" w:sz="4" w:space="0" w:color="auto"/>
              <w:left w:val="single" w:sz="4" w:space="0" w:color="000000"/>
              <w:bottom w:val="single" w:sz="4" w:space="0" w:color="000000"/>
              <w:right w:val="single" w:sz="4" w:space="0" w:color="000000"/>
            </w:tcBorders>
            <w:shd w:val="clear" w:color="auto" w:fill="auto"/>
          </w:tcPr>
          <w:p w:rsidR="00576DD7" w:rsidRPr="00576DD7" w:rsidRDefault="00576DD7" w:rsidP="00576DD7">
            <w:pPr>
              <w:widowControl w:val="0"/>
              <w:suppressAutoHyphens/>
              <w:snapToGrid w:val="0"/>
              <w:spacing w:after="0" w:line="240" w:lineRule="auto"/>
              <w:jc w:val="center"/>
              <w:rPr>
                <w:rFonts w:ascii="Times New Roman" w:eastAsia="Lucida Sans Unicode" w:hAnsi="Times New Roman" w:cs="Times New Roman"/>
                <w:color w:val="000000"/>
                <w:lang w:bidi="en-US"/>
              </w:rPr>
            </w:pP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90083F" w:rsidRDefault="00576DD7" w:rsidP="00576DD7">
            <w:pPr>
              <w:widowControl w:val="0"/>
              <w:suppressAutoHyphens/>
              <w:snapToGrid w:val="0"/>
              <w:spacing w:after="0" w:line="240" w:lineRule="auto"/>
              <w:jc w:val="both"/>
              <w:rPr>
                <w:rFonts w:ascii="Times New Roman" w:eastAsia="Times New Roman CYR" w:hAnsi="Times New Roman" w:cs="Times New Roman"/>
                <w:b/>
                <w:color w:val="26282F"/>
                <w:lang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90083F" w:rsidRDefault="00576DD7" w:rsidP="00576DD7">
            <w:pPr>
              <w:widowControl w:val="0"/>
              <w:suppressAutoHyphens/>
              <w:snapToGrid w:val="0"/>
              <w:spacing w:after="0" w:line="240" w:lineRule="auto"/>
              <w:jc w:val="center"/>
              <w:rPr>
                <w:rFonts w:ascii="Times New Roman" w:eastAsia="Times New Roman CYR" w:hAnsi="Times New Roman" w:cs="Times New Roman"/>
                <w:color w:val="26282F"/>
                <w:lang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576DD7" w:rsidRDefault="00576DD7" w:rsidP="00576DD7">
            <w:pPr>
              <w:widowControl w:val="0"/>
              <w:suppressAutoHyphens/>
              <w:snapToGrid w:val="0"/>
              <w:spacing w:after="0" w:line="240" w:lineRule="auto"/>
              <w:jc w:val="center"/>
              <w:rPr>
                <w:rFonts w:ascii="Times New Roman" w:eastAsia="Lucida Sans Unicode" w:hAnsi="Times New Roman" w:cs="Times New Roman"/>
                <w:color w:val="000000"/>
                <w:lang w:bidi="en-US"/>
              </w:rPr>
            </w:pPr>
            <w:r w:rsidRPr="00576DD7">
              <w:rPr>
                <w:rFonts w:ascii="Times New Roman" w:eastAsia="Lucida Sans Unicode" w:hAnsi="Times New Roman" w:cs="Times New Roman"/>
                <w:color w:val="000000"/>
                <w:lang w:bidi="en-US"/>
              </w:rPr>
              <w:t xml:space="preserve"> </w:t>
            </w: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90083F"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B66B07" w:rsidRDefault="00576DD7" w:rsidP="00576DD7">
            <w:pPr>
              <w:widowControl w:val="0"/>
              <w:suppressAutoHyphens/>
              <w:snapToGrid w:val="0"/>
              <w:spacing w:after="0" w:line="240" w:lineRule="auto"/>
              <w:jc w:val="center"/>
              <w:rPr>
                <w:rFonts w:ascii="Times New Roman" w:eastAsia="Times New Roman CYR" w:hAnsi="Times New Roman" w:cs="Times New Roman"/>
                <w:color w:val="26282F"/>
                <w:lang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576DD7" w:rsidRDefault="00576DD7" w:rsidP="00576DD7">
            <w:pPr>
              <w:widowControl w:val="0"/>
              <w:suppressAutoHyphens/>
              <w:snapToGrid w:val="0"/>
              <w:spacing w:after="0" w:line="240" w:lineRule="auto"/>
              <w:jc w:val="center"/>
              <w:rPr>
                <w:rFonts w:ascii="Times New Roman" w:eastAsia="Lucida Sans Unicode" w:hAnsi="Times New Roman" w:cs="Times New Roman"/>
                <w:color w:val="000000"/>
                <w:lang w:bidi="en-US"/>
              </w:rPr>
            </w:pP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B66B0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B158B0" w:rsidRDefault="00B158B0" w:rsidP="00576DD7">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val="en-US" w:bidi="en-US"/>
              </w:rPr>
              <w:t>202</w:t>
            </w:r>
            <w:r>
              <w:rPr>
                <w:rFonts w:ascii="Times New Roman" w:eastAsia="Times New Roman CYR" w:hAnsi="Times New Roman" w:cs="Times New Roman"/>
                <w:color w:val="26282F"/>
                <w:lang w:bidi="en-US"/>
              </w:rPr>
              <w:t>2</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3623C4" w:rsidRDefault="003623C4" w:rsidP="00576DD7">
            <w:pPr>
              <w:widowControl w:val="0"/>
              <w:suppressAutoHyphens/>
              <w:snapToGrid w:val="0"/>
              <w:spacing w:after="0" w:line="240" w:lineRule="auto"/>
              <w:jc w:val="center"/>
              <w:rPr>
                <w:rFonts w:ascii="Times New Roman" w:eastAsia="Lucida Sans Unicode" w:hAnsi="Times New Roman" w:cs="Times New Roman"/>
                <w:color w:val="000000"/>
                <w:lang w:bidi="en-US"/>
              </w:rPr>
            </w:pPr>
            <w:r>
              <w:rPr>
                <w:rFonts w:ascii="Times New Roman" w:eastAsia="Lucida Sans Unicode" w:hAnsi="Times New Roman" w:cs="Times New Roman"/>
                <w:color w:val="000000"/>
                <w:lang w:bidi="en-US"/>
              </w:rPr>
              <w:t>0,00</w:t>
            </w: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B158B0" w:rsidRDefault="00B158B0" w:rsidP="00576DD7">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val="en-US" w:bidi="en-US"/>
              </w:rPr>
              <w:t>202</w:t>
            </w:r>
            <w:r>
              <w:rPr>
                <w:rFonts w:ascii="Times New Roman" w:eastAsia="Times New Roman CYR" w:hAnsi="Times New Roman" w:cs="Times New Roman"/>
                <w:color w:val="26282F"/>
                <w:lang w:bidi="en-US"/>
              </w:rPr>
              <w:t>3</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35869" w:rsidRDefault="00735869" w:rsidP="00576DD7">
            <w:pPr>
              <w:widowControl w:val="0"/>
              <w:suppressAutoHyphens/>
              <w:snapToGrid w:val="0"/>
              <w:spacing w:after="0" w:line="240" w:lineRule="auto"/>
              <w:rPr>
                <w:rFonts w:ascii="Times New Roman" w:eastAsia="Lucida Sans Unicode" w:hAnsi="Times New Roman" w:cs="Times New Roman"/>
                <w:color w:val="000000"/>
                <w:lang w:bidi="en-US"/>
              </w:rPr>
            </w:pPr>
            <w:r>
              <w:rPr>
                <w:rFonts w:ascii="Times New Roman" w:eastAsia="Lucida Sans Unicode" w:hAnsi="Times New Roman" w:cs="Times New Roman"/>
                <w:color w:val="000000"/>
                <w:lang w:bidi="en-US"/>
              </w:rPr>
              <w:t xml:space="preserve">                0,00</w:t>
            </w: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B158B0" w:rsidRDefault="00B158B0" w:rsidP="00576DD7">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val="en-US" w:bidi="en-US"/>
              </w:rPr>
              <w:t>202</w:t>
            </w:r>
            <w:r>
              <w:rPr>
                <w:rFonts w:ascii="Times New Roman" w:eastAsia="Times New Roman CYR" w:hAnsi="Times New Roman" w:cs="Times New Roman"/>
                <w:color w:val="26282F"/>
                <w:lang w:bidi="en-US"/>
              </w:rPr>
              <w:t>4</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35869" w:rsidRDefault="00735869" w:rsidP="00576DD7">
            <w:pPr>
              <w:widowControl w:val="0"/>
              <w:suppressAutoHyphens/>
              <w:snapToGrid w:val="0"/>
              <w:spacing w:after="0" w:line="240" w:lineRule="auto"/>
              <w:rPr>
                <w:rFonts w:ascii="Times New Roman" w:eastAsia="Lucida Sans Unicode" w:hAnsi="Times New Roman" w:cs="Times New Roman"/>
                <w:color w:val="000000"/>
                <w:lang w:bidi="en-US"/>
              </w:rPr>
            </w:pPr>
            <w:r>
              <w:rPr>
                <w:rFonts w:ascii="Times New Roman" w:eastAsia="Lucida Sans Unicode" w:hAnsi="Times New Roman" w:cs="Times New Roman"/>
                <w:color w:val="000000"/>
                <w:lang w:bidi="en-US"/>
              </w:rPr>
              <w:t xml:space="preserve">                0,00 </w:t>
            </w: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B158B0" w:rsidRDefault="00B158B0" w:rsidP="00576DD7">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val="en-US" w:bidi="en-US"/>
              </w:rPr>
              <w:t>202</w:t>
            </w:r>
            <w:r>
              <w:rPr>
                <w:rFonts w:ascii="Times New Roman" w:eastAsia="Times New Roman CYR" w:hAnsi="Times New Roman" w:cs="Times New Roman"/>
                <w:color w:val="26282F"/>
                <w:lang w:bidi="en-US"/>
              </w:rPr>
              <w:t>5</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35869" w:rsidRDefault="00735869" w:rsidP="00576DD7">
            <w:pPr>
              <w:widowControl w:val="0"/>
              <w:suppressAutoHyphens/>
              <w:snapToGrid w:val="0"/>
              <w:spacing w:after="0" w:line="240" w:lineRule="auto"/>
              <w:rPr>
                <w:rFonts w:ascii="Times New Roman" w:eastAsia="Lucida Sans Unicode" w:hAnsi="Times New Roman" w:cs="Times New Roman"/>
                <w:color w:val="000000"/>
                <w:lang w:bidi="en-US"/>
              </w:rPr>
            </w:pPr>
            <w:r>
              <w:rPr>
                <w:rFonts w:ascii="Times New Roman" w:eastAsia="Lucida Sans Unicode" w:hAnsi="Times New Roman" w:cs="Times New Roman"/>
                <w:color w:val="000000"/>
                <w:lang w:bidi="en-US"/>
              </w:rPr>
              <w:t xml:space="preserve">                0,00</w:t>
            </w: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B158B0" w:rsidRDefault="00B158B0" w:rsidP="00576DD7">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val="en-US" w:bidi="en-US"/>
              </w:rPr>
              <w:t>202</w:t>
            </w:r>
            <w:r>
              <w:rPr>
                <w:rFonts w:ascii="Times New Roman" w:eastAsia="Times New Roman CYR" w:hAnsi="Times New Roman" w:cs="Times New Roman"/>
                <w:color w:val="26282F"/>
                <w:lang w:bidi="en-US"/>
              </w:rPr>
              <w:t>6</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35869" w:rsidRDefault="00735869" w:rsidP="00576DD7">
            <w:pPr>
              <w:widowControl w:val="0"/>
              <w:suppressAutoHyphens/>
              <w:snapToGrid w:val="0"/>
              <w:spacing w:after="0" w:line="240" w:lineRule="auto"/>
              <w:rPr>
                <w:rFonts w:ascii="Times New Roman" w:eastAsia="Lucida Sans Unicode" w:hAnsi="Times New Roman" w:cs="Times New Roman"/>
                <w:color w:val="000000"/>
                <w:lang w:bidi="en-US"/>
              </w:rPr>
            </w:pPr>
            <w:r>
              <w:rPr>
                <w:rFonts w:ascii="Times New Roman" w:eastAsia="Lucida Sans Unicode" w:hAnsi="Times New Roman" w:cs="Times New Roman"/>
                <w:color w:val="000000"/>
                <w:lang w:bidi="en-US"/>
              </w:rPr>
              <w:t xml:space="preserve">                0,00</w:t>
            </w: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B158B0" w:rsidRDefault="00B158B0" w:rsidP="00576DD7">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val="en-US" w:bidi="en-US"/>
              </w:rPr>
              <w:t>202</w:t>
            </w:r>
            <w:r>
              <w:rPr>
                <w:rFonts w:ascii="Times New Roman" w:eastAsia="Times New Roman CYR" w:hAnsi="Times New Roman" w:cs="Times New Roman"/>
                <w:color w:val="26282F"/>
                <w:lang w:bidi="en-US"/>
              </w:rPr>
              <w:t>7</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35869" w:rsidRDefault="00735869" w:rsidP="00576DD7">
            <w:pPr>
              <w:widowControl w:val="0"/>
              <w:suppressAutoHyphens/>
              <w:snapToGrid w:val="0"/>
              <w:spacing w:after="0" w:line="240" w:lineRule="auto"/>
              <w:rPr>
                <w:rFonts w:ascii="Times New Roman" w:eastAsia="Lucida Sans Unicode" w:hAnsi="Times New Roman" w:cs="Times New Roman"/>
                <w:color w:val="000000"/>
                <w:lang w:bidi="en-US"/>
              </w:rPr>
            </w:pPr>
            <w:r>
              <w:rPr>
                <w:rFonts w:ascii="Times New Roman" w:eastAsia="Lucida Sans Unicode" w:hAnsi="Times New Roman" w:cs="Times New Roman"/>
                <w:color w:val="000000"/>
                <w:lang w:bidi="en-US"/>
              </w:rPr>
              <w:t xml:space="preserve">                0,00</w:t>
            </w: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B158B0" w:rsidRDefault="00B158B0" w:rsidP="00576DD7">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val="en-US" w:bidi="en-US"/>
              </w:rPr>
              <w:t>202</w:t>
            </w:r>
            <w:r>
              <w:rPr>
                <w:rFonts w:ascii="Times New Roman" w:eastAsia="Times New Roman CYR" w:hAnsi="Times New Roman" w:cs="Times New Roman"/>
                <w:color w:val="26282F"/>
                <w:lang w:bidi="en-US"/>
              </w:rPr>
              <w:t>8</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35869" w:rsidRDefault="00735869" w:rsidP="00576DD7">
            <w:pPr>
              <w:widowControl w:val="0"/>
              <w:suppressAutoHyphens/>
              <w:snapToGrid w:val="0"/>
              <w:spacing w:after="0" w:line="240" w:lineRule="auto"/>
              <w:rPr>
                <w:rFonts w:ascii="Times New Roman" w:eastAsia="Lucida Sans Unicode" w:hAnsi="Times New Roman" w:cs="Times New Roman"/>
                <w:color w:val="000000"/>
                <w:lang w:bidi="en-US"/>
              </w:rPr>
            </w:pPr>
            <w:r>
              <w:rPr>
                <w:rFonts w:ascii="Times New Roman" w:eastAsia="Lucida Sans Unicode" w:hAnsi="Times New Roman" w:cs="Times New Roman"/>
                <w:color w:val="000000"/>
                <w:lang w:bidi="en-US"/>
              </w:rPr>
              <w:t xml:space="preserve">                0,00</w:t>
            </w: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B158B0" w:rsidRDefault="00B158B0" w:rsidP="00576DD7">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val="en-US" w:bidi="en-US"/>
              </w:rPr>
              <w:t>202</w:t>
            </w:r>
            <w:r>
              <w:rPr>
                <w:rFonts w:ascii="Times New Roman" w:eastAsia="Times New Roman CYR" w:hAnsi="Times New Roman" w:cs="Times New Roman"/>
                <w:color w:val="26282F"/>
                <w:lang w:bidi="en-US"/>
              </w:rPr>
              <w:t>9</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35869" w:rsidRDefault="00735869" w:rsidP="00576DD7">
            <w:pPr>
              <w:widowControl w:val="0"/>
              <w:suppressAutoHyphens/>
              <w:snapToGrid w:val="0"/>
              <w:spacing w:after="0" w:line="240" w:lineRule="auto"/>
              <w:rPr>
                <w:rFonts w:ascii="Times New Roman" w:eastAsia="Lucida Sans Unicode" w:hAnsi="Times New Roman" w:cs="Times New Roman"/>
                <w:color w:val="000000"/>
                <w:lang w:bidi="en-US"/>
              </w:rPr>
            </w:pPr>
            <w:r>
              <w:rPr>
                <w:rFonts w:ascii="Times New Roman" w:eastAsia="Lucida Sans Unicode" w:hAnsi="Times New Roman" w:cs="Times New Roman"/>
                <w:color w:val="000000"/>
                <w:lang w:bidi="en-US"/>
              </w:rPr>
              <w:t xml:space="preserve">                0,00</w:t>
            </w: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B158B0" w:rsidRDefault="00B158B0" w:rsidP="00576DD7">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val="en-US" w:bidi="en-US"/>
              </w:rPr>
              <w:t>20</w:t>
            </w:r>
            <w:r>
              <w:rPr>
                <w:rFonts w:ascii="Times New Roman" w:eastAsia="Times New Roman CYR" w:hAnsi="Times New Roman" w:cs="Times New Roman"/>
                <w:color w:val="26282F"/>
                <w:lang w:bidi="en-US"/>
              </w:rPr>
              <w:t>30</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35869" w:rsidRDefault="00735869" w:rsidP="00576DD7">
            <w:pPr>
              <w:widowControl w:val="0"/>
              <w:suppressAutoHyphens/>
              <w:snapToGrid w:val="0"/>
              <w:spacing w:after="0" w:line="240" w:lineRule="auto"/>
              <w:rPr>
                <w:rFonts w:ascii="Times New Roman" w:eastAsia="Lucida Sans Unicode" w:hAnsi="Times New Roman" w:cs="Times New Roman"/>
                <w:color w:val="000000"/>
                <w:lang w:bidi="en-US"/>
              </w:rPr>
            </w:pPr>
            <w:r>
              <w:rPr>
                <w:rFonts w:ascii="Times New Roman" w:eastAsia="Lucida Sans Unicode" w:hAnsi="Times New Roman" w:cs="Times New Roman"/>
                <w:color w:val="000000"/>
                <w:lang w:bidi="en-US"/>
              </w:rPr>
              <w:t xml:space="preserve">                0,00</w:t>
            </w: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48376C" w:rsidRDefault="00B158B0" w:rsidP="00576DD7">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bidi="en-US"/>
              </w:rPr>
              <w:t>2031</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35869" w:rsidRDefault="00735869" w:rsidP="00576DD7">
            <w:pPr>
              <w:widowControl w:val="0"/>
              <w:suppressAutoHyphens/>
              <w:snapToGrid w:val="0"/>
              <w:spacing w:after="0" w:line="240" w:lineRule="auto"/>
              <w:rPr>
                <w:rFonts w:ascii="Times New Roman" w:eastAsia="Lucida Sans Unicode" w:hAnsi="Times New Roman" w:cs="Times New Roman"/>
                <w:color w:val="000000"/>
                <w:lang w:bidi="en-US"/>
              </w:rPr>
            </w:pPr>
            <w:r>
              <w:rPr>
                <w:rFonts w:ascii="Times New Roman" w:eastAsia="Lucida Sans Unicode" w:hAnsi="Times New Roman" w:cs="Times New Roman"/>
                <w:color w:val="000000"/>
                <w:lang w:bidi="en-US"/>
              </w:rPr>
              <w:t xml:space="preserve">                0,00</w:t>
            </w: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48376C" w:rsidRDefault="00B158B0" w:rsidP="00576DD7">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bidi="en-US"/>
              </w:rPr>
              <w:t>2032</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35869" w:rsidRDefault="00735869" w:rsidP="00576DD7">
            <w:pPr>
              <w:widowControl w:val="0"/>
              <w:suppressAutoHyphens/>
              <w:snapToGrid w:val="0"/>
              <w:spacing w:after="0" w:line="240" w:lineRule="auto"/>
              <w:rPr>
                <w:rFonts w:ascii="Times New Roman" w:eastAsia="Lucida Sans Unicode" w:hAnsi="Times New Roman" w:cs="Times New Roman"/>
                <w:color w:val="000000"/>
                <w:lang w:bidi="en-US"/>
              </w:rPr>
            </w:pPr>
            <w:r>
              <w:rPr>
                <w:rFonts w:ascii="Times New Roman" w:eastAsia="Lucida Sans Unicode" w:hAnsi="Times New Roman" w:cs="Times New Roman"/>
                <w:color w:val="000000"/>
                <w:lang w:bidi="en-US"/>
              </w:rPr>
              <w:t xml:space="preserve">                0,00</w:t>
            </w: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576DD7" w:rsidRDefault="00576DD7" w:rsidP="00735869">
            <w:pPr>
              <w:widowControl w:val="0"/>
              <w:suppressAutoHyphens/>
              <w:snapToGrid w:val="0"/>
              <w:spacing w:after="0" w:line="240" w:lineRule="auto"/>
              <w:jc w:val="center"/>
              <w:rPr>
                <w:rFonts w:ascii="Times New Roman" w:eastAsia="Times New Roman CYR" w:hAnsi="Times New Roman" w:cs="Times New Roman"/>
                <w:color w:val="26282F"/>
                <w:lang w:val="en-US"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35869" w:rsidRDefault="00576DD7" w:rsidP="00576DD7">
            <w:pPr>
              <w:widowControl w:val="0"/>
              <w:suppressAutoHyphens/>
              <w:snapToGrid w:val="0"/>
              <w:spacing w:after="0" w:line="240" w:lineRule="auto"/>
              <w:rPr>
                <w:rFonts w:ascii="Times New Roman" w:eastAsia="Lucida Sans Unicode" w:hAnsi="Times New Roman" w:cs="Times New Roman"/>
                <w:color w:val="000000"/>
                <w:lang w:bidi="en-US"/>
              </w:rPr>
            </w:pPr>
          </w:p>
        </w:tc>
      </w:tr>
      <w:tr w:rsidR="00576DD7" w:rsidRPr="00576DD7" w:rsidTr="002813B0">
        <w:tc>
          <w:tcPr>
            <w:tcW w:w="9595" w:type="dxa"/>
            <w:gridSpan w:val="3"/>
            <w:tcBorders>
              <w:top w:val="single" w:sz="4" w:space="0" w:color="000000"/>
              <w:left w:val="single" w:sz="4" w:space="0" w:color="000000"/>
              <w:bottom w:val="single" w:sz="4" w:space="0" w:color="000000"/>
              <w:right w:val="single" w:sz="4" w:space="0" w:color="000000"/>
            </w:tcBorders>
            <w:shd w:val="clear" w:color="auto" w:fill="auto"/>
          </w:tcPr>
          <w:p w:rsidR="00576DD7" w:rsidRPr="00576DD7" w:rsidRDefault="00576DD7" w:rsidP="00576DD7">
            <w:pPr>
              <w:widowControl w:val="0"/>
              <w:suppressAutoHyphens/>
              <w:spacing w:after="0" w:line="240" w:lineRule="auto"/>
              <w:jc w:val="center"/>
              <w:rPr>
                <w:rFonts w:ascii="Times New Roman" w:eastAsia="Lucida Sans Unicode" w:hAnsi="Times New Roman" w:cs="Times New Roman"/>
                <w:b/>
                <w:bCs/>
                <w:i/>
                <w:iCs/>
                <w:color w:val="000000"/>
                <w:u w:val="single"/>
                <w:lang w:bidi="en-US"/>
              </w:rPr>
            </w:pPr>
            <w:r w:rsidRPr="00576DD7">
              <w:rPr>
                <w:rFonts w:ascii="Times New Roman" w:eastAsia="Lucida Sans Unicode" w:hAnsi="Times New Roman" w:cs="Times New Roman"/>
                <w:b/>
                <w:bCs/>
                <w:i/>
                <w:iCs/>
                <w:color w:val="000000"/>
                <w:u w:val="single"/>
                <w:lang w:bidi="en-US"/>
              </w:rPr>
              <w:t xml:space="preserve"> </w:t>
            </w:r>
          </w:p>
        </w:tc>
      </w:tr>
      <w:tr w:rsidR="00576DD7" w:rsidRPr="00576DD7" w:rsidTr="002813B0">
        <w:tc>
          <w:tcPr>
            <w:tcW w:w="5874" w:type="dxa"/>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b/>
                <w:color w:val="26282F"/>
                <w:lang w:bidi="en-US"/>
              </w:rPr>
            </w:pPr>
            <w:r w:rsidRPr="00576DD7">
              <w:rPr>
                <w:rFonts w:ascii="Times New Roman" w:eastAsia="Times New Roman CYR" w:hAnsi="Times New Roman" w:cs="Times New Roman"/>
                <w:b/>
                <w:color w:val="26282F"/>
                <w:lang w:bidi="en-US"/>
              </w:rPr>
              <w:t>3. Плановые значения показателей деятельности концессионера:</w:t>
            </w:r>
          </w:p>
        </w:tc>
        <w:tc>
          <w:tcPr>
            <w:tcW w:w="1378" w:type="dxa"/>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center"/>
              <w:rPr>
                <w:rFonts w:ascii="Times New Roman" w:eastAsia="Times New Roman CYR" w:hAnsi="Times New Roman" w:cs="Times New Roman"/>
                <w:color w:val="26282F"/>
                <w:lang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576DD7" w:rsidRDefault="00576DD7" w:rsidP="00576DD7">
            <w:pPr>
              <w:widowControl w:val="0"/>
              <w:suppressAutoHyphens/>
              <w:snapToGrid w:val="0"/>
              <w:spacing w:after="0" w:line="240" w:lineRule="auto"/>
              <w:rPr>
                <w:rFonts w:ascii="Times New Roman" w:eastAsia="Lucida Sans Unicode" w:hAnsi="Times New Roman" w:cs="Times New Roman"/>
                <w:color w:val="000000"/>
                <w:lang w:bidi="en-US"/>
              </w:rPr>
            </w:pPr>
          </w:p>
        </w:tc>
      </w:tr>
      <w:tr w:rsidR="00576DD7" w:rsidRPr="00576DD7" w:rsidTr="002813B0">
        <w:tc>
          <w:tcPr>
            <w:tcW w:w="5874" w:type="dxa"/>
            <w:vMerge w:val="restart"/>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Lucida Sans Unicode" w:hAnsi="Times New Roman" w:cs="Times New Roman"/>
                <w:color w:val="000000"/>
                <w:lang w:bidi="en-US"/>
              </w:rPr>
            </w:pPr>
            <w:r w:rsidRPr="00576DD7">
              <w:rPr>
                <w:rFonts w:ascii="Times New Roman" w:eastAsia="Times New Roman CYR" w:hAnsi="Times New Roman" w:cs="Times New Roman"/>
                <w:color w:val="26282F"/>
                <w:lang w:bidi="en-US"/>
              </w:rPr>
              <w:t xml:space="preserve">3.1.Нормативный  уровень прибыли </w:t>
            </w:r>
          </w:p>
        </w:tc>
        <w:tc>
          <w:tcPr>
            <w:tcW w:w="1378" w:type="dxa"/>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center"/>
              <w:rPr>
                <w:rFonts w:ascii="Times New Roman" w:eastAsia="Times New Roman CYR" w:hAnsi="Times New Roman" w:cs="Times New Roman"/>
                <w:color w:val="26282F"/>
                <w:lang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576DD7" w:rsidRDefault="00576DD7" w:rsidP="00576DD7">
            <w:pPr>
              <w:widowControl w:val="0"/>
              <w:suppressAutoHyphens/>
              <w:snapToGrid w:val="0"/>
              <w:spacing w:after="0" w:line="240" w:lineRule="auto"/>
              <w:jc w:val="center"/>
              <w:rPr>
                <w:rFonts w:ascii="Times New Roman" w:eastAsia="Lucida Sans Unicode" w:hAnsi="Times New Roman" w:cs="Times New Roman"/>
                <w:color w:val="000000"/>
                <w:lang w:bidi="en-US"/>
              </w:rPr>
            </w:pP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center"/>
              <w:rPr>
                <w:rFonts w:ascii="Times New Roman" w:eastAsia="Times New Roman CYR" w:hAnsi="Times New Roman" w:cs="Times New Roman"/>
                <w:color w:val="26282F"/>
                <w:lang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576DD7" w:rsidRDefault="00576DD7" w:rsidP="00576DD7">
            <w:pPr>
              <w:widowControl w:val="0"/>
              <w:suppressAutoHyphens/>
              <w:snapToGrid w:val="0"/>
              <w:spacing w:after="0" w:line="240" w:lineRule="auto"/>
              <w:jc w:val="center"/>
              <w:rPr>
                <w:rFonts w:ascii="Times New Roman" w:eastAsia="Lucida Sans Unicode" w:hAnsi="Times New Roman" w:cs="Times New Roman"/>
                <w:color w:val="000000"/>
                <w:lang w:bidi="en-US"/>
              </w:rPr>
            </w:pP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576DD7" w:rsidRDefault="00576DD7"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bidi="en-US"/>
              </w:rPr>
              <w:t>202</w:t>
            </w:r>
            <w:r w:rsidR="00B158B0">
              <w:rPr>
                <w:rFonts w:ascii="Times New Roman" w:eastAsia="Times New Roman CYR" w:hAnsi="Times New Roman" w:cs="Times New Roman"/>
                <w:color w:val="26282F"/>
                <w:lang w:bidi="en-US"/>
              </w:rPr>
              <w:t>2</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576DD7" w:rsidRDefault="00D92F8C" w:rsidP="00576DD7">
            <w:pPr>
              <w:widowControl w:val="0"/>
              <w:suppressAutoHyphens/>
              <w:snapToGrid w:val="0"/>
              <w:spacing w:after="0" w:line="240" w:lineRule="auto"/>
              <w:jc w:val="center"/>
              <w:rPr>
                <w:rFonts w:ascii="Times New Roman" w:eastAsia="Lucida Sans Unicode" w:hAnsi="Times New Roman" w:cs="Times New Roman"/>
                <w:color w:val="000000"/>
                <w:lang w:bidi="en-US"/>
              </w:rPr>
            </w:pPr>
            <w:r>
              <w:rPr>
                <w:rFonts w:ascii="Times New Roman" w:eastAsia="Lucida Sans Unicode" w:hAnsi="Times New Roman" w:cs="Times New Roman"/>
                <w:color w:val="000000"/>
                <w:lang w:bidi="en-US"/>
              </w:rPr>
              <w:t>1%</w:t>
            </w:r>
          </w:p>
        </w:tc>
      </w:tr>
      <w:tr w:rsidR="00B17BFE" w:rsidRPr="00576DD7" w:rsidTr="002813B0">
        <w:tc>
          <w:tcPr>
            <w:tcW w:w="5874" w:type="dxa"/>
            <w:vMerge/>
            <w:tcBorders>
              <w:top w:val="single" w:sz="4" w:space="0" w:color="000000"/>
              <w:left w:val="single" w:sz="4" w:space="0" w:color="000000"/>
              <w:bottom w:val="single" w:sz="4" w:space="0" w:color="000000"/>
            </w:tcBorders>
            <w:shd w:val="clear" w:color="auto" w:fill="auto"/>
          </w:tcPr>
          <w:p w:rsidR="00B17BFE" w:rsidRPr="00576DD7" w:rsidRDefault="00B17BFE" w:rsidP="00B17BFE">
            <w:pPr>
              <w:widowControl w:val="0"/>
              <w:suppressAutoHyphens/>
              <w:snapToGrid w:val="0"/>
              <w:spacing w:after="0" w:line="240" w:lineRule="auto"/>
              <w:jc w:val="both"/>
              <w:rPr>
                <w:rFonts w:ascii="Times New Roman" w:eastAsia="Times New Roman CYR" w:hAnsi="Times New Roman" w:cs="Times New Roman"/>
                <w:color w:val="26282F"/>
                <w:lang w:bidi="en-US"/>
              </w:rPr>
            </w:pPr>
          </w:p>
        </w:tc>
        <w:tc>
          <w:tcPr>
            <w:tcW w:w="1378" w:type="dxa"/>
            <w:tcBorders>
              <w:top w:val="single" w:sz="4" w:space="0" w:color="000000"/>
              <w:left w:val="single" w:sz="4" w:space="0" w:color="000000"/>
              <w:bottom w:val="single" w:sz="4" w:space="0" w:color="000000"/>
            </w:tcBorders>
            <w:shd w:val="clear" w:color="auto" w:fill="auto"/>
          </w:tcPr>
          <w:p w:rsidR="00B17BFE" w:rsidRPr="00576DD7" w:rsidRDefault="00B17BFE"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bidi="en-US"/>
              </w:rPr>
              <w:t>202</w:t>
            </w:r>
            <w:r w:rsidR="00B158B0">
              <w:rPr>
                <w:rFonts w:ascii="Times New Roman" w:eastAsia="Times New Roman CYR" w:hAnsi="Times New Roman" w:cs="Times New Roman"/>
                <w:color w:val="26282F"/>
                <w:lang w:bidi="en-US"/>
              </w:rPr>
              <w:t>3</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B17BFE" w:rsidRDefault="00B17BFE" w:rsidP="00B17BFE">
            <w:pPr>
              <w:jc w:val="center"/>
            </w:pPr>
            <w:r w:rsidRPr="002C5FEC">
              <w:rPr>
                <w:rFonts w:ascii="Times New Roman" w:eastAsia="Lucida Sans Unicode" w:hAnsi="Times New Roman" w:cs="Times New Roman"/>
                <w:color w:val="000000"/>
                <w:lang w:bidi="en-US"/>
              </w:rPr>
              <w:t>1%</w:t>
            </w:r>
          </w:p>
        </w:tc>
      </w:tr>
      <w:tr w:rsidR="00B17BFE" w:rsidRPr="00576DD7" w:rsidTr="002813B0">
        <w:tc>
          <w:tcPr>
            <w:tcW w:w="5874" w:type="dxa"/>
            <w:vMerge/>
            <w:tcBorders>
              <w:top w:val="single" w:sz="4" w:space="0" w:color="000000"/>
              <w:left w:val="single" w:sz="4" w:space="0" w:color="000000"/>
              <w:bottom w:val="single" w:sz="4" w:space="0" w:color="000000"/>
            </w:tcBorders>
            <w:shd w:val="clear" w:color="auto" w:fill="auto"/>
          </w:tcPr>
          <w:p w:rsidR="00B17BFE" w:rsidRPr="00576DD7" w:rsidRDefault="00B17BFE" w:rsidP="00B17BFE">
            <w:pPr>
              <w:widowControl w:val="0"/>
              <w:suppressAutoHyphens/>
              <w:snapToGrid w:val="0"/>
              <w:spacing w:after="0" w:line="240" w:lineRule="auto"/>
              <w:jc w:val="both"/>
              <w:rPr>
                <w:rFonts w:ascii="Times New Roman" w:eastAsia="Times New Roman CYR" w:hAnsi="Times New Roman" w:cs="Times New Roman"/>
                <w:color w:val="26282F"/>
                <w:lang w:bidi="en-US"/>
              </w:rPr>
            </w:pPr>
          </w:p>
        </w:tc>
        <w:tc>
          <w:tcPr>
            <w:tcW w:w="1378" w:type="dxa"/>
            <w:tcBorders>
              <w:top w:val="single" w:sz="4" w:space="0" w:color="000000"/>
              <w:left w:val="single" w:sz="4" w:space="0" w:color="000000"/>
              <w:bottom w:val="single" w:sz="4" w:space="0" w:color="000000"/>
            </w:tcBorders>
            <w:shd w:val="clear" w:color="auto" w:fill="auto"/>
          </w:tcPr>
          <w:p w:rsidR="00B17BFE" w:rsidRPr="00576DD7" w:rsidRDefault="00B17BFE"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bidi="en-US"/>
              </w:rPr>
              <w:t>202</w:t>
            </w:r>
            <w:r w:rsidR="00B158B0">
              <w:rPr>
                <w:rFonts w:ascii="Times New Roman" w:eastAsia="Times New Roman CYR" w:hAnsi="Times New Roman" w:cs="Times New Roman"/>
                <w:color w:val="26282F"/>
                <w:lang w:bidi="en-US"/>
              </w:rPr>
              <w:t>4</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B17BFE" w:rsidRDefault="00B17BFE" w:rsidP="00B17BFE">
            <w:pPr>
              <w:jc w:val="center"/>
            </w:pPr>
            <w:r w:rsidRPr="002C5FEC">
              <w:rPr>
                <w:rFonts w:ascii="Times New Roman" w:eastAsia="Lucida Sans Unicode" w:hAnsi="Times New Roman" w:cs="Times New Roman"/>
                <w:color w:val="000000"/>
                <w:lang w:bidi="en-US"/>
              </w:rPr>
              <w:t>1%</w:t>
            </w:r>
          </w:p>
        </w:tc>
      </w:tr>
      <w:tr w:rsidR="00B17BFE" w:rsidRPr="00576DD7" w:rsidTr="002813B0">
        <w:tc>
          <w:tcPr>
            <w:tcW w:w="5874" w:type="dxa"/>
            <w:vMerge/>
            <w:tcBorders>
              <w:top w:val="single" w:sz="4" w:space="0" w:color="000000"/>
              <w:left w:val="single" w:sz="4" w:space="0" w:color="000000"/>
              <w:bottom w:val="single" w:sz="4" w:space="0" w:color="000000"/>
            </w:tcBorders>
            <w:shd w:val="clear" w:color="auto" w:fill="auto"/>
          </w:tcPr>
          <w:p w:rsidR="00B17BFE" w:rsidRPr="00576DD7" w:rsidRDefault="00B17BFE" w:rsidP="00B17BFE">
            <w:pPr>
              <w:widowControl w:val="0"/>
              <w:suppressAutoHyphens/>
              <w:snapToGrid w:val="0"/>
              <w:spacing w:after="0" w:line="240" w:lineRule="auto"/>
              <w:jc w:val="both"/>
              <w:rPr>
                <w:rFonts w:ascii="Times New Roman" w:eastAsia="Times New Roman CYR" w:hAnsi="Times New Roman" w:cs="Times New Roman"/>
                <w:color w:val="26282F"/>
                <w:lang w:bidi="en-US"/>
              </w:rPr>
            </w:pPr>
          </w:p>
        </w:tc>
        <w:tc>
          <w:tcPr>
            <w:tcW w:w="1378" w:type="dxa"/>
            <w:tcBorders>
              <w:top w:val="single" w:sz="4" w:space="0" w:color="000000"/>
              <w:left w:val="single" w:sz="4" w:space="0" w:color="000000"/>
              <w:bottom w:val="single" w:sz="4" w:space="0" w:color="000000"/>
            </w:tcBorders>
            <w:shd w:val="clear" w:color="auto" w:fill="auto"/>
          </w:tcPr>
          <w:p w:rsidR="00B17BFE" w:rsidRPr="00576DD7" w:rsidRDefault="00B17BFE"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bidi="en-US"/>
              </w:rPr>
              <w:t>202</w:t>
            </w:r>
            <w:r w:rsidR="00B158B0">
              <w:rPr>
                <w:rFonts w:ascii="Times New Roman" w:eastAsia="Times New Roman CYR" w:hAnsi="Times New Roman" w:cs="Times New Roman"/>
                <w:color w:val="26282F"/>
                <w:lang w:bidi="en-US"/>
              </w:rPr>
              <w:t>5</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B17BFE" w:rsidRDefault="00B17BFE" w:rsidP="00B17BFE">
            <w:pPr>
              <w:jc w:val="center"/>
            </w:pPr>
            <w:r w:rsidRPr="002C5FEC">
              <w:rPr>
                <w:rFonts w:ascii="Times New Roman" w:eastAsia="Lucida Sans Unicode" w:hAnsi="Times New Roman" w:cs="Times New Roman"/>
                <w:color w:val="000000"/>
                <w:lang w:bidi="en-US"/>
              </w:rPr>
              <w:t>1%</w:t>
            </w:r>
          </w:p>
        </w:tc>
      </w:tr>
      <w:tr w:rsidR="00B17BFE" w:rsidRPr="00576DD7" w:rsidTr="002813B0">
        <w:tc>
          <w:tcPr>
            <w:tcW w:w="5874" w:type="dxa"/>
            <w:vMerge/>
            <w:tcBorders>
              <w:top w:val="single" w:sz="4" w:space="0" w:color="000000"/>
              <w:left w:val="single" w:sz="4" w:space="0" w:color="000000"/>
              <w:bottom w:val="single" w:sz="4" w:space="0" w:color="000000"/>
            </w:tcBorders>
            <w:shd w:val="clear" w:color="auto" w:fill="auto"/>
          </w:tcPr>
          <w:p w:rsidR="00B17BFE" w:rsidRPr="00576DD7" w:rsidRDefault="00B17BFE" w:rsidP="00B17BFE">
            <w:pPr>
              <w:widowControl w:val="0"/>
              <w:suppressAutoHyphens/>
              <w:snapToGrid w:val="0"/>
              <w:spacing w:after="0" w:line="240" w:lineRule="auto"/>
              <w:jc w:val="both"/>
              <w:rPr>
                <w:rFonts w:ascii="Times New Roman" w:eastAsia="Times New Roman CYR" w:hAnsi="Times New Roman" w:cs="Times New Roman"/>
                <w:color w:val="26282F"/>
                <w:lang w:bidi="en-US"/>
              </w:rPr>
            </w:pPr>
          </w:p>
        </w:tc>
        <w:tc>
          <w:tcPr>
            <w:tcW w:w="1378" w:type="dxa"/>
            <w:tcBorders>
              <w:top w:val="single" w:sz="4" w:space="0" w:color="000000"/>
              <w:left w:val="single" w:sz="4" w:space="0" w:color="000000"/>
              <w:bottom w:val="single" w:sz="4" w:space="0" w:color="000000"/>
            </w:tcBorders>
            <w:shd w:val="clear" w:color="auto" w:fill="auto"/>
          </w:tcPr>
          <w:p w:rsidR="00B17BFE" w:rsidRPr="00576DD7" w:rsidRDefault="00B17BFE"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bidi="en-US"/>
              </w:rPr>
              <w:t>202</w:t>
            </w:r>
            <w:r w:rsidR="00B158B0">
              <w:rPr>
                <w:rFonts w:ascii="Times New Roman" w:eastAsia="Times New Roman CYR" w:hAnsi="Times New Roman" w:cs="Times New Roman"/>
                <w:color w:val="26282F"/>
                <w:lang w:bidi="en-US"/>
              </w:rPr>
              <w:t>6</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B17BFE" w:rsidRDefault="00B17BFE" w:rsidP="00B17BFE">
            <w:pPr>
              <w:jc w:val="center"/>
            </w:pPr>
            <w:r w:rsidRPr="002C5FEC">
              <w:rPr>
                <w:rFonts w:ascii="Times New Roman" w:eastAsia="Lucida Sans Unicode" w:hAnsi="Times New Roman" w:cs="Times New Roman"/>
                <w:color w:val="000000"/>
                <w:lang w:bidi="en-US"/>
              </w:rPr>
              <w:t>1%</w:t>
            </w:r>
          </w:p>
        </w:tc>
      </w:tr>
      <w:tr w:rsidR="00B17BFE" w:rsidRPr="00576DD7" w:rsidTr="002813B0">
        <w:tc>
          <w:tcPr>
            <w:tcW w:w="5874" w:type="dxa"/>
            <w:vMerge/>
            <w:tcBorders>
              <w:top w:val="single" w:sz="4" w:space="0" w:color="000000"/>
              <w:left w:val="single" w:sz="4" w:space="0" w:color="000000"/>
              <w:bottom w:val="single" w:sz="4" w:space="0" w:color="000000"/>
            </w:tcBorders>
            <w:shd w:val="clear" w:color="auto" w:fill="auto"/>
          </w:tcPr>
          <w:p w:rsidR="00B17BFE" w:rsidRPr="00576DD7" w:rsidRDefault="00B17BFE" w:rsidP="00B17BFE">
            <w:pPr>
              <w:widowControl w:val="0"/>
              <w:suppressAutoHyphens/>
              <w:snapToGrid w:val="0"/>
              <w:spacing w:after="0" w:line="240" w:lineRule="auto"/>
              <w:jc w:val="both"/>
              <w:rPr>
                <w:rFonts w:ascii="Times New Roman" w:eastAsia="Times New Roman CYR" w:hAnsi="Times New Roman" w:cs="Times New Roman"/>
                <w:color w:val="26282F"/>
                <w:lang w:bidi="en-US"/>
              </w:rPr>
            </w:pPr>
          </w:p>
        </w:tc>
        <w:tc>
          <w:tcPr>
            <w:tcW w:w="1378" w:type="dxa"/>
            <w:tcBorders>
              <w:top w:val="single" w:sz="4" w:space="0" w:color="000000"/>
              <w:left w:val="single" w:sz="4" w:space="0" w:color="000000"/>
              <w:bottom w:val="single" w:sz="4" w:space="0" w:color="000000"/>
            </w:tcBorders>
            <w:shd w:val="clear" w:color="auto" w:fill="auto"/>
          </w:tcPr>
          <w:p w:rsidR="00B17BFE" w:rsidRPr="00576DD7" w:rsidRDefault="00B17BFE"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bidi="en-US"/>
              </w:rPr>
              <w:t>202</w:t>
            </w:r>
            <w:r w:rsidR="00B158B0">
              <w:rPr>
                <w:rFonts w:ascii="Times New Roman" w:eastAsia="Times New Roman CYR" w:hAnsi="Times New Roman" w:cs="Times New Roman"/>
                <w:color w:val="26282F"/>
                <w:lang w:bidi="en-US"/>
              </w:rPr>
              <w:t>7</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B17BFE" w:rsidRDefault="00B17BFE" w:rsidP="00B17BFE">
            <w:pPr>
              <w:jc w:val="center"/>
            </w:pPr>
            <w:r w:rsidRPr="002C5FEC">
              <w:rPr>
                <w:rFonts w:ascii="Times New Roman" w:eastAsia="Lucida Sans Unicode" w:hAnsi="Times New Roman" w:cs="Times New Roman"/>
                <w:color w:val="000000"/>
                <w:lang w:bidi="en-US"/>
              </w:rPr>
              <w:t>1%</w:t>
            </w:r>
          </w:p>
        </w:tc>
      </w:tr>
      <w:tr w:rsidR="00B17BFE" w:rsidRPr="00576DD7" w:rsidTr="002813B0">
        <w:tc>
          <w:tcPr>
            <w:tcW w:w="5874" w:type="dxa"/>
            <w:vMerge/>
            <w:tcBorders>
              <w:top w:val="single" w:sz="4" w:space="0" w:color="000000"/>
              <w:left w:val="single" w:sz="4" w:space="0" w:color="000000"/>
              <w:bottom w:val="single" w:sz="4" w:space="0" w:color="000000"/>
            </w:tcBorders>
            <w:shd w:val="clear" w:color="auto" w:fill="auto"/>
          </w:tcPr>
          <w:p w:rsidR="00B17BFE" w:rsidRPr="00576DD7" w:rsidRDefault="00B17BFE" w:rsidP="00B17BFE">
            <w:pPr>
              <w:widowControl w:val="0"/>
              <w:suppressAutoHyphens/>
              <w:snapToGrid w:val="0"/>
              <w:spacing w:after="0" w:line="240" w:lineRule="auto"/>
              <w:jc w:val="both"/>
              <w:rPr>
                <w:rFonts w:ascii="Times New Roman" w:eastAsia="Times New Roman CYR" w:hAnsi="Times New Roman" w:cs="Times New Roman"/>
                <w:color w:val="26282F"/>
                <w:lang w:bidi="en-US"/>
              </w:rPr>
            </w:pPr>
          </w:p>
        </w:tc>
        <w:tc>
          <w:tcPr>
            <w:tcW w:w="1378" w:type="dxa"/>
            <w:tcBorders>
              <w:top w:val="single" w:sz="4" w:space="0" w:color="000000"/>
              <w:left w:val="single" w:sz="4" w:space="0" w:color="000000"/>
              <w:bottom w:val="single" w:sz="4" w:space="0" w:color="000000"/>
            </w:tcBorders>
            <w:shd w:val="clear" w:color="auto" w:fill="auto"/>
          </w:tcPr>
          <w:p w:rsidR="00B17BFE" w:rsidRPr="00576DD7" w:rsidRDefault="00B17BFE"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bidi="en-US"/>
              </w:rPr>
              <w:t>202</w:t>
            </w:r>
            <w:r w:rsidR="00B158B0">
              <w:rPr>
                <w:rFonts w:ascii="Times New Roman" w:eastAsia="Times New Roman CYR" w:hAnsi="Times New Roman" w:cs="Times New Roman"/>
                <w:color w:val="26282F"/>
                <w:lang w:bidi="en-US"/>
              </w:rPr>
              <w:t>8</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B17BFE" w:rsidRDefault="00B17BFE" w:rsidP="00B17BFE">
            <w:pPr>
              <w:jc w:val="center"/>
            </w:pPr>
            <w:r w:rsidRPr="002C5FEC">
              <w:rPr>
                <w:rFonts w:ascii="Times New Roman" w:eastAsia="Lucida Sans Unicode" w:hAnsi="Times New Roman" w:cs="Times New Roman"/>
                <w:color w:val="000000"/>
                <w:lang w:bidi="en-US"/>
              </w:rPr>
              <w:t>1%</w:t>
            </w:r>
          </w:p>
        </w:tc>
      </w:tr>
      <w:tr w:rsidR="00B17BFE" w:rsidRPr="00576DD7" w:rsidTr="002813B0">
        <w:tc>
          <w:tcPr>
            <w:tcW w:w="5874" w:type="dxa"/>
            <w:vMerge/>
            <w:tcBorders>
              <w:top w:val="single" w:sz="4" w:space="0" w:color="000000"/>
              <w:left w:val="single" w:sz="4" w:space="0" w:color="000000"/>
              <w:bottom w:val="single" w:sz="4" w:space="0" w:color="000000"/>
            </w:tcBorders>
            <w:shd w:val="clear" w:color="auto" w:fill="auto"/>
          </w:tcPr>
          <w:p w:rsidR="00B17BFE" w:rsidRPr="00576DD7" w:rsidRDefault="00B17BFE" w:rsidP="00B17BFE">
            <w:pPr>
              <w:widowControl w:val="0"/>
              <w:suppressAutoHyphens/>
              <w:snapToGrid w:val="0"/>
              <w:spacing w:after="0" w:line="240" w:lineRule="auto"/>
              <w:jc w:val="both"/>
              <w:rPr>
                <w:rFonts w:ascii="Times New Roman" w:eastAsia="Times New Roman CYR" w:hAnsi="Times New Roman" w:cs="Times New Roman"/>
                <w:color w:val="26282F"/>
                <w:lang w:bidi="en-US"/>
              </w:rPr>
            </w:pPr>
          </w:p>
        </w:tc>
        <w:tc>
          <w:tcPr>
            <w:tcW w:w="1378" w:type="dxa"/>
            <w:tcBorders>
              <w:top w:val="single" w:sz="4" w:space="0" w:color="000000"/>
              <w:left w:val="single" w:sz="4" w:space="0" w:color="000000"/>
              <w:bottom w:val="single" w:sz="4" w:space="0" w:color="000000"/>
            </w:tcBorders>
            <w:shd w:val="clear" w:color="auto" w:fill="auto"/>
          </w:tcPr>
          <w:p w:rsidR="00B17BFE" w:rsidRPr="00576DD7" w:rsidRDefault="00B17BFE"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bidi="en-US"/>
              </w:rPr>
              <w:t>202</w:t>
            </w:r>
            <w:r w:rsidR="00B158B0">
              <w:rPr>
                <w:rFonts w:ascii="Times New Roman" w:eastAsia="Times New Roman CYR" w:hAnsi="Times New Roman" w:cs="Times New Roman"/>
                <w:color w:val="26282F"/>
                <w:lang w:bidi="en-US"/>
              </w:rPr>
              <w:t>9</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B17BFE" w:rsidRDefault="00B17BFE" w:rsidP="00B17BFE">
            <w:pPr>
              <w:jc w:val="center"/>
            </w:pPr>
            <w:r w:rsidRPr="002C5FEC">
              <w:rPr>
                <w:rFonts w:ascii="Times New Roman" w:eastAsia="Lucida Sans Unicode" w:hAnsi="Times New Roman" w:cs="Times New Roman"/>
                <w:color w:val="000000"/>
                <w:lang w:bidi="en-US"/>
              </w:rPr>
              <w:t>1%</w:t>
            </w:r>
          </w:p>
        </w:tc>
      </w:tr>
      <w:tr w:rsidR="00B17BFE" w:rsidRPr="00576DD7" w:rsidTr="002813B0">
        <w:tc>
          <w:tcPr>
            <w:tcW w:w="5874" w:type="dxa"/>
            <w:vMerge/>
            <w:tcBorders>
              <w:top w:val="single" w:sz="4" w:space="0" w:color="000000"/>
              <w:left w:val="single" w:sz="4" w:space="0" w:color="000000"/>
              <w:bottom w:val="single" w:sz="4" w:space="0" w:color="000000"/>
            </w:tcBorders>
            <w:shd w:val="clear" w:color="auto" w:fill="auto"/>
          </w:tcPr>
          <w:p w:rsidR="00B17BFE" w:rsidRPr="00576DD7" w:rsidRDefault="00B17BFE" w:rsidP="00B17BFE">
            <w:pPr>
              <w:widowControl w:val="0"/>
              <w:suppressAutoHyphens/>
              <w:snapToGrid w:val="0"/>
              <w:spacing w:after="0" w:line="240" w:lineRule="auto"/>
              <w:jc w:val="both"/>
              <w:rPr>
                <w:rFonts w:ascii="Times New Roman" w:eastAsia="Times New Roman CYR" w:hAnsi="Times New Roman" w:cs="Times New Roman"/>
                <w:color w:val="26282F"/>
                <w:lang w:bidi="en-US"/>
              </w:rPr>
            </w:pPr>
          </w:p>
        </w:tc>
        <w:tc>
          <w:tcPr>
            <w:tcW w:w="1378" w:type="dxa"/>
            <w:tcBorders>
              <w:top w:val="single" w:sz="4" w:space="0" w:color="000000"/>
              <w:left w:val="single" w:sz="4" w:space="0" w:color="000000"/>
              <w:bottom w:val="single" w:sz="4" w:space="0" w:color="000000"/>
            </w:tcBorders>
            <w:shd w:val="clear" w:color="auto" w:fill="auto"/>
          </w:tcPr>
          <w:p w:rsidR="00B17BFE" w:rsidRPr="00576DD7" w:rsidRDefault="00B158B0"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bidi="en-US"/>
              </w:rPr>
              <w:t>2030</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B17BFE" w:rsidRDefault="00B17BFE" w:rsidP="00B17BFE">
            <w:pPr>
              <w:jc w:val="center"/>
            </w:pPr>
            <w:r w:rsidRPr="002C5FEC">
              <w:rPr>
                <w:rFonts w:ascii="Times New Roman" w:eastAsia="Lucida Sans Unicode" w:hAnsi="Times New Roman" w:cs="Times New Roman"/>
                <w:color w:val="000000"/>
                <w:lang w:bidi="en-US"/>
              </w:rPr>
              <w:t>1%</w:t>
            </w:r>
          </w:p>
        </w:tc>
      </w:tr>
      <w:tr w:rsidR="00B17BFE" w:rsidRPr="00576DD7" w:rsidTr="002813B0">
        <w:tc>
          <w:tcPr>
            <w:tcW w:w="5874" w:type="dxa"/>
            <w:vMerge/>
            <w:tcBorders>
              <w:top w:val="single" w:sz="4" w:space="0" w:color="000000"/>
              <w:left w:val="single" w:sz="4" w:space="0" w:color="000000"/>
              <w:bottom w:val="single" w:sz="4" w:space="0" w:color="000000"/>
            </w:tcBorders>
            <w:shd w:val="clear" w:color="auto" w:fill="auto"/>
          </w:tcPr>
          <w:p w:rsidR="00B17BFE" w:rsidRPr="00576DD7" w:rsidRDefault="00B17BFE" w:rsidP="00B17BFE">
            <w:pPr>
              <w:widowControl w:val="0"/>
              <w:suppressAutoHyphens/>
              <w:snapToGrid w:val="0"/>
              <w:spacing w:after="0" w:line="240" w:lineRule="auto"/>
              <w:jc w:val="both"/>
              <w:rPr>
                <w:rFonts w:ascii="Times New Roman" w:eastAsia="Times New Roman CYR" w:hAnsi="Times New Roman" w:cs="Times New Roman"/>
                <w:color w:val="26282F"/>
                <w:lang w:bidi="en-US"/>
              </w:rPr>
            </w:pPr>
          </w:p>
        </w:tc>
        <w:tc>
          <w:tcPr>
            <w:tcW w:w="1378" w:type="dxa"/>
            <w:tcBorders>
              <w:top w:val="single" w:sz="4" w:space="0" w:color="000000"/>
              <w:left w:val="single" w:sz="4" w:space="0" w:color="000000"/>
              <w:bottom w:val="single" w:sz="4" w:space="0" w:color="000000"/>
            </w:tcBorders>
            <w:shd w:val="clear" w:color="auto" w:fill="auto"/>
          </w:tcPr>
          <w:p w:rsidR="00B17BFE" w:rsidRPr="00576DD7" w:rsidRDefault="00B17BFE"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bidi="en-US"/>
              </w:rPr>
              <w:t>20</w:t>
            </w:r>
            <w:r w:rsidR="00B158B0">
              <w:rPr>
                <w:rFonts w:ascii="Times New Roman" w:eastAsia="Times New Roman CYR" w:hAnsi="Times New Roman" w:cs="Times New Roman"/>
                <w:color w:val="26282F"/>
                <w:lang w:bidi="en-US"/>
              </w:rPr>
              <w:t>31</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B17BFE" w:rsidRDefault="00B17BFE" w:rsidP="00B17BFE">
            <w:pPr>
              <w:jc w:val="center"/>
            </w:pPr>
            <w:r w:rsidRPr="002C5FEC">
              <w:rPr>
                <w:rFonts w:ascii="Times New Roman" w:eastAsia="Lucida Sans Unicode" w:hAnsi="Times New Roman" w:cs="Times New Roman"/>
                <w:color w:val="000000"/>
                <w:lang w:bidi="en-US"/>
              </w:rPr>
              <w:t>1%</w:t>
            </w:r>
          </w:p>
        </w:tc>
      </w:tr>
      <w:tr w:rsidR="00B17BFE" w:rsidRPr="00576DD7" w:rsidTr="002813B0">
        <w:tc>
          <w:tcPr>
            <w:tcW w:w="5874" w:type="dxa"/>
            <w:vMerge/>
            <w:tcBorders>
              <w:top w:val="single" w:sz="4" w:space="0" w:color="000000"/>
              <w:left w:val="single" w:sz="4" w:space="0" w:color="000000"/>
              <w:bottom w:val="single" w:sz="4" w:space="0" w:color="000000"/>
            </w:tcBorders>
            <w:shd w:val="clear" w:color="auto" w:fill="auto"/>
          </w:tcPr>
          <w:p w:rsidR="00B17BFE" w:rsidRPr="00576DD7" w:rsidRDefault="00B17BFE" w:rsidP="00B17BFE">
            <w:pPr>
              <w:widowControl w:val="0"/>
              <w:suppressAutoHyphens/>
              <w:snapToGrid w:val="0"/>
              <w:spacing w:after="0" w:line="240" w:lineRule="auto"/>
              <w:jc w:val="both"/>
              <w:rPr>
                <w:rFonts w:ascii="Times New Roman" w:eastAsia="Times New Roman CYR" w:hAnsi="Times New Roman" w:cs="Times New Roman"/>
                <w:color w:val="26282F"/>
                <w:lang w:bidi="en-US"/>
              </w:rPr>
            </w:pPr>
          </w:p>
        </w:tc>
        <w:tc>
          <w:tcPr>
            <w:tcW w:w="1378" w:type="dxa"/>
            <w:tcBorders>
              <w:top w:val="single" w:sz="4" w:space="0" w:color="000000"/>
              <w:left w:val="single" w:sz="4" w:space="0" w:color="000000"/>
              <w:bottom w:val="single" w:sz="4" w:space="0" w:color="000000"/>
            </w:tcBorders>
            <w:shd w:val="clear" w:color="auto" w:fill="auto"/>
          </w:tcPr>
          <w:p w:rsidR="00B17BFE" w:rsidRPr="00576DD7" w:rsidRDefault="00B17BFE"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bidi="en-US"/>
              </w:rPr>
              <w:t>20</w:t>
            </w:r>
            <w:r w:rsidR="00B158B0">
              <w:rPr>
                <w:rFonts w:ascii="Times New Roman" w:eastAsia="Times New Roman CYR" w:hAnsi="Times New Roman" w:cs="Times New Roman"/>
                <w:color w:val="26282F"/>
                <w:lang w:bidi="en-US"/>
              </w:rPr>
              <w:t>32</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B17BFE" w:rsidRDefault="00B17BFE" w:rsidP="00B17BFE">
            <w:pPr>
              <w:jc w:val="center"/>
            </w:pPr>
            <w:r w:rsidRPr="002C5FEC">
              <w:rPr>
                <w:rFonts w:ascii="Times New Roman" w:eastAsia="Lucida Sans Unicode" w:hAnsi="Times New Roman" w:cs="Times New Roman"/>
                <w:color w:val="000000"/>
                <w:lang w:bidi="en-US"/>
              </w:rPr>
              <w:t>1%</w:t>
            </w: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center"/>
              <w:rPr>
                <w:rFonts w:ascii="Times New Roman" w:eastAsia="Times New Roman CYR" w:hAnsi="Times New Roman" w:cs="Times New Roman"/>
                <w:color w:val="26282F"/>
                <w:lang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B17BFE" w:rsidRPr="00576DD7" w:rsidRDefault="00B17BFE" w:rsidP="00B17BFE">
            <w:pPr>
              <w:widowControl w:val="0"/>
              <w:suppressAutoHyphens/>
              <w:snapToGrid w:val="0"/>
              <w:spacing w:after="0" w:line="240" w:lineRule="auto"/>
              <w:jc w:val="center"/>
              <w:rPr>
                <w:rFonts w:ascii="Times New Roman" w:eastAsia="Lucida Sans Unicode" w:hAnsi="Times New Roman" w:cs="Times New Roman"/>
                <w:color w:val="000000"/>
                <w:lang w:bidi="en-US"/>
              </w:rPr>
            </w:pPr>
          </w:p>
        </w:tc>
      </w:tr>
      <w:tr w:rsidR="00576DD7" w:rsidRPr="00576DD7" w:rsidTr="002813B0">
        <w:tc>
          <w:tcPr>
            <w:tcW w:w="5874" w:type="dxa"/>
            <w:vMerge w:val="restart"/>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Lucida Sans Unicode" w:hAnsi="Times New Roman" w:cs="Times New Roman"/>
                <w:color w:val="000000"/>
                <w:lang w:bidi="en-US"/>
              </w:rPr>
            </w:pPr>
            <w:r w:rsidRPr="00576DD7">
              <w:rPr>
                <w:rFonts w:ascii="Times New Roman" w:eastAsia="Times New Roman CYR" w:hAnsi="Times New Roman" w:cs="Times New Roman"/>
                <w:color w:val="26282F"/>
                <w:lang w:bidi="en-US"/>
              </w:rPr>
              <w:t>3.2 П</w:t>
            </w:r>
            <w:r w:rsidRPr="00576DD7">
              <w:rPr>
                <w:rFonts w:ascii="Times New Roman" w:eastAsia="Lucida Sans Unicode" w:hAnsi="Times New Roman" w:cs="Times New Roman"/>
                <w:color w:val="000000"/>
                <w:lang w:bidi="en-US"/>
              </w:rPr>
              <w:t xml:space="preserve">редельный (максимальный) рост необходимой валовой выручки концессионера от осуществления регулируемых видов деятельности в сфере  водоснабжения </w:t>
            </w:r>
            <w:r w:rsidRPr="00576DD7">
              <w:rPr>
                <w:rFonts w:ascii="Times New Roman" w:eastAsia="Lucida Sans Unicode" w:hAnsi="Times New Roman" w:cs="Times New Roman"/>
                <w:color w:val="000000"/>
                <w:u w:val="single"/>
                <w:lang w:bidi="en-US"/>
              </w:rPr>
              <w:t xml:space="preserve"> </w:t>
            </w:r>
            <w:r w:rsidRPr="00576DD7">
              <w:rPr>
                <w:rFonts w:ascii="Times New Roman" w:eastAsia="Lucida Sans Unicode" w:hAnsi="Times New Roman" w:cs="Times New Roman"/>
                <w:color w:val="000000"/>
                <w:lang w:bidi="en-US"/>
              </w:rPr>
              <w:t xml:space="preserve"> по отношению к каждому предыдущему году</w:t>
            </w:r>
          </w:p>
        </w:tc>
        <w:tc>
          <w:tcPr>
            <w:tcW w:w="1378" w:type="dxa"/>
            <w:tcBorders>
              <w:top w:val="single" w:sz="4" w:space="0" w:color="000000"/>
              <w:left w:val="single" w:sz="4" w:space="0" w:color="000000"/>
              <w:bottom w:val="single" w:sz="4" w:space="0" w:color="000000"/>
            </w:tcBorders>
            <w:shd w:val="clear" w:color="auto" w:fill="auto"/>
          </w:tcPr>
          <w:p w:rsidR="00576DD7" w:rsidRPr="00576DD7" w:rsidRDefault="00576DD7"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bidi="en-US"/>
              </w:rPr>
              <w:t>20</w:t>
            </w:r>
            <w:r w:rsidR="00D92F8C">
              <w:rPr>
                <w:rFonts w:ascii="Times New Roman" w:eastAsia="Times New Roman CYR" w:hAnsi="Times New Roman" w:cs="Times New Roman"/>
                <w:color w:val="26282F"/>
                <w:lang w:bidi="en-US"/>
              </w:rPr>
              <w:t>2</w:t>
            </w:r>
            <w:r w:rsidR="00B158B0">
              <w:rPr>
                <w:rFonts w:ascii="Times New Roman" w:eastAsia="Times New Roman CYR" w:hAnsi="Times New Roman" w:cs="Times New Roman"/>
                <w:color w:val="26282F"/>
                <w:lang w:bidi="en-US"/>
              </w:rPr>
              <w:t>2</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B17BFE" w:rsidRPr="00D92F8C" w:rsidRDefault="00B17BFE" w:rsidP="00576DD7">
            <w:pPr>
              <w:widowControl w:val="0"/>
              <w:suppressAutoHyphens/>
              <w:snapToGrid w:val="0"/>
              <w:spacing w:after="0" w:line="240" w:lineRule="auto"/>
              <w:rPr>
                <w:rFonts w:ascii="Times New Roman" w:eastAsia="Lucida Sans Unicode" w:hAnsi="Times New Roman" w:cs="Times New Roman"/>
                <w:color w:val="FF0000"/>
                <w:lang w:bidi="en-US"/>
              </w:rPr>
            </w:pP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576DD7" w:rsidRDefault="00576DD7"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bidi="en-US"/>
              </w:rPr>
              <w:t>20</w:t>
            </w:r>
            <w:r w:rsidR="00D92F8C">
              <w:rPr>
                <w:rFonts w:ascii="Times New Roman" w:eastAsia="Times New Roman CYR" w:hAnsi="Times New Roman" w:cs="Times New Roman"/>
                <w:color w:val="26282F"/>
                <w:lang w:bidi="en-US"/>
              </w:rPr>
              <w:t>2</w:t>
            </w:r>
            <w:r w:rsidR="00B158B0">
              <w:rPr>
                <w:rFonts w:ascii="Times New Roman" w:eastAsia="Times New Roman CYR" w:hAnsi="Times New Roman" w:cs="Times New Roman"/>
                <w:color w:val="26282F"/>
                <w:lang w:bidi="en-US"/>
              </w:rPr>
              <w:t>3</w:t>
            </w:r>
          </w:p>
        </w:tc>
        <w:tc>
          <w:tcPr>
            <w:tcW w:w="2343" w:type="dxa"/>
            <w:vMerge w:val="restart"/>
            <w:tcBorders>
              <w:top w:val="single" w:sz="4" w:space="0" w:color="000000"/>
              <w:left w:val="single" w:sz="4" w:space="0" w:color="000000"/>
              <w:right w:val="single" w:sz="4" w:space="0" w:color="000000"/>
            </w:tcBorders>
            <w:shd w:val="clear" w:color="auto" w:fill="auto"/>
          </w:tcPr>
          <w:p w:rsidR="00576DD7" w:rsidRPr="004350F1" w:rsidRDefault="00576DD7" w:rsidP="00576DD7">
            <w:pPr>
              <w:widowControl w:val="0"/>
              <w:suppressAutoHyphens/>
              <w:snapToGrid w:val="0"/>
              <w:spacing w:after="0" w:line="240" w:lineRule="auto"/>
              <w:rPr>
                <w:rFonts w:ascii="Times New Roman" w:eastAsia="Lucida Sans Unicode" w:hAnsi="Times New Roman" w:cs="Times New Roman"/>
                <w:color w:val="000000"/>
                <w:lang w:bidi="en-US"/>
              </w:rPr>
            </w:pPr>
            <w:r w:rsidRPr="004350F1">
              <w:rPr>
                <w:rFonts w:ascii="Times New Roman" w:eastAsia="Lucida Sans Unicode" w:hAnsi="Times New Roman" w:cs="Times New Roman"/>
                <w:color w:val="000000"/>
                <w:lang w:bidi="en-US"/>
              </w:rPr>
              <w:t xml:space="preserve"> </w:t>
            </w:r>
          </w:p>
          <w:p w:rsidR="00576DD7" w:rsidRPr="004350F1" w:rsidRDefault="00576DD7" w:rsidP="00B158B0">
            <w:pPr>
              <w:widowControl w:val="0"/>
              <w:suppressAutoHyphens/>
              <w:spacing w:after="0" w:line="240" w:lineRule="auto"/>
              <w:jc w:val="both"/>
              <w:rPr>
                <w:rFonts w:ascii="Times New Roman" w:eastAsia="Lucida Sans Unicode" w:hAnsi="Times New Roman" w:cs="Times New Roman"/>
                <w:color w:val="000000"/>
                <w:lang w:bidi="en-US"/>
              </w:rPr>
            </w:pPr>
            <w:r w:rsidRPr="004350F1">
              <w:rPr>
                <w:rFonts w:ascii="Times New Roman" w:eastAsia="Lucida Sans Unicode" w:hAnsi="Times New Roman" w:cs="Times New Roman"/>
                <w:color w:val="000000"/>
                <w:szCs w:val="24"/>
                <w:lang w:bidi="en-US"/>
              </w:rPr>
              <w:t>С20</w:t>
            </w:r>
            <w:r w:rsidR="00D92F8C">
              <w:rPr>
                <w:rFonts w:ascii="Times New Roman" w:eastAsia="Lucida Sans Unicode" w:hAnsi="Times New Roman" w:cs="Times New Roman"/>
                <w:color w:val="000000"/>
                <w:szCs w:val="24"/>
                <w:lang w:bidi="en-US"/>
              </w:rPr>
              <w:t>2</w:t>
            </w:r>
            <w:r w:rsidR="00B158B0">
              <w:rPr>
                <w:rFonts w:ascii="Times New Roman" w:eastAsia="Lucida Sans Unicode" w:hAnsi="Times New Roman" w:cs="Times New Roman"/>
                <w:color w:val="000000"/>
                <w:szCs w:val="24"/>
                <w:lang w:bidi="en-US"/>
              </w:rPr>
              <w:t>2</w:t>
            </w:r>
            <w:r w:rsidRPr="004350F1">
              <w:rPr>
                <w:rFonts w:ascii="Times New Roman" w:eastAsia="Lucida Sans Unicode" w:hAnsi="Times New Roman" w:cs="Times New Roman"/>
                <w:color w:val="000000"/>
                <w:szCs w:val="24"/>
                <w:lang w:bidi="en-US"/>
              </w:rPr>
              <w:t xml:space="preserve"> по 20</w:t>
            </w:r>
            <w:r w:rsidR="0048376C">
              <w:rPr>
                <w:rFonts w:ascii="Times New Roman" w:eastAsia="Lucida Sans Unicode" w:hAnsi="Times New Roman" w:cs="Times New Roman"/>
                <w:color w:val="000000"/>
                <w:szCs w:val="24"/>
                <w:lang w:bidi="en-US"/>
              </w:rPr>
              <w:t>3</w:t>
            </w:r>
            <w:r w:rsidR="00B158B0">
              <w:rPr>
                <w:rFonts w:ascii="Times New Roman" w:eastAsia="Lucida Sans Unicode" w:hAnsi="Times New Roman" w:cs="Times New Roman"/>
                <w:color w:val="000000"/>
                <w:szCs w:val="24"/>
                <w:lang w:bidi="en-US"/>
              </w:rPr>
              <w:t>2</w:t>
            </w:r>
            <w:r w:rsidRPr="004350F1">
              <w:rPr>
                <w:rFonts w:ascii="Times New Roman" w:eastAsia="Lucida Sans Unicode" w:hAnsi="Times New Roman" w:cs="Times New Roman"/>
                <w:color w:val="000000"/>
                <w:szCs w:val="24"/>
                <w:lang w:bidi="en-US"/>
              </w:rPr>
              <w:t xml:space="preserve">  в соответствии  с основными параметрами прогноза социально-экономического развития Российской Федерации и с учетом утвержденных долгосрочных параметров регулирования</w:t>
            </w: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48376C" w:rsidRDefault="00576DD7"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202</w:t>
            </w:r>
            <w:r w:rsidR="00B158B0">
              <w:rPr>
                <w:rFonts w:ascii="Times New Roman" w:eastAsia="Times New Roman CYR" w:hAnsi="Times New Roman" w:cs="Times New Roman"/>
                <w:color w:val="26282F"/>
                <w:lang w:bidi="en-US"/>
              </w:rPr>
              <w:t>4</w:t>
            </w:r>
          </w:p>
        </w:tc>
        <w:tc>
          <w:tcPr>
            <w:tcW w:w="2343" w:type="dxa"/>
            <w:vMerge/>
            <w:tcBorders>
              <w:left w:val="single" w:sz="4" w:space="0" w:color="000000"/>
              <w:right w:val="single" w:sz="4" w:space="0" w:color="000000"/>
            </w:tcBorders>
            <w:shd w:val="clear" w:color="auto" w:fill="auto"/>
            <w:vAlign w:val="center"/>
          </w:tcPr>
          <w:p w:rsidR="00576DD7" w:rsidRPr="004350F1" w:rsidRDefault="00576DD7" w:rsidP="00576DD7">
            <w:pPr>
              <w:widowControl w:val="0"/>
              <w:suppressAutoHyphens/>
              <w:spacing w:after="0" w:line="240" w:lineRule="auto"/>
              <w:jc w:val="both"/>
              <w:rPr>
                <w:rFonts w:ascii="Times New Roman" w:eastAsia="Lucida Sans Unicode" w:hAnsi="Times New Roman" w:cs="Times New Roman"/>
                <w:color w:val="000000"/>
                <w:szCs w:val="24"/>
                <w:lang w:val="en-US" w:bidi="en-US"/>
              </w:rPr>
            </w:pP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48376C" w:rsidRDefault="00576DD7"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202</w:t>
            </w:r>
            <w:r w:rsidR="00B158B0">
              <w:rPr>
                <w:rFonts w:ascii="Times New Roman" w:eastAsia="Times New Roman CYR" w:hAnsi="Times New Roman" w:cs="Times New Roman"/>
                <w:color w:val="26282F"/>
                <w:lang w:bidi="en-US"/>
              </w:rPr>
              <w:t>5</w:t>
            </w:r>
          </w:p>
        </w:tc>
        <w:tc>
          <w:tcPr>
            <w:tcW w:w="2343" w:type="dxa"/>
            <w:vMerge/>
            <w:tcBorders>
              <w:left w:val="single" w:sz="4" w:space="0" w:color="000000"/>
              <w:right w:val="single" w:sz="4" w:space="0" w:color="000000"/>
            </w:tcBorders>
            <w:shd w:val="clear" w:color="auto" w:fill="auto"/>
          </w:tcPr>
          <w:p w:rsidR="00576DD7" w:rsidRPr="004350F1" w:rsidRDefault="00576DD7" w:rsidP="00576DD7">
            <w:pPr>
              <w:widowControl w:val="0"/>
              <w:suppressAutoHyphens/>
              <w:spacing w:after="0" w:line="240" w:lineRule="auto"/>
              <w:rPr>
                <w:rFonts w:ascii="Times New Roman" w:eastAsia="Lucida Sans Unicode" w:hAnsi="Times New Roman" w:cs="Times New Roman"/>
                <w:color w:val="000000"/>
                <w:szCs w:val="24"/>
                <w:lang w:val="en-US" w:bidi="en-US"/>
              </w:rPr>
            </w:pP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48376C" w:rsidRDefault="00576DD7"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202</w:t>
            </w:r>
            <w:r w:rsidR="00B158B0">
              <w:rPr>
                <w:rFonts w:ascii="Times New Roman" w:eastAsia="Times New Roman CYR" w:hAnsi="Times New Roman" w:cs="Times New Roman"/>
                <w:color w:val="26282F"/>
                <w:lang w:bidi="en-US"/>
              </w:rPr>
              <w:t>6</w:t>
            </w:r>
          </w:p>
        </w:tc>
        <w:tc>
          <w:tcPr>
            <w:tcW w:w="2343" w:type="dxa"/>
            <w:vMerge/>
            <w:tcBorders>
              <w:left w:val="single" w:sz="4" w:space="0" w:color="000000"/>
              <w:right w:val="single" w:sz="4" w:space="0" w:color="000000"/>
            </w:tcBorders>
            <w:shd w:val="clear" w:color="auto" w:fill="auto"/>
          </w:tcPr>
          <w:p w:rsidR="00576DD7" w:rsidRPr="004350F1" w:rsidRDefault="00576DD7" w:rsidP="00576DD7">
            <w:pPr>
              <w:widowControl w:val="0"/>
              <w:suppressAutoHyphens/>
              <w:spacing w:after="0" w:line="240" w:lineRule="auto"/>
              <w:rPr>
                <w:rFonts w:ascii="Times New Roman" w:eastAsia="Lucida Sans Unicode" w:hAnsi="Times New Roman" w:cs="Times New Roman"/>
                <w:color w:val="000000"/>
                <w:szCs w:val="24"/>
                <w:lang w:val="en-US" w:bidi="en-US"/>
              </w:rPr>
            </w:pP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48376C" w:rsidRDefault="00576DD7"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202</w:t>
            </w:r>
            <w:r w:rsidR="00B158B0">
              <w:rPr>
                <w:rFonts w:ascii="Times New Roman" w:eastAsia="Times New Roman CYR" w:hAnsi="Times New Roman" w:cs="Times New Roman"/>
                <w:color w:val="26282F"/>
                <w:lang w:bidi="en-US"/>
              </w:rPr>
              <w:t>7</w:t>
            </w:r>
          </w:p>
        </w:tc>
        <w:tc>
          <w:tcPr>
            <w:tcW w:w="2343" w:type="dxa"/>
            <w:vMerge/>
            <w:tcBorders>
              <w:left w:val="single" w:sz="4" w:space="0" w:color="000000"/>
              <w:right w:val="single" w:sz="4" w:space="0" w:color="000000"/>
            </w:tcBorders>
            <w:shd w:val="clear" w:color="auto" w:fill="auto"/>
          </w:tcPr>
          <w:p w:rsidR="00576DD7" w:rsidRPr="004350F1" w:rsidRDefault="00576DD7" w:rsidP="00576DD7">
            <w:pPr>
              <w:widowControl w:val="0"/>
              <w:suppressAutoHyphens/>
              <w:spacing w:after="0" w:line="240" w:lineRule="auto"/>
              <w:rPr>
                <w:rFonts w:ascii="Times New Roman" w:eastAsia="Lucida Sans Unicode" w:hAnsi="Times New Roman" w:cs="Times New Roman"/>
                <w:color w:val="000000"/>
                <w:szCs w:val="24"/>
                <w:lang w:val="en-US" w:bidi="en-US"/>
              </w:rPr>
            </w:pP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48376C" w:rsidRDefault="00576DD7"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202</w:t>
            </w:r>
            <w:r w:rsidR="00B158B0">
              <w:rPr>
                <w:rFonts w:ascii="Times New Roman" w:eastAsia="Times New Roman CYR" w:hAnsi="Times New Roman" w:cs="Times New Roman"/>
                <w:color w:val="26282F"/>
                <w:lang w:bidi="en-US"/>
              </w:rPr>
              <w:t>8</w:t>
            </w:r>
          </w:p>
        </w:tc>
        <w:tc>
          <w:tcPr>
            <w:tcW w:w="2343" w:type="dxa"/>
            <w:vMerge/>
            <w:tcBorders>
              <w:left w:val="single" w:sz="4" w:space="0" w:color="000000"/>
              <w:right w:val="single" w:sz="4" w:space="0" w:color="000000"/>
            </w:tcBorders>
            <w:shd w:val="clear" w:color="auto" w:fill="auto"/>
          </w:tcPr>
          <w:p w:rsidR="00576DD7" w:rsidRPr="004350F1" w:rsidRDefault="00576DD7" w:rsidP="00576DD7">
            <w:pPr>
              <w:widowControl w:val="0"/>
              <w:suppressAutoHyphens/>
              <w:spacing w:after="0" w:line="240" w:lineRule="auto"/>
              <w:rPr>
                <w:rFonts w:ascii="Times New Roman" w:eastAsia="Lucida Sans Unicode" w:hAnsi="Times New Roman" w:cs="Times New Roman"/>
                <w:color w:val="000000"/>
                <w:szCs w:val="24"/>
                <w:lang w:val="en-US" w:bidi="en-US"/>
              </w:rPr>
            </w:pP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48376C" w:rsidRDefault="00576DD7"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202</w:t>
            </w:r>
            <w:r w:rsidR="00B158B0">
              <w:rPr>
                <w:rFonts w:ascii="Times New Roman" w:eastAsia="Times New Roman CYR" w:hAnsi="Times New Roman" w:cs="Times New Roman"/>
                <w:color w:val="26282F"/>
                <w:lang w:bidi="en-US"/>
              </w:rPr>
              <w:t>9</w:t>
            </w:r>
          </w:p>
        </w:tc>
        <w:tc>
          <w:tcPr>
            <w:tcW w:w="2343" w:type="dxa"/>
            <w:vMerge/>
            <w:tcBorders>
              <w:left w:val="single" w:sz="4" w:space="0" w:color="000000"/>
              <w:right w:val="single" w:sz="4" w:space="0" w:color="000000"/>
            </w:tcBorders>
            <w:shd w:val="clear" w:color="auto" w:fill="auto"/>
          </w:tcPr>
          <w:p w:rsidR="00576DD7" w:rsidRPr="004350F1" w:rsidRDefault="00576DD7" w:rsidP="00576DD7">
            <w:pPr>
              <w:widowControl w:val="0"/>
              <w:suppressAutoHyphens/>
              <w:spacing w:after="0" w:line="240" w:lineRule="auto"/>
              <w:rPr>
                <w:rFonts w:ascii="Times New Roman" w:eastAsia="Lucida Sans Unicode" w:hAnsi="Times New Roman" w:cs="Times New Roman"/>
                <w:color w:val="000000"/>
                <w:szCs w:val="24"/>
                <w:lang w:val="en-US" w:bidi="en-US"/>
              </w:rPr>
            </w:pP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B158B0" w:rsidRDefault="00B158B0"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val="en-US" w:bidi="en-US"/>
              </w:rPr>
              <w:t>20</w:t>
            </w:r>
            <w:r>
              <w:rPr>
                <w:rFonts w:ascii="Times New Roman" w:eastAsia="Times New Roman CYR" w:hAnsi="Times New Roman" w:cs="Times New Roman"/>
                <w:color w:val="26282F"/>
                <w:lang w:bidi="en-US"/>
              </w:rPr>
              <w:t>30</w:t>
            </w:r>
          </w:p>
        </w:tc>
        <w:tc>
          <w:tcPr>
            <w:tcW w:w="2343" w:type="dxa"/>
            <w:vMerge/>
            <w:tcBorders>
              <w:left w:val="single" w:sz="4" w:space="0" w:color="000000"/>
              <w:right w:val="single" w:sz="4" w:space="0" w:color="000000"/>
            </w:tcBorders>
            <w:shd w:val="clear" w:color="auto" w:fill="auto"/>
          </w:tcPr>
          <w:p w:rsidR="00576DD7" w:rsidRPr="004350F1" w:rsidRDefault="00576DD7" w:rsidP="00576DD7">
            <w:pPr>
              <w:widowControl w:val="0"/>
              <w:suppressAutoHyphens/>
              <w:spacing w:after="0" w:line="240" w:lineRule="auto"/>
              <w:rPr>
                <w:rFonts w:ascii="Times New Roman" w:eastAsia="Lucida Sans Unicode" w:hAnsi="Times New Roman" w:cs="Times New Roman"/>
                <w:color w:val="000000"/>
                <w:szCs w:val="24"/>
                <w:lang w:val="en-US" w:bidi="en-US"/>
              </w:rPr>
            </w:pP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48376C" w:rsidRDefault="00576DD7"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w:t>
            </w:r>
            <w:r w:rsidR="00B158B0">
              <w:rPr>
                <w:rFonts w:ascii="Times New Roman" w:eastAsia="Times New Roman CYR" w:hAnsi="Times New Roman" w:cs="Times New Roman"/>
                <w:color w:val="26282F"/>
                <w:lang w:bidi="en-US"/>
              </w:rPr>
              <w:t>31</w:t>
            </w:r>
          </w:p>
        </w:tc>
        <w:tc>
          <w:tcPr>
            <w:tcW w:w="2343" w:type="dxa"/>
            <w:vMerge/>
            <w:tcBorders>
              <w:left w:val="single" w:sz="4" w:space="0" w:color="000000"/>
              <w:right w:val="single" w:sz="4" w:space="0" w:color="000000"/>
            </w:tcBorders>
            <w:shd w:val="clear" w:color="auto" w:fill="auto"/>
          </w:tcPr>
          <w:p w:rsidR="00576DD7" w:rsidRPr="004350F1" w:rsidRDefault="00576DD7" w:rsidP="00576DD7">
            <w:pPr>
              <w:widowControl w:val="0"/>
              <w:suppressAutoHyphens/>
              <w:spacing w:after="0" w:line="240" w:lineRule="auto"/>
              <w:rPr>
                <w:rFonts w:ascii="Times New Roman" w:eastAsia="Lucida Sans Unicode" w:hAnsi="Times New Roman" w:cs="Times New Roman"/>
                <w:color w:val="000000"/>
                <w:szCs w:val="24"/>
                <w:lang w:val="en-US" w:bidi="en-US"/>
              </w:rPr>
            </w:pP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576DD7" w:rsidRDefault="00B158B0" w:rsidP="00576DD7">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bidi="en-US"/>
              </w:rPr>
              <w:t>2032</w:t>
            </w:r>
          </w:p>
        </w:tc>
        <w:tc>
          <w:tcPr>
            <w:tcW w:w="2343" w:type="dxa"/>
            <w:vMerge/>
            <w:tcBorders>
              <w:left w:val="single" w:sz="4" w:space="0" w:color="000000"/>
              <w:right w:val="single" w:sz="4" w:space="0" w:color="000000"/>
            </w:tcBorders>
            <w:shd w:val="clear" w:color="auto" w:fill="auto"/>
          </w:tcPr>
          <w:p w:rsidR="00576DD7" w:rsidRPr="004350F1" w:rsidRDefault="00576DD7" w:rsidP="00576DD7">
            <w:pPr>
              <w:widowControl w:val="0"/>
              <w:suppressAutoHyphens/>
              <w:spacing w:after="0" w:line="240" w:lineRule="auto"/>
              <w:rPr>
                <w:rFonts w:ascii="Times New Roman" w:eastAsia="Lucida Sans Unicode" w:hAnsi="Times New Roman" w:cs="Times New Roman"/>
                <w:color w:val="000000"/>
                <w:szCs w:val="24"/>
                <w:lang w:val="en-US" w:bidi="en-US"/>
              </w:rPr>
            </w:pP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center"/>
              <w:rPr>
                <w:rFonts w:ascii="Times New Roman" w:eastAsia="Times New Roman CYR" w:hAnsi="Times New Roman" w:cs="Times New Roman"/>
                <w:color w:val="26282F"/>
                <w:lang w:bidi="en-US"/>
              </w:rPr>
            </w:pPr>
          </w:p>
        </w:tc>
        <w:tc>
          <w:tcPr>
            <w:tcW w:w="2343" w:type="dxa"/>
            <w:vMerge/>
            <w:tcBorders>
              <w:left w:val="single" w:sz="4" w:space="0" w:color="000000"/>
              <w:right w:val="single" w:sz="4" w:space="0" w:color="000000"/>
            </w:tcBorders>
            <w:shd w:val="clear" w:color="auto" w:fill="auto"/>
          </w:tcPr>
          <w:p w:rsidR="00576DD7" w:rsidRPr="004350F1" w:rsidRDefault="00576DD7" w:rsidP="00576DD7">
            <w:pPr>
              <w:widowControl w:val="0"/>
              <w:suppressAutoHyphens/>
              <w:spacing w:after="0" w:line="240" w:lineRule="auto"/>
              <w:rPr>
                <w:rFonts w:ascii="Times New Roman" w:eastAsia="Lucida Sans Unicode" w:hAnsi="Times New Roman" w:cs="Times New Roman"/>
                <w:color w:val="000000"/>
                <w:szCs w:val="24"/>
                <w:lang w:val="en-US" w:bidi="en-US"/>
              </w:rPr>
            </w:pP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center"/>
              <w:rPr>
                <w:rFonts w:ascii="Times New Roman" w:eastAsia="Times New Roman CYR" w:hAnsi="Times New Roman" w:cs="Times New Roman"/>
                <w:color w:val="26282F"/>
                <w:lang w:val="en-US" w:bidi="en-US"/>
              </w:rPr>
            </w:pPr>
          </w:p>
        </w:tc>
        <w:tc>
          <w:tcPr>
            <w:tcW w:w="2343" w:type="dxa"/>
            <w:vMerge/>
            <w:tcBorders>
              <w:left w:val="single" w:sz="4" w:space="0" w:color="000000"/>
              <w:right w:val="single" w:sz="4" w:space="0" w:color="000000"/>
            </w:tcBorders>
            <w:shd w:val="clear" w:color="auto" w:fill="auto"/>
          </w:tcPr>
          <w:p w:rsidR="00576DD7" w:rsidRPr="004350F1" w:rsidRDefault="00576DD7" w:rsidP="00576DD7">
            <w:pPr>
              <w:widowControl w:val="0"/>
              <w:suppressAutoHyphens/>
              <w:spacing w:after="0" w:line="240" w:lineRule="auto"/>
              <w:rPr>
                <w:rFonts w:ascii="Times New Roman" w:eastAsia="Lucida Sans Unicode" w:hAnsi="Times New Roman" w:cs="Times New Roman"/>
                <w:color w:val="000000"/>
                <w:szCs w:val="24"/>
                <w:lang w:val="en-US" w:bidi="en-US"/>
              </w:rPr>
            </w:pP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center"/>
              <w:rPr>
                <w:rFonts w:ascii="Times New Roman" w:eastAsia="Times New Roman CYR" w:hAnsi="Times New Roman" w:cs="Times New Roman"/>
                <w:color w:val="26282F"/>
                <w:lang w:val="en-US" w:bidi="en-US"/>
              </w:rPr>
            </w:pPr>
          </w:p>
        </w:tc>
        <w:tc>
          <w:tcPr>
            <w:tcW w:w="2343" w:type="dxa"/>
            <w:vMerge/>
            <w:tcBorders>
              <w:left w:val="single" w:sz="4" w:space="0" w:color="000000"/>
              <w:bottom w:val="single" w:sz="4" w:space="0" w:color="000000"/>
              <w:right w:val="single" w:sz="4" w:space="0" w:color="000000"/>
            </w:tcBorders>
            <w:shd w:val="clear" w:color="auto" w:fill="auto"/>
          </w:tcPr>
          <w:p w:rsidR="00576DD7" w:rsidRPr="004350F1" w:rsidRDefault="00576DD7" w:rsidP="00576DD7">
            <w:pPr>
              <w:widowControl w:val="0"/>
              <w:suppressAutoHyphens/>
              <w:spacing w:after="0" w:line="240" w:lineRule="auto"/>
              <w:rPr>
                <w:rFonts w:ascii="Times New Roman" w:eastAsia="Lucida Sans Unicode" w:hAnsi="Times New Roman" w:cs="Times New Roman"/>
                <w:color w:val="000000"/>
                <w:szCs w:val="24"/>
                <w:lang w:val="en-US" w:bidi="en-US"/>
              </w:rPr>
            </w:pPr>
          </w:p>
        </w:tc>
      </w:tr>
      <w:tr w:rsidR="00576DD7" w:rsidRPr="00576DD7" w:rsidTr="002813B0">
        <w:trPr>
          <w:trHeight w:val="516"/>
        </w:trPr>
        <w:tc>
          <w:tcPr>
            <w:tcW w:w="5874" w:type="dxa"/>
            <w:vMerge w:val="restart"/>
            <w:tcBorders>
              <w:top w:val="single" w:sz="4" w:space="0" w:color="000000"/>
              <w:left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Lucida Sans Unicode" w:hAnsi="Times New Roman" w:cs="Times New Roman"/>
                <w:color w:val="000000"/>
                <w:lang w:bidi="en-US"/>
              </w:rPr>
            </w:pPr>
            <w:r w:rsidRPr="00576DD7">
              <w:rPr>
                <w:rFonts w:ascii="Times New Roman" w:eastAsia="Times New Roman CYR" w:hAnsi="Times New Roman" w:cs="Times New Roman"/>
                <w:color w:val="26282F"/>
                <w:lang w:bidi="en-US"/>
              </w:rPr>
              <w:t>3.3</w:t>
            </w:r>
            <w:proofErr w:type="gramStart"/>
            <w:r w:rsidRPr="00576DD7">
              <w:rPr>
                <w:rFonts w:ascii="Times New Roman" w:eastAsia="Times New Roman CYR" w:hAnsi="Times New Roman" w:cs="Times New Roman"/>
                <w:color w:val="26282F"/>
                <w:lang w:bidi="en-US"/>
              </w:rPr>
              <w:t xml:space="preserve"> </w:t>
            </w:r>
            <w:r w:rsidRPr="00576DD7">
              <w:rPr>
                <w:rFonts w:ascii="Times New Roman" w:eastAsia="Lucida Sans Unicode" w:hAnsi="Times New Roman" w:cs="Times New Roman"/>
                <w:color w:val="000000"/>
                <w:lang w:bidi="en-US"/>
              </w:rPr>
              <w:t xml:space="preserve"> И</w:t>
            </w:r>
            <w:proofErr w:type="gramEnd"/>
            <w:r w:rsidRPr="00576DD7">
              <w:rPr>
                <w:rFonts w:ascii="Times New Roman" w:eastAsia="Lucida Sans Unicode" w:hAnsi="Times New Roman" w:cs="Times New Roman"/>
                <w:color w:val="000000"/>
                <w:lang w:bidi="en-US"/>
              </w:rPr>
              <w:t xml:space="preserve">ные цены, величины, значения, параметры,  использование которых для расчета тарифов предусмотрено основами ценообразования в сфере водоснабжения </w:t>
            </w:r>
          </w:p>
        </w:tc>
        <w:tc>
          <w:tcPr>
            <w:tcW w:w="1378" w:type="dxa"/>
            <w:tcBorders>
              <w:top w:val="single" w:sz="4" w:space="0" w:color="000000"/>
              <w:left w:val="single" w:sz="4" w:space="0" w:color="000000"/>
            </w:tcBorders>
            <w:shd w:val="clear" w:color="auto" w:fill="auto"/>
          </w:tcPr>
          <w:p w:rsidR="00576DD7" w:rsidRPr="00D92F8C" w:rsidRDefault="00D92F8C" w:rsidP="00B158B0">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bidi="en-US"/>
              </w:rPr>
              <w:t>202</w:t>
            </w:r>
            <w:r w:rsidR="00B158B0">
              <w:rPr>
                <w:rFonts w:ascii="Times New Roman" w:eastAsia="Times New Roman CYR" w:hAnsi="Times New Roman" w:cs="Times New Roman"/>
                <w:color w:val="26282F"/>
                <w:lang w:bidi="en-US"/>
              </w:rPr>
              <w:t>2</w:t>
            </w:r>
          </w:p>
        </w:tc>
        <w:tc>
          <w:tcPr>
            <w:tcW w:w="2343" w:type="dxa"/>
            <w:vMerge w:val="restart"/>
            <w:tcBorders>
              <w:top w:val="single" w:sz="4" w:space="0" w:color="000000"/>
              <w:left w:val="single" w:sz="4" w:space="0" w:color="000000"/>
              <w:right w:val="single" w:sz="4" w:space="0" w:color="000000"/>
            </w:tcBorders>
            <w:shd w:val="clear" w:color="auto" w:fill="auto"/>
          </w:tcPr>
          <w:p w:rsidR="00576DD7" w:rsidRPr="004350F1" w:rsidRDefault="00576DD7" w:rsidP="00576DD7">
            <w:pPr>
              <w:widowControl w:val="0"/>
              <w:suppressAutoHyphens/>
              <w:spacing w:after="0" w:line="240" w:lineRule="auto"/>
              <w:jc w:val="center"/>
              <w:rPr>
                <w:rFonts w:ascii="Times New Roman" w:eastAsia="Lucida Sans Unicode" w:hAnsi="Times New Roman" w:cs="Times New Roman"/>
                <w:color w:val="000000"/>
                <w:szCs w:val="24"/>
                <w:lang w:bidi="en-US"/>
              </w:rPr>
            </w:pPr>
            <w:r w:rsidRPr="004350F1">
              <w:rPr>
                <w:rFonts w:ascii="Times New Roman" w:eastAsia="Lucida Sans Unicode" w:hAnsi="Times New Roman" w:cs="Times New Roman"/>
                <w:color w:val="000000"/>
                <w:szCs w:val="24"/>
                <w:lang w:bidi="en-US"/>
              </w:rPr>
              <w:t>Определяются в соответствии  со сценарными условиями функционирования экономики Российской Федерации и основными параметрами прогноза социально-экономического развития Российской Федерации</w:t>
            </w:r>
          </w:p>
        </w:tc>
      </w:tr>
      <w:tr w:rsidR="00576DD7" w:rsidRPr="00576DD7" w:rsidTr="002813B0">
        <w:tc>
          <w:tcPr>
            <w:tcW w:w="5874" w:type="dxa"/>
            <w:vMerge/>
            <w:tcBorders>
              <w:left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D92F8C" w:rsidRDefault="00576DD7"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w:t>
            </w:r>
            <w:r w:rsidR="00D92F8C">
              <w:rPr>
                <w:rFonts w:ascii="Times New Roman" w:eastAsia="Times New Roman CYR" w:hAnsi="Times New Roman" w:cs="Times New Roman"/>
                <w:color w:val="26282F"/>
                <w:lang w:bidi="en-US"/>
              </w:rPr>
              <w:t>2</w:t>
            </w:r>
            <w:r w:rsidR="00B158B0">
              <w:rPr>
                <w:rFonts w:ascii="Times New Roman" w:eastAsia="Times New Roman CYR" w:hAnsi="Times New Roman" w:cs="Times New Roman"/>
                <w:color w:val="26282F"/>
                <w:lang w:bidi="en-US"/>
              </w:rPr>
              <w:t>3</w:t>
            </w:r>
          </w:p>
        </w:tc>
        <w:tc>
          <w:tcPr>
            <w:tcW w:w="2343" w:type="dxa"/>
            <w:vMerge/>
            <w:tcBorders>
              <w:left w:val="single" w:sz="4" w:space="0" w:color="000000"/>
              <w:right w:val="single" w:sz="4" w:space="0" w:color="000000"/>
            </w:tcBorders>
            <w:shd w:val="clear" w:color="auto" w:fill="auto"/>
          </w:tcPr>
          <w:p w:rsidR="00576DD7" w:rsidRPr="00576DD7" w:rsidRDefault="00576DD7" w:rsidP="00576DD7">
            <w:pPr>
              <w:widowControl w:val="0"/>
              <w:suppressAutoHyphens/>
              <w:spacing w:after="0" w:line="240" w:lineRule="auto"/>
              <w:rPr>
                <w:rFonts w:ascii="Calibri" w:eastAsia="Lucida Sans Unicode" w:hAnsi="Calibri" w:cs="Tahoma"/>
                <w:color w:val="000000"/>
                <w:szCs w:val="24"/>
                <w:lang w:val="en-US" w:bidi="en-US"/>
              </w:rPr>
            </w:pPr>
          </w:p>
        </w:tc>
      </w:tr>
      <w:tr w:rsidR="00576DD7" w:rsidRPr="00576DD7" w:rsidTr="002813B0">
        <w:tc>
          <w:tcPr>
            <w:tcW w:w="5874" w:type="dxa"/>
            <w:vMerge/>
            <w:tcBorders>
              <w:left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48376C" w:rsidRDefault="00576DD7"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202</w:t>
            </w:r>
            <w:r w:rsidR="00B158B0">
              <w:rPr>
                <w:rFonts w:ascii="Times New Roman" w:eastAsia="Times New Roman CYR" w:hAnsi="Times New Roman" w:cs="Times New Roman"/>
                <w:color w:val="26282F"/>
                <w:lang w:bidi="en-US"/>
              </w:rPr>
              <w:t>4</w:t>
            </w:r>
          </w:p>
        </w:tc>
        <w:tc>
          <w:tcPr>
            <w:tcW w:w="2343" w:type="dxa"/>
            <w:vMerge/>
            <w:tcBorders>
              <w:left w:val="single" w:sz="4" w:space="0" w:color="000000"/>
              <w:right w:val="single" w:sz="4" w:space="0" w:color="000000"/>
            </w:tcBorders>
            <w:shd w:val="clear" w:color="auto" w:fill="auto"/>
          </w:tcPr>
          <w:p w:rsidR="00576DD7" w:rsidRPr="00576DD7" w:rsidRDefault="00576DD7" w:rsidP="00576DD7">
            <w:pPr>
              <w:widowControl w:val="0"/>
              <w:suppressAutoHyphens/>
              <w:spacing w:after="0" w:line="240" w:lineRule="auto"/>
              <w:rPr>
                <w:rFonts w:ascii="Calibri" w:eastAsia="Lucida Sans Unicode" w:hAnsi="Calibri" w:cs="Tahoma"/>
                <w:color w:val="000000"/>
                <w:szCs w:val="24"/>
                <w:lang w:val="en-US" w:bidi="en-US"/>
              </w:rPr>
            </w:pPr>
          </w:p>
        </w:tc>
      </w:tr>
      <w:tr w:rsidR="00576DD7" w:rsidRPr="00576DD7" w:rsidTr="002813B0">
        <w:tc>
          <w:tcPr>
            <w:tcW w:w="5874" w:type="dxa"/>
            <w:vMerge/>
            <w:tcBorders>
              <w:left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48376C" w:rsidRDefault="00576DD7"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202</w:t>
            </w:r>
            <w:r w:rsidR="00B158B0">
              <w:rPr>
                <w:rFonts w:ascii="Times New Roman" w:eastAsia="Times New Roman CYR" w:hAnsi="Times New Roman" w:cs="Times New Roman"/>
                <w:color w:val="26282F"/>
                <w:lang w:bidi="en-US"/>
              </w:rPr>
              <w:t>5</w:t>
            </w:r>
          </w:p>
        </w:tc>
        <w:tc>
          <w:tcPr>
            <w:tcW w:w="2343" w:type="dxa"/>
            <w:vMerge/>
            <w:tcBorders>
              <w:left w:val="single" w:sz="4" w:space="0" w:color="000000"/>
              <w:right w:val="single" w:sz="4" w:space="0" w:color="000000"/>
            </w:tcBorders>
            <w:shd w:val="clear" w:color="auto" w:fill="auto"/>
          </w:tcPr>
          <w:p w:rsidR="00576DD7" w:rsidRPr="00576DD7" w:rsidRDefault="00576DD7" w:rsidP="00576DD7">
            <w:pPr>
              <w:widowControl w:val="0"/>
              <w:suppressAutoHyphens/>
              <w:spacing w:after="0" w:line="240" w:lineRule="auto"/>
              <w:rPr>
                <w:rFonts w:ascii="Calibri" w:eastAsia="Lucida Sans Unicode" w:hAnsi="Calibri" w:cs="Tahoma"/>
                <w:color w:val="000000"/>
                <w:szCs w:val="24"/>
                <w:lang w:val="en-US" w:bidi="en-US"/>
              </w:rPr>
            </w:pPr>
          </w:p>
        </w:tc>
      </w:tr>
      <w:tr w:rsidR="00576DD7" w:rsidRPr="00576DD7" w:rsidTr="002813B0">
        <w:tc>
          <w:tcPr>
            <w:tcW w:w="5874" w:type="dxa"/>
            <w:vMerge/>
            <w:tcBorders>
              <w:left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48376C" w:rsidRDefault="00576DD7"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202</w:t>
            </w:r>
            <w:r w:rsidR="00B158B0">
              <w:rPr>
                <w:rFonts w:ascii="Times New Roman" w:eastAsia="Times New Roman CYR" w:hAnsi="Times New Roman" w:cs="Times New Roman"/>
                <w:color w:val="26282F"/>
                <w:lang w:bidi="en-US"/>
              </w:rPr>
              <w:t>6</w:t>
            </w:r>
          </w:p>
        </w:tc>
        <w:tc>
          <w:tcPr>
            <w:tcW w:w="2343" w:type="dxa"/>
            <w:vMerge/>
            <w:tcBorders>
              <w:left w:val="single" w:sz="4" w:space="0" w:color="000000"/>
              <w:right w:val="single" w:sz="4" w:space="0" w:color="000000"/>
            </w:tcBorders>
            <w:shd w:val="clear" w:color="auto" w:fill="auto"/>
          </w:tcPr>
          <w:p w:rsidR="00576DD7" w:rsidRPr="00576DD7" w:rsidRDefault="00576DD7" w:rsidP="00576DD7">
            <w:pPr>
              <w:widowControl w:val="0"/>
              <w:suppressAutoHyphens/>
              <w:spacing w:after="0" w:line="240" w:lineRule="auto"/>
              <w:rPr>
                <w:rFonts w:ascii="Calibri" w:eastAsia="Lucida Sans Unicode" w:hAnsi="Calibri" w:cs="Tahoma"/>
                <w:color w:val="000000"/>
                <w:szCs w:val="24"/>
                <w:lang w:val="en-US" w:bidi="en-US"/>
              </w:rPr>
            </w:pPr>
          </w:p>
        </w:tc>
      </w:tr>
      <w:tr w:rsidR="00576DD7" w:rsidRPr="00576DD7" w:rsidTr="002813B0">
        <w:tc>
          <w:tcPr>
            <w:tcW w:w="5874" w:type="dxa"/>
            <w:vMerge/>
            <w:tcBorders>
              <w:left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48376C" w:rsidRDefault="00576DD7"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202</w:t>
            </w:r>
            <w:r w:rsidR="00B158B0">
              <w:rPr>
                <w:rFonts w:ascii="Times New Roman" w:eastAsia="Times New Roman CYR" w:hAnsi="Times New Roman" w:cs="Times New Roman"/>
                <w:color w:val="26282F"/>
                <w:lang w:bidi="en-US"/>
              </w:rPr>
              <w:t>7</w:t>
            </w:r>
          </w:p>
        </w:tc>
        <w:tc>
          <w:tcPr>
            <w:tcW w:w="2343" w:type="dxa"/>
            <w:vMerge/>
            <w:tcBorders>
              <w:left w:val="single" w:sz="4" w:space="0" w:color="000000"/>
              <w:right w:val="single" w:sz="4" w:space="0" w:color="000000"/>
            </w:tcBorders>
            <w:shd w:val="clear" w:color="auto" w:fill="auto"/>
          </w:tcPr>
          <w:p w:rsidR="00576DD7" w:rsidRPr="00576DD7" w:rsidRDefault="00576DD7" w:rsidP="00576DD7">
            <w:pPr>
              <w:widowControl w:val="0"/>
              <w:suppressAutoHyphens/>
              <w:spacing w:after="0" w:line="240" w:lineRule="auto"/>
              <w:rPr>
                <w:rFonts w:ascii="Calibri" w:eastAsia="Lucida Sans Unicode" w:hAnsi="Calibri" w:cs="Tahoma"/>
                <w:color w:val="000000"/>
                <w:szCs w:val="24"/>
                <w:lang w:val="en-US" w:bidi="en-US"/>
              </w:rPr>
            </w:pPr>
          </w:p>
        </w:tc>
      </w:tr>
      <w:tr w:rsidR="00576DD7" w:rsidRPr="00576DD7" w:rsidTr="002813B0">
        <w:tc>
          <w:tcPr>
            <w:tcW w:w="5874" w:type="dxa"/>
            <w:vMerge/>
            <w:tcBorders>
              <w:left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D92F8C" w:rsidRDefault="00576DD7"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202</w:t>
            </w:r>
            <w:r w:rsidR="00B158B0">
              <w:rPr>
                <w:rFonts w:ascii="Times New Roman" w:eastAsia="Times New Roman CYR" w:hAnsi="Times New Roman" w:cs="Times New Roman"/>
                <w:color w:val="26282F"/>
                <w:lang w:bidi="en-US"/>
              </w:rPr>
              <w:t>8</w:t>
            </w:r>
          </w:p>
        </w:tc>
        <w:tc>
          <w:tcPr>
            <w:tcW w:w="2343" w:type="dxa"/>
            <w:vMerge/>
            <w:tcBorders>
              <w:left w:val="single" w:sz="4" w:space="0" w:color="000000"/>
              <w:right w:val="single" w:sz="4" w:space="0" w:color="000000"/>
            </w:tcBorders>
            <w:shd w:val="clear" w:color="auto" w:fill="auto"/>
          </w:tcPr>
          <w:p w:rsidR="00576DD7" w:rsidRPr="00576DD7" w:rsidRDefault="00576DD7" w:rsidP="00576DD7">
            <w:pPr>
              <w:widowControl w:val="0"/>
              <w:suppressAutoHyphens/>
              <w:spacing w:after="0" w:line="240" w:lineRule="auto"/>
              <w:rPr>
                <w:rFonts w:ascii="Calibri" w:eastAsia="Lucida Sans Unicode" w:hAnsi="Calibri" w:cs="Tahoma"/>
                <w:color w:val="000000"/>
                <w:szCs w:val="24"/>
                <w:lang w:val="en-US" w:bidi="en-US"/>
              </w:rPr>
            </w:pPr>
          </w:p>
        </w:tc>
      </w:tr>
      <w:tr w:rsidR="00576DD7" w:rsidRPr="00576DD7" w:rsidTr="002813B0">
        <w:tc>
          <w:tcPr>
            <w:tcW w:w="5874" w:type="dxa"/>
            <w:vMerge/>
            <w:tcBorders>
              <w:left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48376C" w:rsidRDefault="00576DD7"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202</w:t>
            </w:r>
            <w:r w:rsidR="00B158B0">
              <w:rPr>
                <w:rFonts w:ascii="Times New Roman" w:eastAsia="Times New Roman CYR" w:hAnsi="Times New Roman" w:cs="Times New Roman"/>
                <w:color w:val="26282F"/>
                <w:lang w:bidi="en-US"/>
              </w:rPr>
              <w:t>9</w:t>
            </w:r>
          </w:p>
        </w:tc>
        <w:tc>
          <w:tcPr>
            <w:tcW w:w="2343" w:type="dxa"/>
            <w:vMerge/>
            <w:tcBorders>
              <w:left w:val="single" w:sz="4" w:space="0" w:color="000000"/>
              <w:right w:val="single" w:sz="4" w:space="0" w:color="000000"/>
            </w:tcBorders>
            <w:shd w:val="clear" w:color="auto" w:fill="auto"/>
          </w:tcPr>
          <w:p w:rsidR="00576DD7" w:rsidRPr="00576DD7" w:rsidRDefault="00576DD7" w:rsidP="00576DD7">
            <w:pPr>
              <w:widowControl w:val="0"/>
              <w:suppressAutoHyphens/>
              <w:spacing w:after="0" w:line="240" w:lineRule="auto"/>
              <w:rPr>
                <w:rFonts w:ascii="Calibri" w:eastAsia="Lucida Sans Unicode" w:hAnsi="Calibri" w:cs="Tahoma"/>
                <w:color w:val="000000"/>
                <w:szCs w:val="24"/>
                <w:lang w:val="en-US" w:bidi="en-US"/>
              </w:rPr>
            </w:pPr>
          </w:p>
        </w:tc>
      </w:tr>
      <w:tr w:rsidR="00576DD7" w:rsidRPr="00576DD7" w:rsidTr="002813B0">
        <w:tc>
          <w:tcPr>
            <w:tcW w:w="5874" w:type="dxa"/>
            <w:vMerge/>
            <w:tcBorders>
              <w:left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B158B0" w:rsidRDefault="00B158B0"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val="en-US" w:bidi="en-US"/>
              </w:rPr>
              <w:t>20</w:t>
            </w:r>
            <w:r>
              <w:rPr>
                <w:rFonts w:ascii="Times New Roman" w:eastAsia="Times New Roman CYR" w:hAnsi="Times New Roman" w:cs="Times New Roman"/>
                <w:color w:val="26282F"/>
                <w:lang w:bidi="en-US"/>
              </w:rPr>
              <w:t>30</w:t>
            </w:r>
          </w:p>
        </w:tc>
        <w:tc>
          <w:tcPr>
            <w:tcW w:w="2343" w:type="dxa"/>
            <w:vMerge/>
            <w:tcBorders>
              <w:left w:val="single" w:sz="4" w:space="0" w:color="000000"/>
              <w:right w:val="single" w:sz="4" w:space="0" w:color="000000"/>
            </w:tcBorders>
            <w:shd w:val="clear" w:color="auto" w:fill="auto"/>
          </w:tcPr>
          <w:p w:rsidR="00576DD7" w:rsidRPr="00576DD7" w:rsidRDefault="00576DD7" w:rsidP="00576DD7">
            <w:pPr>
              <w:widowControl w:val="0"/>
              <w:suppressAutoHyphens/>
              <w:spacing w:after="0" w:line="240" w:lineRule="auto"/>
              <w:rPr>
                <w:rFonts w:ascii="Calibri" w:eastAsia="Lucida Sans Unicode" w:hAnsi="Calibri" w:cs="Tahoma"/>
                <w:color w:val="000000"/>
                <w:szCs w:val="24"/>
                <w:lang w:val="en-US" w:bidi="en-US"/>
              </w:rPr>
            </w:pPr>
          </w:p>
        </w:tc>
      </w:tr>
      <w:tr w:rsidR="00576DD7" w:rsidRPr="00576DD7" w:rsidTr="002813B0">
        <w:tc>
          <w:tcPr>
            <w:tcW w:w="5874" w:type="dxa"/>
            <w:vMerge/>
            <w:tcBorders>
              <w:left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D92F8C" w:rsidRDefault="00576DD7"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w:t>
            </w:r>
            <w:r w:rsidR="00B158B0">
              <w:rPr>
                <w:rFonts w:ascii="Times New Roman" w:eastAsia="Times New Roman CYR" w:hAnsi="Times New Roman" w:cs="Times New Roman"/>
                <w:color w:val="26282F"/>
                <w:lang w:bidi="en-US"/>
              </w:rPr>
              <w:t>31</w:t>
            </w:r>
          </w:p>
        </w:tc>
        <w:tc>
          <w:tcPr>
            <w:tcW w:w="2343" w:type="dxa"/>
            <w:vMerge/>
            <w:tcBorders>
              <w:left w:val="single" w:sz="4" w:space="0" w:color="000000"/>
              <w:right w:val="single" w:sz="4" w:space="0" w:color="000000"/>
            </w:tcBorders>
            <w:shd w:val="clear" w:color="auto" w:fill="auto"/>
          </w:tcPr>
          <w:p w:rsidR="00576DD7" w:rsidRPr="00576DD7" w:rsidRDefault="00576DD7" w:rsidP="00576DD7">
            <w:pPr>
              <w:widowControl w:val="0"/>
              <w:suppressAutoHyphens/>
              <w:spacing w:after="0" w:line="240" w:lineRule="auto"/>
              <w:rPr>
                <w:rFonts w:ascii="Calibri" w:eastAsia="Lucida Sans Unicode" w:hAnsi="Calibri" w:cs="Tahoma"/>
                <w:color w:val="000000"/>
                <w:szCs w:val="24"/>
                <w:lang w:val="en-US" w:bidi="en-US"/>
              </w:rPr>
            </w:pPr>
          </w:p>
        </w:tc>
      </w:tr>
      <w:tr w:rsidR="00576DD7" w:rsidRPr="00576DD7" w:rsidTr="002813B0">
        <w:trPr>
          <w:trHeight w:val="480"/>
        </w:trPr>
        <w:tc>
          <w:tcPr>
            <w:tcW w:w="5874" w:type="dxa"/>
            <w:vMerge/>
            <w:tcBorders>
              <w:left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auto"/>
            </w:tcBorders>
            <w:shd w:val="clear" w:color="auto" w:fill="auto"/>
          </w:tcPr>
          <w:p w:rsidR="00576DD7" w:rsidRPr="00576DD7" w:rsidRDefault="00B158B0" w:rsidP="00576DD7">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bidi="en-US"/>
              </w:rPr>
              <w:t>2032</w:t>
            </w:r>
          </w:p>
        </w:tc>
        <w:tc>
          <w:tcPr>
            <w:tcW w:w="2343" w:type="dxa"/>
            <w:vMerge/>
            <w:tcBorders>
              <w:left w:val="single" w:sz="4" w:space="0" w:color="000000"/>
              <w:right w:val="single" w:sz="4" w:space="0" w:color="000000"/>
            </w:tcBorders>
            <w:shd w:val="clear" w:color="auto" w:fill="auto"/>
          </w:tcPr>
          <w:p w:rsidR="00576DD7" w:rsidRPr="00576DD7" w:rsidRDefault="00576DD7" w:rsidP="00576DD7">
            <w:pPr>
              <w:widowControl w:val="0"/>
              <w:suppressAutoHyphens/>
              <w:spacing w:after="0" w:line="240" w:lineRule="auto"/>
              <w:rPr>
                <w:rFonts w:ascii="Calibri" w:eastAsia="Lucida Sans Unicode" w:hAnsi="Calibri" w:cs="Tahoma"/>
                <w:color w:val="000000"/>
                <w:szCs w:val="24"/>
                <w:lang w:val="en-US" w:bidi="en-US"/>
              </w:rPr>
            </w:pPr>
          </w:p>
        </w:tc>
      </w:tr>
      <w:tr w:rsidR="00576DD7" w:rsidRPr="00576DD7" w:rsidTr="002813B0">
        <w:trPr>
          <w:trHeight w:val="315"/>
        </w:trPr>
        <w:tc>
          <w:tcPr>
            <w:tcW w:w="5874" w:type="dxa"/>
            <w:vMerge/>
            <w:tcBorders>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auto"/>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center"/>
              <w:rPr>
                <w:rFonts w:ascii="Times New Roman" w:eastAsia="Times New Roman CYR" w:hAnsi="Times New Roman" w:cs="Times New Roman"/>
                <w:color w:val="26282F"/>
                <w:lang w:bidi="en-US"/>
              </w:rPr>
            </w:pPr>
          </w:p>
        </w:tc>
        <w:tc>
          <w:tcPr>
            <w:tcW w:w="2343" w:type="dxa"/>
            <w:vMerge/>
            <w:tcBorders>
              <w:left w:val="single" w:sz="4" w:space="0" w:color="000000"/>
              <w:bottom w:val="single" w:sz="4" w:space="0" w:color="auto"/>
              <w:right w:val="single" w:sz="4" w:space="0" w:color="000000"/>
            </w:tcBorders>
            <w:shd w:val="clear" w:color="auto" w:fill="auto"/>
          </w:tcPr>
          <w:p w:rsidR="00576DD7" w:rsidRPr="00576DD7" w:rsidRDefault="00576DD7" w:rsidP="00576DD7">
            <w:pPr>
              <w:widowControl w:val="0"/>
              <w:suppressAutoHyphens/>
              <w:spacing w:after="0" w:line="240" w:lineRule="auto"/>
              <w:rPr>
                <w:rFonts w:ascii="Calibri" w:eastAsia="Lucida Sans Unicode" w:hAnsi="Calibri" w:cs="Tahoma"/>
                <w:color w:val="000000"/>
                <w:szCs w:val="24"/>
                <w:lang w:val="en-US" w:bidi="en-US"/>
              </w:rPr>
            </w:pPr>
          </w:p>
        </w:tc>
      </w:tr>
    </w:tbl>
    <w:p w:rsidR="00576DD7" w:rsidRPr="00576DD7"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576DD7" w:rsidRPr="00576DD7"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576DD7" w:rsidRPr="00576DD7"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576DD7" w:rsidRPr="00576DD7" w:rsidRDefault="00576DD7" w:rsidP="00576DD7">
      <w:pPr>
        <w:spacing w:after="200" w:line="240" w:lineRule="auto"/>
        <w:jc w:val="right"/>
        <w:rPr>
          <w:rFonts w:ascii="Times New Roman" w:eastAsia="Times New Roman" w:hAnsi="Times New Roman" w:cs="Times New Roman"/>
          <w:sz w:val="24"/>
          <w:szCs w:val="24"/>
          <w:lang w:eastAsia="ru-RU"/>
        </w:rPr>
      </w:pPr>
    </w:p>
    <w:p w:rsidR="00576DD7" w:rsidRPr="00576DD7" w:rsidRDefault="00576DD7" w:rsidP="00576DD7">
      <w:pPr>
        <w:spacing w:after="200" w:line="240" w:lineRule="auto"/>
        <w:jc w:val="right"/>
        <w:rPr>
          <w:rFonts w:ascii="Times New Roman" w:eastAsia="Times New Roman" w:hAnsi="Times New Roman" w:cs="Times New Roman"/>
          <w:sz w:val="24"/>
          <w:szCs w:val="24"/>
          <w:lang w:eastAsia="ru-RU"/>
        </w:rPr>
      </w:pPr>
    </w:p>
    <w:p w:rsidR="00576DD7" w:rsidRPr="00576DD7" w:rsidRDefault="00576DD7" w:rsidP="00576DD7">
      <w:pPr>
        <w:spacing w:after="200" w:line="240" w:lineRule="auto"/>
        <w:jc w:val="right"/>
        <w:rPr>
          <w:rFonts w:ascii="Times New Roman" w:eastAsia="Times New Roman" w:hAnsi="Times New Roman" w:cs="Times New Roman"/>
          <w:sz w:val="24"/>
          <w:szCs w:val="24"/>
          <w:lang w:eastAsia="ru-RU"/>
        </w:rPr>
      </w:pPr>
    </w:p>
    <w:p w:rsidR="00576DD7" w:rsidRPr="00576DD7" w:rsidRDefault="00576DD7" w:rsidP="00576DD7">
      <w:pPr>
        <w:spacing w:after="200" w:line="240" w:lineRule="auto"/>
        <w:jc w:val="right"/>
        <w:rPr>
          <w:rFonts w:ascii="Times New Roman" w:eastAsia="Times New Roman" w:hAnsi="Times New Roman" w:cs="Times New Roman"/>
          <w:sz w:val="24"/>
          <w:szCs w:val="24"/>
          <w:lang w:eastAsia="ru-RU"/>
        </w:rPr>
      </w:pPr>
    </w:p>
    <w:p w:rsidR="00576DD7" w:rsidRPr="00576DD7" w:rsidRDefault="00576DD7" w:rsidP="00576DD7">
      <w:pPr>
        <w:spacing w:after="200" w:line="240" w:lineRule="auto"/>
        <w:jc w:val="right"/>
        <w:rPr>
          <w:rFonts w:ascii="Times New Roman" w:eastAsia="Times New Roman" w:hAnsi="Times New Roman" w:cs="Times New Roman"/>
          <w:sz w:val="24"/>
          <w:szCs w:val="24"/>
          <w:lang w:eastAsia="ru-RU"/>
        </w:rPr>
      </w:pPr>
    </w:p>
    <w:p w:rsidR="00576DD7" w:rsidRPr="00576DD7" w:rsidRDefault="00576DD7" w:rsidP="00576DD7">
      <w:pPr>
        <w:spacing w:after="200" w:line="240" w:lineRule="auto"/>
        <w:jc w:val="right"/>
        <w:rPr>
          <w:rFonts w:ascii="Times New Roman" w:eastAsia="Times New Roman" w:hAnsi="Times New Roman" w:cs="Times New Roman"/>
          <w:sz w:val="24"/>
          <w:szCs w:val="24"/>
          <w:lang w:eastAsia="ru-RU"/>
        </w:rPr>
      </w:pPr>
    </w:p>
    <w:p w:rsidR="00576DD7" w:rsidRPr="00576DD7" w:rsidRDefault="00576DD7" w:rsidP="00576DD7">
      <w:pPr>
        <w:spacing w:after="200" w:line="240" w:lineRule="auto"/>
        <w:jc w:val="right"/>
        <w:rPr>
          <w:rFonts w:ascii="Times New Roman" w:eastAsia="Times New Roman" w:hAnsi="Times New Roman" w:cs="Times New Roman"/>
          <w:sz w:val="24"/>
          <w:szCs w:val="24"/>
          <w:lang w:eastAsia="ru-RU"/>
        </w:rPr>
      </w:pPr>
    </w:p>
    <w:sectPr w:rsidR="00576DD7" w:rsidRPr="00576DD7" w:rsidSect="0057371B">
      <w:pgSz w:w="11906" w:h="16838"/>
      <w:pgMar w:top="1134" w:right="851"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
    <w:altName w:val="Times New Roman"/>
    <w:charset w:val="CC"/>
    <w:family w:val="auto"/>
    <w:pitch w:val="default"/>
  </w:font>
  <w:font w:name="Open Sans">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04269"/>
    <w:multiLevelType w:val="multilevel"/>
    <w:tmpl w:val="08CE4786"/>
    <w:lvl w:ilvl="0">
      <w:start w:val="2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A8C407D"/>
    <w:multiLevelType w:val="hybridMultilevel"/>
    <w:tmpl w:val="5552B0EC"/>
    <w:lvl w:ilvl="0" w:tplc="51C4547C">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0BB847E5"/>
    <w:multiLevelType w:val="multilevel"/>
    <w:tmpl w:val="BFCA6138"/>
    <w:lvl w:ilvl="0">
      <w:start w:val="5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D924CE"/>
    <w:multiLevelType w:val="multilevel"/>
    <w:tmpl w:val="51F8E952"/>
    <w:lvl w:ilvl="0">
      <w:start w:val="54"/>
      <w:numFmt w:val="decimal"/>
      <w:lvlText w:val="%1"/>
      <w:lvlJc w:val="left"/>
      <w:pPr>
        <w:ind w:left="420" w:hanging="420"/>
      </w:pPr>
      <w:rPr>
        <w:rFonts w:hint="default"/>
      </w:rPr>
    </w:lvl>
    <w:lvl w:ilvl="1">
      <w:start w:val="1"/>
      <w:numFmt w:val="decimal"/>
      <w:lvlText w:val="%1.%2"/>
      <w:lvlJc w:val="left"/>
      <w:pPr>
        <w:ind w:left="1327" w:hanging="420"/>
      </w:pPr>
      <w:rPr>
        <w:rFonts w:hint="default"/>
      </w:rPr>
    </w:lvl>
    <w:lvl w:ilvl="2">
      <w:start w:val="1"/>
      <w:numFmt w:val="decimal"/>
      <w:lvlText w:val="%1.%2.%3"/>
      <w:lvlJc w:val="left"/>
      <w:pPr>
        <w:ind w:left="2534" w:hanging="720"/>
      </w:pPr>
      <w:rPr>
        <w:rFonts w:hint="default"/>
      </w:rPr>
    </w:lvl>
    <w:lvl w:ilvl="3">
      <w:start w:val="1"/>
      <w:numFmt w:val="decimal"/>
      <w:lvlText w:val="%1.%2.%3.%4"/>
      <w:lvlJc w:val="left"/>
      <w:pPr>
        <w:ind w:left="3441" w:hanging="720"/>
      </w:pPr>
      <w:rPr>
        <w:rFonts w:hint="default"/>
      </w:rPr>
    </w:lvl>
    <w:lvl w:ilvl="4">
      <w:start w:val="1"/>
      <w:numFmt w:val="decimal"/>
      <w:lvlText w:val="%1.%2.%3.%4.%5"/>
      <w:lvlJc w:val="left"/>
      <w:pPr>
        <w:ind w:left="4708" w:hanging="1080"/>
      </w:pPr>
      <w:rPr>
        <w:rFonts w:hint="default"/>
      </w:rPr>
    </w:lvl>
    <w:lvl w:ilvl="5">
      <w:start w:val="1"/>
      <w:numFmt w:val="decimal"/>
      <w:lvlText w:val="%1.%2.%3.%4.%5.%6"/>
      <w:lvlJc w:val="left"/>
      <w:pPr>
        <w:ind w:left="5615" w:hanging="1080"/>
      </w:pPr>
      <w:rPr>
        <w:rFonts w:hint="default"/>
      </w:rPr>
    </w:lvl>
    <w:lvl w:ilvl="6">
      <w:start w:val="1"/>
      <w:numFmt w:val="decimal"/>
      <w:lvlText w:val="%1.%2.%3.%4.%5.%6.%7"/>
      <w:lvlJc w:val="left"/>
      <w:pPr>
        <w:ind w:left="6882" w:hanging="1440"/>
      </w:pPr>
      <w:rPr>
        <w:rFonts w:hint="default"/>
      </w:rPr>
    </w:lvl>
    <w:lvl w:ilvl="7">
      <w:start w:val="1"/>
      <w:numFmt w:val="decimal"/>
      <w:lvlText w:val="%1.%2.%3.%4.%5.%6.%7.%8"/>
      <w:lvlJc w:val="left"/>
      <w:pPr>
        <w:ind w:left="7789" w:hanging="1440"/>
      </w:pPr>
      <w:rPr>
        <w:rFonts w:hint="default"/>
      </w:rPr>
    </w:lvl>
    <w:lvl w:ilvl="8">
      <w:start w:val="1"/>
      <w:numFmt w:val="decimal"/>
      <w:lvlText w:val="%1.%2.%3.%4.%5.%6.%7.%8.%9"/>
      <w:lvlJc w:val="left"/>
      <w:pPr>
        <w:ind w:left="9056" w:hanging="1800"/>
      </w:pPr>
      <w:rPr>
        <w:rFonts w:hint="default"/>
      </w:rPr>
    </w:lvl>
  </w:abstractNum>
  <w:abstractNum w:abstractNumId="4">
    <w:nsid w:val="0F096FDC"/>
    <w:multiLevelType w:val="multilevel"/>
    <w:tmpl w:val="132E3A2A"/>
    <w:lvl w:ilvl="0">
      <w:start w:val="23"/>
      <w:numFmt w:val="decimal"/>
      <w:lvlText w:val="%1"/>
      <w:lvlJc w:val="left"/>
      <w:pPr>
        <w:ind w:left="600" w:hanging="600"/>
      </w:pPr>
      <w:rPr>
        <w:rFonts w:hint="default"/>
      </w:rPr>
    </w:lvl>
    <w:lvl w:ilvl="1">
      <w:start w:val="3"/>
      <w:numFmt w:val="decimal"/>
      <w:lvlText w:val="%1.%2"/>
      <w:lvlJc w:val="left"/>
      <w:pPr>
        <w:ind w:left="1507" w:hanging="600"/>
      </w:pPr>
      <w:rPr>
        <w:rFonts w:hint="default"/>
      </w:rPr>
    </w:lvl>
    <w:lvl w:ilvl="2">
      <w:start w:val="3"/>
      <w:numFmt w:val="decimal"/>
      <w:lvlText w:val="%1.%2.%3"/>
      <w:lvlJc w:val="left"/>
      <w:pPr>
        <w:ind w:left="2534" w:hanging="720"/>
      </w:pPr>
      <w:rPr>
        <w:rFonts w:hint="default"/>
      </w:rPr>
    </w:lvl>
    <w:lvl w:ilvl="3">
      <w:start w:val="1"/>
      <w:numFmt w:val="decimal"/>
      <w:lvlText w:val="%1.%2.%3.%4"/>
      <w:lvlJc w:val="left"/>
      <w:pPr>
        <w:ind w:left="3441" w:hanging="720"/>
      </w:pPr>
      <w:rPr>
        <w:rFonts w:hint="default"/>
      </w:rPr>
    </w:lvl>
    <w:lvl w:ilvl="4">
      <w:start w:val="1"/>
      <w:numFmt w:val="decimal"/>
      <w:lvlText w:val="%1.%2.%3.%4.%5"/>
      <w:lvlJc w:val="left"/>
      <w:pPr>
        <w:ind w:left="4708" w:hanging="1080"/>
      </w:pPr>
      <w:rPr>
        <w:rFonts w:hint="default"/>
      </w:rPr>
    </w:lvl>
    <w:lvl w:ilvl="5">
      <w:start w:val="1"/>
      <w:numFmt w:val="decimal"/>
      <w:lvlText w:val="%1.%2.%3.%4.%5.%6"/>
      <w:lvlJc w:val="left"/>
      <w:pPr>
        <w:ind w:left="5615" w:hanging="1080"/>
      </w:pPr>
      <w:rPr>
        <w:rFonts w:hint="default"/>
      </w:rPr>
    </w:lvl>
    <w:lvl w:ilvl="6">
      <w:start w:val="1"/>
      <w:numFmt w:val="decimal"/>
      <w:lvlText w:val="%1.%2.%3.%4.%5.%6.%7"/>
      <w:lvlJc w:val="left"/>
      <w:pPr>
        <w:ind w:left="6882" w:hanging="1440"/>
      </w:pPr>
      <w:rPr>
        <w:rFonts w:hint="default"/>
      </w:rPr>
    </w:lvl>
    <w:lvl w:ilvl="7">
      <w:start w:val="1"/>
      <w:numFmt w:val="decimal"/>
      <w:lvlText w:val="%1.%2.%3.%4.%5.%6.%7.%8"/>
      <w:lvlJc w:val="left"/>
      <w:pPr>
        <w:ind w:left="7789" w:hanging="1440"/>
      </w:pPr>
      <w:rPr>
        <w:rFonts w:hint="default"/>
      </w:rPr>
    </w:lvl>
    <w:lvl w:ilvl="8">
      <w:start w:val="1"/>
      <w:numFmt w:val="decimal"/>
      <w:lvlText w:val="%1.%2.%3.%4.%5.%6.%7.%8.%9"/>
      <w:lvlJc w:val="left"/>
      <w:pPr>
        <w:ind w:left="9056" w:hanging="1800"/>
      </w:pPr>
      <w:rPr>
        <w:rFonts w:hint="default"/>
      </w:rPr>
    </w:lvl>
  </w:abstractNum>
  <w:abstractNum w:abstractNumId="5">
    <w:nsid w:val="1345048C"/>
    <w:multiLevelType w:val="multilevel"/>
    <w:tmpl w:val="4BB6E394"/>
    <w:lvl w:ilvl="0">
      <w:start w:val="1"/>
      <w:numFmt w:val="decimal"/>
      <w:pStyle w:val="a"/>
      <w:suff w:val="space"/>
      <w:lvlText w:val="%1."/>
      <w:lvlJc w:val="left"/>
      <w:pPr>
        <w:ind w:left="510" w:hanging="226"/>
      </w:pPr>
      <w:rPr>
        <w:rFonts w:hint="default"/>
        <w:b w:val="0"/>
      </w:rPr>
    </w:lvl>
    <w:lvl w:ilvl="1">
      <w:start w:val="1"/>
      <w:numFmt w:val="decimal"/>
      <w:suff w:val="space"/>
      <w:lvlText w:val="%1.%2."/>
      <w:lvlJc w:val="left"/>
      <w:pPr>
        <w:ind w:left="1191" w:hanging="340"/>
      </w:pPr>
      <w:rPr>
        <w:rFonts w:hint="default"/>
      </w:rPr>
    </w:lvl>
    <w:lvl w:ilvl="2">
      <w:start w:val="1"/>
      <w:numFmt w:val="decimal"/>
      <w:suff w:val="space"/>
      <w:lvlText w:val="%1.%2.%3."/>
      <w:lvlJc w:val="left"/>
      <w:pPr>
        <w:ind w:left="1192" w:hanging="340"/>
      </w:pPr>
      <w:rPr>
        <w:rFonts w:hint="default"/>
      </w:rPr>
    </w:lvl>
    <w:lvl w:ilvl="3">
      <w:start w:val="1"/>
      <w:numFmt w:val="decimal"/>
      <w:suff w:val="space"/>
      <w:lvlText w:val="%1.%2.%3.%4."/>
      <w:lvlJc w:val="left"/>
      <w:pPr>
        <w:ind w:left="1476" w:hanging="340"/>
      </w:pPr>
      <w:rPr>
        <w:rFonts w:hint="default"/>
      </w:rPr>
    </w:lvl>
    <w:lvl w:ilvl="4">
      <w:start w:val="1"/>
      <w:numFmt w:val="decimal"/>
      <w:suff w:val="space"/>
      <w:lvlText w:val="%1.%2.%3.%4.%5."/>
      <w:lvlJc w:val="left"/>
      <w:pPr>
        <w:ind w:left="1760" w:hanging="340"/>
      </w:pPr>
      <w:rPr>
        <w:rFonts w:hint="default"/>
      </w:rPr>
    </w:lvl>
    <w:lvl w:ilvl="5">
      <w:start w:val="1"/>
      <w:numFmt w:val="decimal"/>
      <w:lvlText w:val="%1.%2.%3.%4.%5.%6."/>
      <w:lvlJc w:val="left"/>
      <w:pPr>
        <w:tabs>
          <w:tab w:val="num" w:pos="1987"/>
        </w:tabs>
        <w:ind w:left="2044" w:hanging="340"/>
      </w:pPr>
      <w:rPr>
        <w:rFonts w:hint="default"/>
      </w:rPr>
    </w:lvl>
    <w:lvl w:ilvl="6">
      <w:start w:val="1"/>
      <w:numFmt w:val="decimal"/>
      <w:lvlText w:val="%1.%2.%3.%4.%5.%6.%7."/>
      <w:lvlJc w:val="left"/>
      <w:pPr>
        <w:tabs>
          <w:tab w:val="num" w:pos="2271"/>
        </w:tabs>
        <w:ind w:left="2328" w:hanging="340"/>
      </w:pPr>
      <w:rPr>
        <w:rFonts w:hint="default"/>
      </w:rPr>
    </w:lvl>
    <w:lvl w:ilvl="7">
      <w:start w:val="1"/>
      <w:numFmt w:val="decimal"/>
      <w:lvlText w:val="%1.%2.%3.%4.%5.%6.%7.%8."/>
      <w:lvlJc w:val="left"/>
      <w:pPr>
        <w:tabs>
          <w:tab w:val="num" w:pos="2555"/>
        </w:tabs>
        <w:ind w:left="2612" w:hanging="340"/>
      </w:pPr>
      <w:rPr>
        <w:rFonts w:hint="default"/>
      </w:rPr>
    </w:lvl>
    <w:lvl w:ilvl="8">
      <w:start w:val="1"/>
      <w:numFmt w:val="decimal"/>
      <w:lvlText w:val="%1.%2.%3.%4.%5.%6.%7.%8.%9."/>
      <w:lvlJc w:val="left"/>
      <w:pPr>
        <w:tabs>
          <w:tab w:val="num" w:pos="2839"/>
        </w:tabs>
        <w:ind w:left="2896" w:hanging="340"/>
      </w:pPr>
      <w:rPr>
        <w:rFonts w:hint="default"/>
      </w:rPr>
    </w:lvl>
  </w:abstractNum>
  <w:abstractNum w:abstractNumId="6">
    <w:nsid w:val="15B73E97"/>
    <w:multiLevelType w:val="multilevel"/>
    <w:tmpl w:val="B2CCB434"/>
    <w:lvl w:ilvl="0">
      <w:start w:val="14"/>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6043B63"/>
    <w:multiLevelType w:val="multilevel"/>
    <w:tmpl w:val="F5F4136C"/>
    <w:lvl w:ilvl="0">
      <w:start w:val="102"/>
      <w:numFmt w:val="decimal"/>
      <w:lvlText w:val="%1"/>
      <w:lvlJc w:val="left"/>
      <w:pPr>
        <w:ind w:left="540" w:hanging="540"/>
      </w:pPr>
      <w:rPr>
        <w:rFonts w:hint="default"/>
      </w:rPr>
    </w:lvl>
    <w:lvl w:ilvl="1">
      <w:start w:val="1"/>
      <w:numFmt w:val="decimal"/>
      <w:lvlText w:val="%1.%2"/>
      <w:lvlJc w:val="left"/>
      <w:pPr>
        <w:ind w:left="1447" w:hanging="540"/>
      </w:pPr>
      <w:rPr>
        <w:rFonts w:hint="default"/>
      </w:rPr>
    </w:lvl>
    <w:lvl w:ilvl="2">
      <w:start w:val="1"/>
      <w:numFmt w:val="decimal"/>
      <w:lvlText w:val="%1.%2.%3"/>
      <w:lvlJc w:val="left"/>
      <w:pPr>
        <w:ind w:left="2534" w:hanging="720"/>
      </w:pPr>
      <w:rPr>
        <w:rFonts w:hint="default"/>
      </w:rPr>
    </w:lvl>
    <w:lvl w:ilvl="3">
      <w:start w:val="1"/>
      <w:numFmt w:val="decimal"/>
      <w:lvlText w:val="%1.%2.%3.%4"/>
      <w:lvlJc w:val="left"/>
      <w:pPr>
        <w:ind w:left="3441" w:hanging="720"/>
      </w:pPr>
      <w:rPr>
        <w:rFonts w:hint="default"/>
      </w:rPr>
    </w:lvl>
    <w:lvl w:ilvl="4">
      <w:start w:val="1"/>
      <w:numFmt w:val="decimal"/>
      <w:lvlText w:val="%1.%2.%3.%4.%5"/>
      <w:lvlJc w:val="left"/>
      <w:pPr>
        <w:ind w:left="4708" w:hanging="1080"/>
      </w:pPr>
      <w:rPr>
        <w:rFonts w:hint="default"/>
      </w:rPr>
    </w:lvl>
    <w:lvl w:ilvl="5">
      <w:start w:val="1"/>
      <w:numFmt w:val="decimal"/>
      <w:lvlText w:val="%1.%2.%3.%4.%5.%6"/>
      <w:lvlJc w:val="left"/>
      <w:pPr>
        <w:ind w:left="5615" w:hanging="1080"/>
      </w:pPr>
      <w:rPr>
        <w:rFonts w:hint="default"/>
      </w:rPr>
    </w:lvl>
    <w:lvl w:ilvl="6">
      <w:start w:val="1"/>
      <w:numFmt w:val="decimal"/>
      <w:lvlText w:val="%1.%2.%3.%4.%5.%6.%7"/>
      <w:lvlJc w:val="left"/>
      <w:pPr>
        <w:ind w:left="6882" w:hanging="1440"/>
      </w:pPr>
      <w:rPr>
        <w:rFonts w:hint="default"/>
      </w:rPr>
    </w:lvl>
    <w:lvl w:ilvl="7">
      <w:start w:val="1"/>
      <w:numFmt w:val="decimal"/>
      <w:lvlText w:val="%1.%2.%3.%4.%5.%6.%7.%8"/>
      <w:lvlJc w:val="left"/>
      <w:pPr>
        <w:ind w:left="7789" w:hanging="1440"/>
      </w:pPr>
      <w:rPr>
        <w:rFonts w:hint="default"/>
      </w:rPr>
    </w:lvl>
    <w:lvl w:ilvl="8">
      <w:start w:val="1"/>
      <w:numFmt w:val="decimal"/>
      <w:lvlText w:val="%1.%2.%3.%4.%5.%6.%7.%8.%9"/>
      <w:lvlJc w:val="left"/>
      <w:pPr>
        <w:ind w:left="9056" w:hanging="1800"/>
      </w:pPr>
      <w:rPr>
        <w:rFonts w:hint="default"/>
      </w:rPr>
    </w:lvl>
  </w:abstractNum>
  <w:abstractNum w:abstractNumId="8">
    <w:nsid w:val="22DB6B36"/>
    <w:multiLevelType w:val="hybridMultilevel"/>
    <w:tmpl w:val="61F682F4"/>
    <w:lvl w:ilvl="0" w:tplc="3FDE9BF8">
      <w:start w:val="1"/>
      <w:numFmt w:val="upperRoman"/>
      <w:pStyle w:val="11"/>
      <w:suff w:val="space"/>
      <w:lvlText w:val="%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EC6A59"/>
    <w:multiLevelType w:val="hybridMultilevel"/>
    <w:tmpl w:val="5EA2F6E4"/>
    <w:lvl w:ilvl="0" w:tplc="D0AE582E">
      <w:start w:val="1"/>
      <w:numFmt w:val="decimal"/>
      <w:suff w:val="space"/>
      <w:lvlText w:val="%1."/>
      <w:lvlJc w:val="left"/>
      <w:pPr>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23E136AC"/>
    <w:multiLevelType w:val="multilevel"/>
    <w:tmpl w:val="439E7E5C"/>
    <w:lvl w:ilvl="0">
      <w:start w:val="14"/>
      <w:numFmt w:val="decimal"/>
      <w:lvlText w:val="%1."/>
      <w:lvlJc w:val="left"/>
      <w:pPr>
        <w:ind w:left="480" w:hanging="480"/>
      </w:pPr>
      <w:rPr>
        <w:rFonts w:hint="default"/>
      </w:rPr>
    </w:lvl>
    <w:lvl w:ilvl="1">
      <w:start w:val="6"/>
      <w:numFmt w:val="decimal"/>
      <w:lvlText w:val="%1.%2."/>
      <w:lvlJc w:val="left"/>
      <w:pPr>
        <w:ind w:left="1472" w:hanging="48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11">
    <w:nsid w:val="2DDC06AB"/>
    <w:multiLevelType w:val="hybridMultilevel"/>
    <w:tmpl w:val="D0609EB4"/>
    <w:lvl w:ilvl="0" w:tplc="2D5A1A40">
      <w:start w:val="1"/>
      <w:numFmt w:val="upperRoman"/>
      <w:pStyle w:val="1"/>
      <w:lvlText w:val="%1."/>
      <w:lvlJc w:val="right"/>
      <w:pPr>
        <w:ind w:left="720" w:hanging="360"/>
      </w:pPr>
    </w:lvl>
    <w:lvl w:ilvl="1" w:tplc="4D7E5A02">
      <w:start w:val="1"/>
      <w:numFmt w:val="lowerLetter"/>
      <w:lvlText w:val="%2."/>
      <w:lvlJc w:val="left"/>
      <w:pPr>
        <w:ind w:left="1440" w:hanging="360"/>
      </w:pPr>
    </w:lvl>
    <w:lvl w:ilvl="2" w:tplc="97E0E31C">
      <w:start w:val="1"/>
      <w:numFmt w:val="lowerRoman"/>
      <w:lvlText w:val="%3."/>
      <w:lvlJc w:val="right"/>
      <w:pPr>
        <w:ind w:left="2160" w:hanging="180"/>
      </w:pPr>
    </w:lvl>
    <w:lvl w:ilvl="3" w:tplc="34D41AE0">
      <w:start w:val="1"/>
      <w:numFmt w:val="decimal"/>
      <w:lvlText w:val="%4."/>
      <w:lvlJc w:val="left"/>
      <w:pPr>
        <w:ind w:left="2880" w:hanging="360"/>
      </w:pPr>
    </w:lvl>
    <w:lvl w:ilvl="4" w:tplc="7474144E">
      <w:start w:val="1"/>
      <w:numFmt w:val="lowerLetter"/>
      <w:lvlText w:val="%5."/>
      <w:lvlJc w:val="left"/>
      <w:pPr>
        <w:ind w:left="3600" w:hanging="360"/>
      </w:pPr>
    </w:lvl>
    <w:lvl w:ilvl="5" w:tplc="61880A8A">
      <w:start w:val="1"/>
      <w:numFmt w:val="lowerRoman"/>
      <w:lvlText w:val="%6."/>
      <w:lvlJc w:val="right"/>
      <w:pPr>
        <w:ind w:left="4320" w:hanging="180"/>
      </w:pPr>
    </w:lvl>
    <w:lvl w:ilvl="6" w:tplc="8A543E2E">
      <w:start w:val="1"/>
      <w:numFmt w:val="decimal"/>
      <w:lvlText w:val="%7."/>
      <w:lvlJc w:val="left"/>
      <w:pPr>
        <w:ind w:left="5040" w:hanging="360"/>
      </w:pPr>
    </w:lvl>
    <w:lvl w:ilvl="7" w:tplc="C932260E">
      <w:start w:val="1"/>
      <w:numFmt w:val="lowerLetter"/>
      <w:lvlText w:val="%8."/>
      <w:lvlJc w:val="left"/>
      <w:pPr>
        <w:ind w:left="5760" w:hanging="360"/>
      </w:pPr>
    </w:lvl>
    <w:lvl w:ilvl="8" w:tplc="39A25766">
      <w:start w:val="1"/>
      <w:numFmt w:val="lowerRoman"/>
      <w:lvlText w:val="%9."/>
      <w:lvlJc w:val="right"/>
      <w:pPr>
        <w:ind w:left="6480" w:hanging="180"/>
      </w:pPr>
    </w:lvl>
  </w:abstractNum>
  <w:abstractNum w:abstractNumId="12">
    <w:nsid w:val="2F713731"/>
    <w:multiLevelType w:val="hybridMultilevel"/>
    <w:tmpl w:val="0A2451EE"/>
    <w:lvl w:ilvl="0" w:tplc="51C4547C">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30655DA8"/>
    <w:multiLevelType w:val="multilevel"/>
    <w:tmpl w:val="7C3CA3FA"/>
    <w:lvl w:ilvl="0">
      <w:start w:val="4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4C36C49"/>
    <w:multiLevelType w:val="multilevel"/>
    <w:tmpl w:val="03BCC368"/>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9D2781B"/>
    <w:multiLevelType w:val="hybridMultilevel"/>
    <w:tmpl w:val="E168076E"/>
    <w:lvl w:ilvl="0" w:tplc="51C4547C">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3DAC2AB3"/>
    <w:multiLevelType w:val="hybridMultilevel"/>
    <w:tmpl w:val="DCB0FCC6"/>
    <w:lvl w:ilvl="0" w:tplc="754693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FD098C"/>
    <w:multiLevelType w:val="multilevel"/>
    <w:tmpl w:val="0630A778"/>
    <w:lvl w:ilvl="0">
      <w:start w:val="14"/>
      <w:numFmt w:val="decimal"/>
      <w:lvlText w:val="%1"/>
      <w:lvlJc w:val="left"/>
      <w:pPr>
        <w:ind w:left="525" w:hanging="525"/>
      </w:pPr>
      <w:rPr>
        <w:rFonts w:hint="default"/>
      </w:rPr>
    </w:lvl>
    <w:lvl w:ilvl="1">
      <w:start w:val="4"/>
      <w:numFmt w:val="decimal"/>
      <w:lvlText w:val="%1.%2"/>
      <w:lvlJc w:val="left"/>
      <w:pPr>
        <w:ind w:left="1376" w:hanging="52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8">
    <w:nsid w:val="4B467475"/>
    <w:multiLevelType w:val="hybridMultilevel"/>
    <w:tmpl w:val="7C52B2CC"/>
    <w:lvl w:ilvl="0" w:tplc="2E98D990">
      <w:start w:val="1"/>
      <w:numFmt w:val="decimal"/>
      <w:lvlText w:val="%1."/>
      <w:lvlJc w:val="left"/>
      <w:pPr>
        <w:ind w:left="720" w:hanging="360"/>
      </w:pPr>
    </w:lvl>
    <w:lvl w:ilvl="1" w:tplc="065A0B00">
      <w:start w:val="1"/>
      <w:numFmt w:val="decimal"/>
      <w:lvlText w:val="%2."/>
      <w:lvlJc w:val="left"/>
      <w:pPr>
        <w:tabs>
          <w:tab w:val="num" w:pos="1440"/>
        </w:tabs>
        <w:ind w:left="1440" w:hanging="360"/>
      </w:pPr>
    </w:lvl>
    <w:lvl w:ilvl="2" w:tplc="613007D6">
      <w:start w:val="1"/>
      <w:numFmt w:val="decimal"/>
      <w:lvlText w:val="%3."/>
      <w:lvlJc w:val="left"/>
      <w:pPr>
        <w:tabs>
          <w:tab w:val="num" w:pos="2160"/>
        </w:tabs>
        <w:ind w:left="2160" w:hanging="360"/>
      </w:pPr>
    </w:lvl>
    <w:lvl w:ilvl="3" w:tplc="1066697E">
      <w:start w:val="1"/>
      <w:numFmt w:val="decimal"/>
      <w:lvlText w:val="%4."/>
      <w:lvlJc w:val="left"/>
      <w:pPr>
        <w:tabs>
          <w:tab w:val="num" w:pos="2880"/>
        </w:tabs>
        <w:ind w:left="2880" w:hanging="360"/>
      </w:pPr>
    </w:lvl>
    <w:lvl w:ilvl="4" w:tplc="7D603364">
      <w:start w:val="1"/>
      <w:numFmt w:val="decimal"/>
      <w:lvlText w:val="%5."/>
      <w:lvlJc w:val="left"/>
      <w:pPr>
        <w:tabs>
          <w:tab w:val="num" w:pos="3600"/>
        </w:tabs>
        <w:ind w:left="3600" w:hanging="360"/>
      </w:pPr>
    </w:lvl>
    <w:lvl w:ilvl="5" w:tplc="FC469F88">
      <w:start w:val="1"/>
      <w:numFmt w:val="decimal"/>
      <w:lvlText w:val="%6."/>
      <w:lvlJc w:val="left"/>
      <w:pPr>
        <w:tabs>
          <w:tab w:val="num" w:pos="4320"/>
        </w:tabs>
        <w:ind w:left="4320" w:hanging="360"/>
      </w:pPr>
    </w:lvl>
    <w:lvl w:ilvl="6" w:tplc="9126FCBC">
      <w:start w:val="1"/>
      <w:numFmt w:val="decimal"/>
      <w:lvlText w:val="%7."/>
      <w:lvlJc w:val="left"/>
      <w:pPr>
        <w:tabs>
          <w:tab w:val="num" w:pos="5040"/>
        </w:tabs>
        <w:ind w:left="5040" w:hanging="360"/>
      </w:pPr>
    </w:lvl>
    <w:lvl w:ilvl="7" w:tplc="47D67298">
      <w:start w:val="1"/>
      <w:numFmt w:val="decimal"/>
      <w:lvlText w:val="%8."/>
      <w:lvlJc w:val="left"/>
      <w:pPr>
        <w:tabs>
          <w:tab w:val="num" w:pos="5760"/>
        </w:tabs>
        <w:ind w:left="5760" w:hanging="360"/>
      </w:pPr>
    </w:lvl>
    <w:lvl w:ilvl="8" w:tplc="8ED02B82">
      <w:start w:val="1"/>
      <w:numFmt w:val="decimal"/>
      <w:lvlText w:val="%9."/>
      <w:lvlJc w:val="left"/>
      <w:pPr>
        <w:tabs>
          <w:tab w:val="num" w:pos="6480"/>
        </w:tabs>
        <w:ind w:left="6480" w:hanging="360"/>
      </w:pPr>
    </w:lvl>
  </w:abstractNum>
  <w:abstractNum w:abstractNumId="19">
    <w:nsid w:val="50103354"/>
    <w:multiLevelType w:val="hybridMultilevel"/>
    <w:tmpl w:val="C6367E40"/>
    <w:lvl w:ilvl="0" w:tplc="51C4547C">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53551A64"/>
    <w:multiLevelType w:val="hybridMultilevel"/>
    <w:tmpl w:val="07860F04"/>
    <w:lvl w:ilvl="0" w:tplc="5C908D90">
      <w:start w:val="1"/>
      <w:numFmt w:val="decimal"/>
      <w:suff w:val="space"/>
      <w:lvlText w:val="%1."/>
      <w:lvlJc w:val="left"/>
      <w:pPr>
        <w:ind w:left="0" w:firstLine="142"/>
      </w:pPr>
      <w:rPr>
        <w:rFonts w:ascii="Times New Roman" w:hAnsi="Times New Roman" w:cs="Times New Roman" w:hint="default"/>
        <w:b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A634B05"/>
    <w:multiLevelType w:val="multilevel"/>
    <w:tmpl w:val="82EC13E8"/>
    <w:lvl w:ilvl="0">
      <w:start w:val="5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20E7EF4"/>
    <w:multiLevelType w:val="hybridMultilevel"/>
    <w:tmpl w:val="A1861452"/>
    <w:lvl w:ilvl="0" w:tplc="51C4547C">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677C4429"/>
    <w:multiLevelType w:val="hybridMultilevel"/>
    <w:tmpl w:val="4392BBD2"/>
    <w:lvl w:ilvl="0" w:tplc="51C4547C">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71AE62B7"/>
    <w:multiLevelType w:val="hybridMultilevel"/>
    <w:tmpl w:val="89FAC592"/>
    <w:lvl w:ilvl="0" w:tplc="51C4547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74635BEF"/>
    <w:multiLevelType w:val="multilevel"/>
    <w:tmpl w:val="F0B4C5B4"/>
    <w:lvl w:ilvl="0">
      <w:start w:val="14"/>
      <w:numFmt w:val="decimal"/>
      <w:lvlText w:val="%1"/>
      <w:lvlJc w:val="left"/>
      <w:pPr>
        <w:ind w:left="525" w:hanging="525"/>
      </w:pPr>
      <w:rPr>
        <w:rFonts w:hint="default"/>
      </w:rPr>
    </w:lvl>
    <w:lvl w:ilvl="1">
      <w:start w:val="1"/>
      <w:numFmt w:val="decimal"/>
      <w:lvlText w:val="%1.%2"/>
      <w:lvlJc w:val="left"/>
      <w:pPr>
        <w:ind w:left="1659" w:hanging="525"/>
      </w:pPr>
      <w:rPr>
        <w:rFonts w:hint="default"/>
        <w:color w:val="auto"/>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26">
    <w:nsid w:val="7508179F"/>
    <w:multiLevelType w:val="multilevel"/>
    <w:tmpl w:val="6A84D6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6"/>
        </w:tabs>
        <w:ind w:left="1566" w:hanging="432"/>
      </w:pPr>
      <w:rPr>
        <w:rFonts w:ascii="Times New Roman" w:hAnsi="Times New Roman" w:cs="Times New Roman" w:hint="default"/>
        <w:i w:val="0"/>
        <w:color w:val="auto"/>
        <w:sz w:val="28"/>
        <w:szCs w:val="28"/>
      </w:rPr>
    </w:lvl>
    <w:lvl w:ilvl="2">
      <w:start w:val="1"/>
      <w:numFmt w:val="decimal"/>
      <w:lvlText w:val="%1.%2.%3."/>
      <w:lvlJc w:val="left"/>
      <w:pPr>
        <w:tabs>
          <w:tab w:val="num" w:pos="1723"/>
        </w:tabs>
        <w:ind w:left="283" w:firstLine="709"/>
      </w:pPr>
      <w:rPr>
        <w:rFonts w:hint="default"/>
        <w:lang w:val="de-D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75A17609"/>
    <w:multiLevelType w:val="hybridMultilevel"/>
    <w:tmpl w:val="3510F4FE"/>
    <w:lvl w:ilvl="0" w:tplc="51C4547C">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792D0451"/>
    <w:multiLevelType w:val="hybridMultilevel"/>
    <w:tmpl w:val="9F0AED36"/>
    <w:lvl w:ilvl="0" w:tplc="51C4547C">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24"/>
  </w:num>
  <w:num w:numId="2">
    <w:abstractNumId w:val="19"/>
  </w:num>
  <w:num w:numId="3">
    <w:abstractNumId w:val="23"/>
  </w:num>
  <w:num w:numId="4">
    <w:abstractNumId w:val="1"/>
  </w:num>
  <w:num w:numId="5">
    <w:abstractNumId w:val="28"/>
  </w:num>
  <w:num w:numId="6">
    <w:abstractNumId w:val="22"/>
  </w:num>
  <w:num w:numId="7">
    <w:abstractNumId w:val="15"/>
  </w:num>
  <w:num w:numId="8">
    <w:abstractNumId w:val="12"/>
  </w:num>
  <w:num w:numId="9">
    <w:abstractNumId w:val="27"/>
  </w:num>
  <w:num w:numId="10">
    <w:abstractNumId w:val="8"/>
  </w:num>
  <w:num w:numId="11">
    <w:abstractNumId w:val="5"/>
  </w:num>
  <w:num w:numId="12">
    <w:abstractNumId w:val="16"/>
  </w:num>
  <w:num w:numId="13">
    <w:abstractNumId w:val="0"/>
  </w:num>
  <w:num w:numId="14">
    <w:abstractNumId w:val="4"/>
  </w:num>
  <w:num w:numId="15">
    <w:abstractNumId w:val="14"/>
  </w:num>
  <w:num w:numId="16">
    <w:abstractNumId w:val="13"/>
  </w:num>
  <w:num w:numId="17">
    <w:abstractNumId w:val="2"/>
  </w:num>
  <w:num w:numId="18">
    <w:abstractNumId w:val="3"/>
  </w:num>
  <w:num w:numId="19">
    <w:abstractNumId w:val="21"/>
  </w:num>
  <w:num w:numId="20">
    <w:abstractNumId w:val="5"/>
    <w:lvlOverride w:ilvl="0">
      <w:startOverride w:val="72"/>
    </w:lvlOverride>
    <w:lvlOverride w:ilvl="1">
      <w:startOverride w:val="3"/>
    </w:lvlOverride>
  </w:num>
  <w:num w:numId="21">
    <w:abstractNumId w:val="7"/>
  </w:num>
  <w:num w:numId="22">
    <w:abstractNumId w:val="26"/>
  </w:num>
  <w:num w:numId="23">
    <w:abstractNumId w:val="25"/>
  </w:num>
  <w:num w:numId="24">
    <w:abstractNumId w:val="17"/>
  </w:num>
  <w:num w:numId="25">
    <w:abstractNumId w:val="10"/>
  </w:num>
  <w:num w:numId="26">
    <w:abstractNumId w:val="6"/>
  </w:num>
  <w:num w:numId="27">
    <w:abstractNumId w:val="9"/>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1"/>
  </w:num>
  <w:num w:numId="31">
    <w:abstractNumId w:val="20"/>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576DD7"/>
    <w:rsid w:val="000234BA"/>
    <w:rsid w:val="00026A69"/>
    <w:rsid w:val="000325FA"/>
    <w:rsid w:val="00043F59"/>
    <w:rsid w:val="00060913"/>
    <w:rsid w:val="00061FFC"/>
    <w:rsid w:val="000660EE"/>
    <w:rsid w:val="000718A0"/>
    <w:rsid w:val="00080D35"/>
    <w:rsid w:val="000940A8"/>
    <w:rsid w:val="000A5E23"/>
    <w:rsid w:val="000D0481"/>
    <w:rsid w:val="00114935"/>
    <w:rsid w:val="001210FE"/>
    <w:rsid w:val="001310A4"/>
    <w:rsid w:val="00140852"/>
    <w:rsid w:val="00144E65"/>
    <w:rsid w:val="00197531"/>
    <w:rsid w:val="001A583E"/>
    <w:rsid w:val="001B0B3A"/>
    <w:rsid w:val="001D1A71"/>
    <w:rsid w:val="001D32D4"/>
    <w:rsid w:val="001D45E1"/>
    <w:rsid w:val="001E492C"/>
    <w:rsid w:val="0021552F"/>
    <w:rsid w:val="00236589"/>
    <w:rsid w:val="00276C03"/>
    <w:rsid w:val="002813B0"/>
    <w:rsid w:val="0028593C"/>
    <w:rsid w:val="00291339"/>
    <w:rsid w:val="00291AE5"/>
    <w:rsid w:val="002A34D7"/>
    <w:rsid w:val="002B2D7C"/>
    <w:rsid w:val="002B54E3"/>
    <w:rsid w:val="002B5841"/>
    <w:rsid w:val="002C31C9"/>
    <w:rsid w:val="002D6C19"/>
    <w:rsid w:val="002F7CD0"/>
    <w:rsid w:val="00321F69"/>
    <w:rsid w:val="00326187"/>
    <w:rsid w:val="00343FF6"/>
    <w:rsid w:val="00350E2E"/>
    <w:rsid w:val="003623C4"/>
    <w:rsid w:val="00365D40"/>
    <w:rsid w:val="00376BB5"/>
    <w:rsid w:val="003B0209"/>
    <w:rsid w:val="003B765C"/>
    <w:rsid w:val="003D5CD7"/>
    <w:rsid w:val="003E1403"/>
    <w:rsid w:val="003F1638"/>
    <w:rsid w:val="004014B7"/>
    <w:rsid w:val="00404BC1"/>
    <w:rsid w:val="00406038"/>
    <w:rsid w:val="00407236"/>
    <w:rsid w:val="00416403"/>
    <w:rsid w:val="0042203E"/>
    <w:rsid w:val="004350F1"/>
    <w:rsid w:val="004354E4"/>
    <w:rsid w:val="004427F1"/>
    <w:rsid w:val="00456B8C"/>
    <w:rsid w:val="00460488"/>
    <w:rsid w:val="00460E89"/>
    <w:rsid w:val="004647EC"/>
    <w:rsid w:val="0046780E"/>
    <w:rsid w:val="004765C2"/>
    <w:rsid w:val="0048376C"/>
    <w:rsid w:val="004A3C7A"/>
    <w:rsid w:val="004A45F9"/>
    <w:rsid w:val="004A776E"/>
    <w:rsid w:val="004B08F2"/>
    <w:rsid w:val="004C2A99"/>
    <w:rsid w:val="00503426"/>
    <w:rsid w:val="0050736A"/>
    <w:rsid w:val="0051121D"/>
    <w:rsid w:val="0051413E"/>
    <w:rsid w:val="005150A7"/>
    <w:rsid w:val="00526B8B"/>
    <w:rsid w:val="00532784"/>
    <w:rsid w:val="0055232F"/>
    <w:rsid w:val="00565DA7"/>
    <w:rsid w:val="0057371B"/>
    <w:rsid w:val="00576DD7"/>
    <w:rsid w:val="00580BDD"/>
    <w:rsid w:val="005A0411"/>
    <w:rsid w:val="005C032A"/>
    <w:rsid w:val="005D18E6"/>
    <w:rsid w:val="005E5F19"/>
    <w:rsid w:val="00606021"/>
    <w:rsid w:val="00611FCD"/>
    <w:rsid w:val="006353BE"/>
    <w:rsid w:val="00635DEB"/>
    <w:rsid w:val="00650F1F"/>
    <w:rsid w:val="0066098D"/>
    <w:rsid w:val="0066746D"/>
    <w:rsid w:val="006A1911"/>
    <w:rsid w:val="006B2734"/>
    <w:rsid w:val="006F58C8"/>
    <w:rsid w:val="00735869"/>
    <w:rsid w:val="0074127F"/>
    <w:rsid w:val="007446EB"/>
    <w:rsid w:val="007609F0"/>
    <w:rsid w:val="00771CCA"/>
    <w:rsid w:val="00773B65"/>
    <w:rsid w:val="00775AD3"/>
    <w:rsid w:val="00786CD1"/>
    <w:rsid w:val="00787010"/>
    <w:rsid w:val="007B3B31"/>
    <w:rsid w:val="007F08E4"/>
    <w:rsid w:val="0080346F"/>
    <w:rsid w:val="00806F18"/>
    <w:rsid w:val="008312CB"/>
    <w:rsid w:val="008438CC"/>
    <w:rsid w:val="008778C5"/>
    <w:rsid w:val="008837F4"/>
    <w:rsid w:val="008C2CEA"/>
    <w:rsid w:val="008D5DA0"/>
    <w:rsid w:val="0090083F"/>
    <w:rsid w:val="00901EF4"/>
    <w:rsid w:val="00922492"/>
    <w:rsid w:val="009226CC"/>
    <w:rsid w:val="00931E7B"/>
    <w:rsid w:val="009371C8"/>
    <w:rsid w:val="00961AE3"/>
    <w:rsid w:val="00974C2F"/>
    <w:rsid w:val="0099152D"/>
    <w:rsid w:val="00992472"/>
    <w:rsid w:val="009C60E5"/>
    <w:rsid w:val="009D4456"/>
    <w:rsid w:val="009E4C27"/>
    <w:rsid w:val="00A106FC"/>
    <w:rsid w:val="00A34D27"/>
    <w:rsid w:val="00A67398"/>
    <w:rsid w:val="00AB073F"/>
    <w:rsid w:val="00AD3ADC"/>
    <w:rsid w:val="00AF2706"/>
    <w:rsid w:val="00B11D83"/>
    <w:rsid w:val="00B1242D"/>
    <w:rsid w:val="00B158B0"/>
    <w:rsid w:val="00B17BFE"/>
    <w:rsid w:val="00B361E7"/>
    <w:rsid w:val="00B536AE"/>
    <w:rsid w:val="00B66B07"/>
    <w:rsid w:val="00B92592"/>
    <w:rsid w:val="00BC0268"/>
    <w:rsid w:val="00BD42D4"/>
    <w:rsid w:val="00BD6A78"/>
    <w:rsid w:val="00BF370B"/>
    <w:rsid w:val="00C15BF7"/>
    <w:rsid w:val="00C50369"/>
    <w:rsid w:val="00C60825"/>
    <w:rsid w:val="00C62588"/>
    <w:rsid w:val="00C64840"/>
    <w:rsid w:val="00C71DF8"/>
    <w:rsid w:val="00C84DB7"/>
    <w:rsid w:val="00C95D1C"/>
    <w:rsid w:val="00CA1CA7"/>
    <w:rsid w:val="00CE1ED7"/>
    <w:rsid w:val="00CF0F5F"/>
    <w:rsid w:val="00CF5B26"/>
    <w:rsid w:val="00D324C6"/>
    <w:rsid w:val="00D37375"/>
    <w:rsid w:val="00D37C53"/>
    <w:rsid w:val="00D5217F"/>
    <w:rsid w:val="00D81277"/>
    <w:rsid w:val="00D90121"/>
    <w:rsid w:val="00D92CA0"/>
    <w:rsid w:val="00D92F8C"/>
    <w:rsid w:val="00D95BFC"/>
    <w:rsid w:val="00DA52D1"/>
    <w:rsid w:val="00DB2E93"/>
    <w:rsid w:val="00DB663B"/>
    <w:rsid w:val="00DD3398"/>
    <w:rsid w:val="00DF5950"/>
    <w:rsid w:val="00E076F8"/>
    <w:rsid w:val="00E204E8"/>
    <w:rsid w:val="00E6096C"/>
    <w:rsid w:val="00E71430"/>
    <w:rsid w:val="00E73CBF"/>
    <w:rsid w:val="00E82AA1"/>
    <w:rsid w:val="00EB6EAD"/>
    <w:rsid w:val="00EC1337"/>
    <w:rsid w:val="00EC6405"/>
    <w:rsid w:val="00ED41EC"/>
    <w:rsid w:val="00EE122D"/>
    <w:rsid w:val="00F1075C"/>
    <w:rsid w:val="00F13177"/>
    <w:rsid w:val="00F4126A"/>
    <w:rsid w:val="00F54EB0"/>
    <w:rsid w:val="00F565D3"/>
    <w:rsid w:val="00F60274"/>
    <w:rsid w:val="00F862BD"/>
    <w:rsid w:val="00FA3BEA"/>
    <w:rsid w:val="00FA432F"/>
    <w:rsid w:val="00FA6ABD"/>
    <w:rsid w:val="00FC1A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0852"/>
  </w:style>
  <w:style w:type="paragraph" w:styleId="1">
    <w:name w:val="heading 1"/>
    <w:basedOn w:val="a0"/>
    <w:next w:val="a0"/>
    <w:link w:val="10"/>
    <w:uiPriority w:val="9"/>
    <w:qFormat/>
    <w:rsid w:val="00576DD7"/>
    <w:pPr>
      <w:keepNext/>
      <w:widowControl w:val="0"/>
      <w:numPr>
        <w:numId w:val="30"/>
      </w:numPr>
      <w:suppressAutoHyphens/>
      <w:spacing w:before="240" w:after="60" w:line="240" w:lineRule="auto"/>
      <w:outlineLvl w:val="0"/>
    </w:pPr>
    <w:rPr>
      <w:rFonts w:ascii="Times New Roman" w:eastAsia="Times New Roman" w:hAnsi="Times New Roman" w:cs="Times New Roman"/>
      <w:b/>
      <w:bCs/>
      <w:sz w:val="24"/>
      <w:szCs w:val="24"/>
      <w:lang w:eastAsia="ru-RU"/>
    </w:rPr>
  </w:style>
  <w:style w:type="paragraph" w:styleId="2">
    <w:name w:val="heading 2"/>
    <w:basedOn w:val="a0"/>
    <w:next w:val="a0"/>
    <w:link w:val="20"/>
    <w:uiPriority w:val="9"/>
    <w:unhideWhenUsed/>
    <w:qFormat/>
    <w:rsid w:val="00576DD7"/>
    <w:pPr>
      <w:keepNext/>
      <w:widowControl w:val="0"/>
      <w:suppressAutoHyphens/>
      <w:spacing w:before="240" w:after="60" w:line="240" w:lineRule="auto"/>
      <w:outlineLvl w:val="1"/>
    </w:pPr>
    <w:rPr>
      <w:rFonts w:ascii="Times New Roman" w:eastAsia="Times New Roman" w:hAnsi="Times New Roman" w:cs="Times New Roman"/>
      <w:b/>
      <w:bCs/>
      <w:sz w:val="24"/>
      <w:szCs w:val="26"/>
      <w:lang w:eastAsia="ru-RU"/>
    </w:rPr>
  </w:style>
  <w:style w:type="paragraph" w:styleId="3">
    <w:name w:val="heading 3"/>
    <w:basedOn w:val="a0"/>
    <w:next w:val="a0"/>
    <w:link w:val="30"/>
    <w:uiPriority w:val="9"/>
    <w:semiHidden/>
    <w:unhideWhenUsed/>
    <w:qFormat/>
    <w:rsid w:val="00576DD7"/>
    <w:pPr>
      <w:keepNext/>
      <w:widowControl w:val="0"/>
      <w:suppressAutoHyphens/>
      <w:spacing w:before="240" w:after="60" w:line="240" w:lineRule="auto"/>
      <w:outlineLvl w:val="2"/>
    </w:pPr>
    <w:rPr>
      <w:rFonts w:ascii="Cambria" w:eastAsia="Times New Roman" w:hAnsi="Cambria" w:cs="Times New Roman"/>
      <w:b/>
      <w:bCs/>
      <w:color w:val="4F81BD"/>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76DD7"/>
    <w:rPr>
      <w:rFonts w:ascii="Times New Roman" w:eastAsia="Times New Roman" w:hAnsi="Times New Roman" w:cs="Times New Roman"/>
      <w:b/>
      <w:bCs/>
      <w:sz w:val="24"/>
      <w:szCs w:val="24"/>
      <w:lang w:eastAsia="ru-RU"/>
    </w:rPr>
  </w:style>
  <w:style w:type="character" w:customStyle="1" w:styleId="20">
    <w:name w:val="Заголовок 2 Знак"/>
    <w:basedOn w:val="a1"/>
    <w:link w:val="2"/>
    <w:uiPriority w:val="9"/>
    <w:rsid w:val="00576DD7"/>
    <w:rPr>
      <w:rFonts w:ascii="Times New Roman" w:eastAsia="Times New Roman" w:hAnsi="Times New Roman" w:cs="Times New Roman"/>
      <w:b/>
      <w:bCs/>
      <w:sz w:val="24"/>
      <w:szCs w:val="26"/>
      <w:lang w:eastAsia="ru-RU"/>
    </w:rPr>
  </w:style>
  <w:style w:type="character" w:customStyle="1" w:styleId="30">
    <w:name w:val="Заголовок 3 Знак"/>
    <w:basedOn w:val="a1"/>
    <w:link w:val="3"/>
    <w:uiPriority w:val="9"/>
    <w:semiHidden/>
    <w:rsid w:val="00576DD7"/>
    <w:rPr>
      <w:rFonts w:ascii="Cambria" w:eastAsia="Times New Roman" w:hAnsi="Cambria" w:cs="Times New Roman"/>
      <w:b/>
      <w:bCs/>
      <w:color w:val="4F81BD"/>
      <w:sz w:val="24"/>
      <w:szCs w:val="24"/>
      <w:lang w:eastAsia="ru-RU"/>
    </w:rPr>
  </w:style>
  <w:style w:type="numbering" w:customStyle="1" w:styleId="12">
    <w:name w:val="Нет списка1"/>
    <w:next w:val="a3"/>
    <w:uiPriority w:val="99"/>
    <w:semiHidden/>
    <w:unhideWhenUsed/>
    <w:rsid w:val="00576DD7"/>
  </w:style>
  <w:style w:type="character" w:styleId="a4">
    <w:name w:val="Hyperlink"/>
    <w:uiPriority w:val="99"/>
    <w:rsid w:val="00576DD7"/>
    <w:rPr>
      <w:color w:val="000080"/>
      <w:u w:val="single"/>
    </w:rPr>
  </w:style>
  <w:style w:type="paragraph" w:customStyle="1" w:styleId="a5">
    <w:name w:val="Содержимое таблицы"/>
    <w:basedOn w:val="a0"/>
    <w:rsid w:val="00576DD7"/>
    <w:pPr>
      <w:widowControl w:val="0"/>
      <w:suppressLineNumbers/>
      <w:suppressAutoHyphens/>
      <w:spacing w:after="0" w:line="240" w:lineRule="auto"/>
    </w:pPr>
    <w:rPr>
      <w:rFonts w:ascii="Calibri" w:eastAsia="Lucida Sans Unicode" w:hAnsi="Calibri" w:cs="Tahoma"/>
      <w:color w:val="000000"/>
      <w:szCs w:val="24"/>
      <w:lang w:val="en-US" w:bidi="en-US"/>
    </w:rPr>
  </w:style>
  <w:style w:type="character" w:styleId="a6">
    <w:name w:val="FollowedHyperlink"/>
    <w:uiPriority w:val="99"/>
    <w:semiHidden/>
    <w:unhideWhenUsed/>
    <w:rsid w:val="00576DD7"/>
    <w:rPr>
      <w:color w:val="800080"/>
      <w:u w:val="single"/>
    </w:rPr>
  </w:style>
  <w:style w:type="paragraph" w:styleId="a7">
    <w:name w:val="Body Text"/>
    <w:basedOn w:val="a0"/>
    <w:link w:val="a8"/>
    <w:rsid w:val="00576DD7"/>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1"/>
    <w:link w:val="a7"/>
    <w:rsid w:val="00576DD7"/>
    <w:rPr>
      <w:rFonts w:ascii="Times New Roman" w:eastAsia="Times New Roman" w:hAnsi="Times New Roman" w:cs="Times New Roman"/>
      <w:sz w:val="24"/>
      <w:szCs w:val="24"/>
      <w:lang w:eastAsia="ar-SA"/>
    </w:rPr>
  </w:style>
  <w:style w:type="paragraph" w:styleId="a9">
    <w:name w:val="Balloon Text"/>
    <w:basedOn w:val="a0"/>
    <w:link w:val="aa"/>
    <w:uiPriority w:val="99"/>
    <w:semiHidden/>
    <w:unhideWhenUsed/>
    <w:rsid w:val="00576DD7"/>
    <w:pPr>
      <w:widowControl w:val="0"/>
      <w:suppressAutoHyphens/>
      <w:spacing w:after="0" w:line="240" w:lineRule="auto"/>
    </w:pPr>
    <w:rPr>
      <w:rFonts w:ascii="Tahoma" w:eastAsia="Lucida Sans Unicode" w:hAnsi="Tahoma" w:cs="Tahoma"/>
      <w:color w:val="000000"/>
      <w:sz w:val="16"/>
      <w:szCs w:val="16"/>
      <w:lang w:val="en-US" w:bidi="en-US"/>
    </w:rPr>
  </w:style>
  <w:style w:type="character" w:customStyle="1" w:styleId="aa">
    <w:name w:val="Текст выноски Знак"/>
    <w:basedOn w:val="a1"/>
    <w:link w:val="a9"/>
    <w:uiPriority w:val="99"/>
    <w:semiHidden/>
    <w:rsid w:val="00576DD7"/>
    <w:rPr>
      <w:rFonts w:ascii="Tahoma" w:eastAsia="Lucida Sans Unicode" w:hAnsi="Tahoma" w:cs="Tahoma"/>
      <w:color w:val="000000"/>
      <w:sz w:val="16"/>
      <w:szCs w:val="16"/>
      <w:lang w:val="en-US" w:bidi="en-US"/>
    </w:rPr>
  </w:style>
  <w:style w:type="paragraph" w:customStyle="1" w:styleId="13">
    <w:name w:val="Без интервала1"/>
    <w:rsid w:val="00576DD7"/>
    <w:pPr>
      <w:suppressAutoHyphens/>
      <w:spacing w:after="0" w:line="240" w:lineRule="auto"/>
    </w:pPr>
    <w:rPr>
      <w:rFonts w:ascii="Calibri" w:eastAsia="Arial" w:hAnsi="Calibri" w:cs="Times New Roman"/>
      <w:lang w:eastAsia="ar-SA"/>
    </w:rPr>
  </w:style>
  <w:style w:type="paragraph" w:customStyle="1" w:styleId="11">
    <w:name w:val="Заголовок 11"/>
    <w:basedOn w:val="a0"/>
    <w:next w:val="a"/>
    <w:uiPriority w:val="9"/>
    <w:qFormat/>
    <w:rsid w:val="00576DD7"/>
    <w:pPr>
      <w:keepLines/>
      <w:numPr>
        <w:numId w:val="10"/>
      </w:numPr>
      <w:tabs>
        <w:tab w:val="num" w:pos="720"/>
      </w:tabs>
      <w:spacing w:before="480" w:after="0" w:line="276" w:lineRule="auto"/>
      <w:ind w:left="714" w:hanging="357"/>
      <w:jc w:val="center"/>
      <w:outlineLvl w:val="0"/>
    </w:pPr>
    <w:rPr>
      <w:rFonts w:ascii="Times New Roman" w:eastAsia="Times New Roman" w:hAnsi="Times New Roman" w:cs="Times New Roman"/>
      <w:b/>
      <w:bCs/>
      <w:sz w:val="24"/>
      <w:szCs w:val="24"/>
    </w:rPr>
  </w:style>
  <w:style w:type="paragraph" w:customStyle="1" w:styleId="21">
    <w:name w:val="Заголовок 21"/>
    <w:basedOn w:val="a0"/>
    <w:next w:val="a"/>
    <w:uiPriority w:val="9"/>
    <w:unhideWhenUsed/>
    <w:qFormat/>
    <w:rsid w:val="00576DD7"/>
    <w:pPr>
      <w:keepNext/>
      <w:keepLines/>
      <w:spacing w:before="200" w:after="0" w:line="276" w:lineRule="auto"/>
      <w:outlineLvl w:val="1"/>
    </w:pPr>
    <w:rPr>
      <w:rFonts w:ascii="Times New Roman" w:eastAsia="Times New Roman" w:hAnsi="Times New Roman" w:cs="Times New Roman"/>
      <w:b/>
      <w:bCs/>
      <w:sz w:val="24"/>
      <w:szCs w:val="26"/>
    </w:rPr>
  </w:style>
  <w:style w:type="paragraph" w:customStyle="1" w:styleId="31">
    <w:name w:val="Заголовок 31"/>
    <w:basedOn w:val="a0"/>
    <w:next w:val="a0"/>
    <w:uiPriority w:val="9"/>
    <w:semiHidden/>
    <w:unhideWhenUsed/>
    <w:rsid w:val="00576DD7"/>
    <w:pPr>
      <w:keepNext/>
      <w:keepLines/>
      <w:spacing w:before="200" w:after="0" w:line="276" w:lineRule="auto"/>
      <w:outlineLvl w:val="2"/>
    </w:pPr>
    <w:rPr>
      <w:rFonts w:ascii="Cambria" w:eastAsia="Times New Roman" w:hAnsi="Cambria" w:cs="Times New Roman"/>
      <w:b/>
      <w:bCs/>
      <w:color w:val="4F81BD"/>
      <w:sz w:val="24"/>
      <w:szCs w:val="24"/>
    </w:rPr>
  </w:style>
  <w:style w:type="numbering" w:customStyle="1" w:styleId="110">
    <w:name w:val="Нет списка11"/>
    <w:next w:val="a3"/>
    <w:uiPriority w:val="99"/>
    <w:semiHidden/>
    <w:unhideWhenUsed/>
    <w:rsid w:val="00576DD7"/>
  </w:style>
  <w:style w:type="paragraph" w:customStyle="1" w:styleId="14">
    <w:name w:val="Заголовок оглавления1"/>
    <w:basedOn w:val="1"/>
    <w:next w:val="a0"/>
    <w:uiPriority w:val="39"/>
    <w:unhideWhenUsed/>
    <w:qFormat/>
    <w:rsid w:val="00576DD7"/>
  </w:style>
  <w:style w:type="paragraph" w:styleId="15">
    <w:name w:val="toc 1"/>
    <w:basedOn w:val="a0"/>
    <w:next w:val="a0"/>
    <w:autoRedefine/>
    <w:uiPriority w:val="39"/>
    <w:unhideWhenUsed/>
    <w:rsid w:val="00576DD7"/>
    <w:pPr>
      <w:spacing w:after="100" w:line="276" w:lineRule="auto"/>
    </w:pPr>
    <w:rPr>
      <w:rFonts w:ascii="Times New Roman" w:eastAsia="Calibri" w:hAnsi="Times New Roman" w:cs="Times New Roman"/>
      <w:sz w:val="16"/>
      <w:szCs w:val="24"/>
    </w:rPr>
  </w:style>
  <w:style w:type="paragraph" w:styleId="a">
    <w:name w:val="List Paragraph"/>
    <w:basedOn w:val="a0"/>
    <w:link w:val="ab"/>
    <w:uiPriority w:val="34"/>
    <w:qFormat/>
    <w:rsid w:val="00576DD7"/>
    <w:pPr>
      <w:numPr>
        <w:numId w:val="11"/>
      </w:numPr>
      <w:spacing w:after="0" w:line="240" w:lineRule="auto"/>
      <w:contextualSpacing/>
      <w:jc w:val="both"/>
    </w:pPr>
    <w:rPr>
      <w:rFonts w:ascii="Times New Roman" w:eastAsia="Calibri" w:hAnsi="Times New Roman" w:cs="Times New Roman"/>
      <w:sz w:val="24"/>
      <w:szCs w:val="24"/>
    </w:rPr>
  </w:style>
  <w:style w:type="character" w:customStyle="1" w:styleId="ab">
    <w:name w:val="Абзац списка Знак"/>
    <w:link w:val="a"/>
    <w:uiPriority w:val="34"/>
    <w:locked/>
    <w:rsid w:val="00576DD7"/>
    <w:rPr>
      <w:rFonts w:ascii="Times New Roman" w:eastAsia="Calibri" w:hAnsi="Times New Roman" w:cs="Times New Roman"/>
      <w:sz w:val="24"/>
      <w:szCs w:val="24"/>
    </w:rPr>
  </w:style>
  <w:style w:type="paragraph" w:styleId="22">
    <w:name w:val="toc 2"/>
    <w:basedOn w:val="a0"/>
    <w:next w:val="a0"/>
    <w:autoRedefine/>
    <w:uiPriority w:val="39"/>
    <w:unhideWhenUsed/>
    <w:rsid w:val="00576DD7"/>
    <w:pPr>
      <w:spacing w:after="100" w:line="276" w:lineRule="auto"/>
      <w:ind w:left="240"/>
    </w:pPr>
    <w:rPr>
      <w:rFonts w:ascii="Times New Roman" w:eastAsia="Calibri" w:hAnsi="Times New Roman" w:cs="Times New Roman"/>
      <w:sz w:val="16"/>
      <w:szCs w:val="24"/>
    </w:rPr>
  </w:style>
  <w:style w:type="paragraph" w:styleId="32">
    <w:name w:val="toc 3"/>
    <w:basedOn w:val="a0"/>
    <w:next w:val="a0"/>
    <w:autoRedefine/>
    <w:uiPriority w:val="39"/>
    <w:semiHidden/>
    <w:unhideWhenUsed/>
    <w:rsid w:val="00576DD7"/>
    <w:pPr>
      <w:spacing w:after="100" w:line="276" w:lineRule="auto"/>
      <w:ind w:left="480"/>
    </w:pPr>
    <w:rPr>
      <w:rFonts w:ascii="Times New Roman" w:eastAsia="Calibri" w:hAnsi="Times New Roman" w:cs="Times New Roman"/>
      <w:sz w:val="16"/>
      <w:szCs w:val="24"/>
    </w:rPr>
  </w:style>
  <w:style w:type="character" w:customStyle="1" w:styleId="111">
    <w:name w:val="Заголовок 1 Знак1"/>
    <w:uiPriority w:val="9"/>
    <w:rsid w:val="00576DD7"/>
    <w:rPr>
      <w:rFonts w:ascii="Calibri Light" w:eastAsia="Times New Roman" w:hAnsi="Calibri Light" w:cs="Times New Roman"/>
      <w:b/>
      <w:bCs/>
      <w:color w:val="000000"/>
      <w:kern w:val="32"/>
      <w:sz w:val="32"/>
      <w:szCs w:val="32"/>
      <w:lang w:val="en-US" w:eastAsia="en-US" w:bidi="en-US"/>
    </w:rPr>
  </w:style>
  <w:style w:type="character" w:customStyle="1" w:styleId="210">
    <w:name w:val="Заголовок 2 Знак1"/>
    <w:uiPriority w:val="9"/>
    <w:semiHidden/>
    <w:rsid w:val="00576DD7"/>
    <w:rPr>
      <w:rFonts w:ascii="Calibri Light" w:eastAsia="Times New Roman" w:hAnsi="Calibri Light" w:cs="Times New Roman"/>
      <w:b/>
      <w:bCs/>
      <w:i/>
      <w:iCs/>
      <w:color w:val="000000"/>
      <w:sz w:val="28"/>
      <w:szCs w:val="28"/>
      <w:lang w:val="en-US" w:eastAsia="en-US" w:bidi="en-US"/>
    </w:rPr>
  </w:style>
  <w:style w:type="character" w:customStyle="1" w:styleId="310">
    <w:name w:val="Заголовок 3 Знак1"/>
    <w:uiPriority w:val="9"/>
    <w:semiHidden/>
    <w:rsid w:val="00576DD7"/>
    <w:rPr>
      <w:rFonts w:ascii="Calibri Light" w:eastAsia="Times New Roman" w:hAnsi="Calibri Light" w:cs="Times New Roman"/>
      <w:b/>
      <w:bCs/>
      <w:color w:val="000000"/>
      <w:sz w:val="26"/>
      <w:szCs w:val="26"/>
      <w:lang w:val="en-US" w:eastAsia="en-US" w:bidi="en-US"/>
    </w:rPr>
  </w:style>
  <w:style w:type="numbering" w:customStyle="1" w:styleId="23">
    <w:name w:val="Нет списка2"/>
    <w:next w:val="a3"/>
    <w:uiPriority w:val="99"/>
    <w:semiHidden/>
    <w:unhideWhenUsed/>
    <w:rsid w:val="00576DD7"/>
  </w:style>
  <w:style w:type="paragraph" w:customStyle="1" w:styleId="24">
    <w:name w:val="Заголовок оглавления2"/>
    <w:basedOn w:val="1"/>
    <w:next w:val="a0"/>
    <w:uiPriority w:val="39"/>
    <w:unhideWhenUsed/>
    <w:qFormat/>
    <w:rsid w:val="00576DD7"/>
    <w:pPr>
      <w:keepNext w:val="0"/>
      <w:keepLines/>
      <w:widowControl/>
      <w:suppressAutoHyphens w:val="0"/>
      <w:spacing w:before="480" w:after="0" w:line="276" w:lineRule="auto"/>
      <w:outlineLvl w:val="9"/>
    </w:pPr>
    <w:rPr>
      <w:rFonts w:ascii="Cambria" w:hAnsi="Cambria"/>
      <w:color w:val="365F91"/>
    </w:rPr>
  </w:style>
  <w:style w:type="numbering" w:customStyle="1" w:styleId="33">
    <w:name w:val="Нет списка3"/>
    <w:next w:val="a3"/>
    <w:uiPriority w:val="99"/>
    <w:semiHidden/>
    <w:unhideWhenUsed/>
    <w:rsid w:val="004350F1"/>
  </w:style>
  <w:style w:type="paragraph" w:styleId="HTML">
    <w:name w:val="HTML Preformatted"/>
    <w:basedOn w:val="a0"/>
    <w:link w:val="HTML0"/>
    <w:uiPriority w:val="99"/>
    <w:unhideWhenUsed/>
    <w:rsid w:val="0043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4350F1"/>
    <w:rPr>
      <w:rFonts w:ascii="Courier New" w:eastAsia="Times New Roman" w:hAnsi="Courier New" w:cs="Courier New"/>
      <w:sz w:val="20"/>
      <w:szCs w:val="20"/>
      <w:lang w:eastAsia="ru-RU"/>
    </w:rPr>
  </w:style>
  <w:style w:type="paragraph" w:styleId="ac">
    <w:name w:val="TOC Heading"/>
    <w:basedOn w:val="1"/>
    <w:next w:val="a0"/>
    <w:uiPriority w:val="39"/>
    <w:semiHidden/>
    <w:unhideWhenUsed/>
    <w:qFormat/>
    <w:rsid w:val="004350F1"/>
    <w:pPr>
      <w:keepNext w:val="0"/>
      <w:widowControl/>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line="276" w:lineRule="auto"/>
      <w:ind w:left="360"/>
      <w:jc w:val="center"/>
      <w:outlineLvl w:val="9"/>
    </w:pPr>
    <w:rPr>
      <w:b w:val="0"/>
      <w:bCs w:val="0"/>
    </w:rPr>
  </w:style>
  <w:style w:type="table" w:styleId="ad">
    <w:name w:val="Table Grid"/>
    <w:basedOn w:val="a2"/>
    <w:uiPriority w:val="39"/>
    <w:rsid w:val="004350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2"/>
    <w:next w:val="ad"/>
    <w:uiPriority w:val="39"/>
    <w:rsid w:val="00066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76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182F5-C04A-4068-8508-1BD71E627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41</Pages>
  <Words>12058</Words>
  <Characters>68731</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4</cp:revision>
  <cp:lastPrinted>2021-04-28T05:56:00Z</cp:lastPrinted>
  <dcterms:created xsi:type="dcterms:W3CDTF">2022-11-14T06:55:00Z</dcterms:created>
  <dcterms:modified xsi:type="dcterms:W3CDTF">2022-11-16T07:38:00Z</dcterms:modified>
</cp:coreProperties>
</file>