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7F6207" w:rsidP="008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8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620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F6207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E11328" w:rsidRPr="00E11328" w:rsidRDefault="001772D3" w:rsidP="001772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A44E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 избрании меры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ответственности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871016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en-US"/>
        </w:rPr>
      </w:pPr>
      <w:r>
        <w:rPr>
          <w:rFonts w:ascii="Times New Roman" w:eastAsia="Times New Roman" w:hAnsi="Times New Roman" w:cs="Arial Unicode MS"/>
          <w:sz w:val="28"/>
          <w:szCs w:val="28"/>
          <w:lang w:eastAsia="en-US"/>
        </w:rPr>
        <w:t xml:space="preserve">к депутату В.А. </w:t>
      </w:r>
      <w:proofErr w:type="spellStart"/>
      <w:r>
        <w:rPr>
          <w:rFonts w:ascii="Times New Roman" w:eastAsia="Times New Roman" w:hAnsi="Times New Roman" w:cs="Arial Unicode MS"/>
          <w:sz w:val="28"/>
          <w:szCs w:val="28"/>
          <w:lang w:eastAsia="en-US"/>
        </w:rPr>
        <w:t>Руслову</w:t>
      </w:r>
      <w:proofErr w:type="spellEnd"/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CE22FE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1772D3">
        <w:rPr>
          <w:rFonts w:ascii="Times New Roman" w:eastAsia="Times New Roman" w:hAnsi="Times New Roman" w:cs="Times New Roman"/>
          <w:sz w:val="28"/>
          <w:szCs w:val="28"/>
        </w:rPr>
        <w:t xml:space="preserve"> подпунктом 1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72D3">
        <w:rPr>
          <w:rFonts w:ascii="Times New Roman" w:eastAsia="Times New Roman" w:hAnsi="Times New Roman" w:cs="Times New Roman"/>
          <w:sz w:val="28"/>
          <w:szCs w:val="28"/>
        </w:rPr>
        <w:t>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7-3.1. статьи 40 </w:t>
      </w:r>
      <w:r w:rsidR="001772D3" w:rsidRPr="00DD1221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6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1772D3" w:rsidRDefault="001772D3" w:rsidP="002D67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За не предоставление </w:t>
      </w:r>
      <w:r w:rsidR="008710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депутатом</w:t>
      </w:r>
      <w:r w:rsidR="00B9266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сведений</w:t>
      </w:r>
      <w:r w:rsidRPr="001772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 доходах, расходах, об имуществе и обязательства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х имущест</w:t>
      </w:r>
      <w:r w:rsidR="00B9266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венного характера </w:t>
      </w:r>
      <w:r w:rsidR="007F620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 2021 год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к </w:t>
      </w:r>
      <w:r w:rsidR="008710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В.А. </w:t>
      </w:r>
      <w:proofErr w:type="spellStart"/>
      <w:r w:rsidR="008710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Руслову</w:t>
      </w:r>
      <w:proofErr w:type="spellEnd"/>
      <w:r w:rsidR="008710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A44ED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избрать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меру</w:t>
      </w:r>
      <w:r w:rsidRPr="001772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ответственности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 виде предупреждения.</w:t>
      </w:r>
    </w:p>
    <w:p w:rsidR="002D678E" w:rsidRPr="00E11328" w:rsidRDefault="002D678E" w:rsidP="002D67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7F6207" w:rsidRDefault="00E11328" w:rsidP="00E1132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7F6207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7F620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207" w:rsidRDefault="007F6207" w:rsidP="007F62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6207" w:rsidRDefault="007F6207" w:rsidP="007F62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F6207" w:rsidRPr="007F6207" w:rsidRDefault="007F6207" w:rsidP="007F62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207">
        <w:rPr>
          <w:rFonts w:ascii="Times New Roman" w:eastAsia="Times New Roman" w:hAnsi="Times New Roman" w:cs="Times New Roman"/>
          <w:bCs/>
          <w:sz w:val="28"/>
          <w:szCs w:val="28"/>
        </w:rPr>
        <w:t>Председатель  Крутоярского</w:t>
      </w:r>
      <w:r w:rsidRPr="007F6207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F6207" w:rsidRPr="007F6207" w:rsidRDefault="007F6207" w:rsidP="007F62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207">
        <w:rPr>
          <w:rFonts w:ascii="Times New Roman" w:eastAsia="Times New Roman" w:hAnsi="Times New Roman" w:cs="Times New Roman"/>
          <w:bCs/>
          <w:sz w:val="28"/>
          <w:szCs w:val="28"/>
        </w:rPr>
        <w:t>сельского Совета депутатов                                                           В.С. Зеленко</w:t>
      </w:r>
    </w:p>
    <w:p w:rsidR="007F6207" w:rsidRDefault="007F6207" w:rsidP="007F62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6207" w:rsidRDefault="007F6207" w:rsidP="007F62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6207" w:rsidRPr="007F6207" w:rsidRDefault="007F6207" w:rsidP="007F620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F620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207" w:rsidRDefault="007F6207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207" w:rsidRDefault="007F6207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11328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577" w:rsidRPr="009941D5" w:rsidRDefault="00171577" w:rsidP="007F62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1328" w:rsidRPr="00E11328" w:rsidRDefault="00E11328" w:rsidP="00CE22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E11328" w:rsidRPr="00E11328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D8" w:rsidRDefault="00F459D8" w:rsidP="00B34329">
      <w:pPr>
        <w:spacing w:after="0" w:line="240" w:lineRule="auto"/>
      </w:pPr>
      <w:r>
        <w:separator/>
      </w:r>
    </w:p>
  </w:endnote>
  <w:endnote w:type="continuationSeparator" w:id="0">
    <w:p w:rsidR="00F459D8" w:rsidRDefault="00F459D8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D8" w:rsidRDefault="00F459D8" w:rsidP="00B34329">
      <w:pPr>
        <w:spacing w:after="0" w:line="240" w:lineRule="auto"/>
      </w:pPr>
      <w:r>
        <w:separator/>
      </w:r>
    </w:p>
  </w:footnote>
  <w:footnote w:type="continuationSeparator" w:id="0">
    <w:p w:rsidR="00F459D8" w:rsidRDefault="00F459D8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D3F2F"/>
    <w:rsid w:val="000E3229"/>
    <w:rsid w:val="00100B1B"/>
    <w:rsid w:val="001051E5"/>
    <w:rsid w:val="00105FC7"/>
    <w:rsid w:val="00163871"/>
    <w:rsid w:val="001658D6"/>
    <w:rsid w:val="00171577"/>
    <w:rsid w:val="001745B2"/>
    <w:rsid w:val="001772D3"/>
    <w:rsid w:val="00182D24"/>
    <w:rsid w:val="001936E4"/>
    <w:rsid w:val="001937CF"/>
    <w:rsid w:val="001A6AED"/>
    <w:rsid w:val="001A7283"/>
    <w:rsid w:val="001B3ECC"/>
    <w:rsid w:val="001C26A4"/>
    <w:rsid w:val="001E33F3"/>
    <w:rsid w:val="002132A4"/>
    <w:rsid w:val="00216CC4"/>
    <w:rsid w:val="00220F58"/>
    <w:rsid w:val="00233279"/>
    <w:rsid w:val="00256F32"/>
    <w:rsid w:val="00277AC9"/>
    <w:rsid w:val="002A73D2"/>
    <w:rsid w:val="002C2938"/>
    <w:rsid w:val="002D678E"/>
    <w:rsid w:val="003212F3"/>
    <w:rsid w:val="00333461"/>
    <w:rsid w:val="0034201B"/>
    <w:rsid w:val="0035721E"/>
    <w:rsid w:val="00371CB1"/>
    <w:rsid w:val="00385DF6"/>
    <w:rsid w:val="003A214C"/>
    <w:rsid w:val="0041170C"/>
    <w:rsid w:val="00423338"/>
    <w:rsid w:val="00442FB3"/>
    <w:rsid w:val="00462998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1D57"/>
    <w:rsid w:val="00554322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508B"/>
    <w:rsid w:val="007F6207"/>
    <w:rsid w:val="00801975"/>
    <w:rsid w:val="00810D58"/>
    <w:rsid w:val="00846B16"/>
    <w:rsid w:val="00871016"/>
    <w:rsid w:val="00880931"/>
    <w:rsid w:val="00897AFF"/>
    <w:rsid w:val="008C6154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F1EA7"/>
    <w:rsid w:val="009F603D"/>
    <w:rsid w:val="00A00FAD"/>
    <w:rsid w:val="00A237EB"/>
    <w:rsid w:val="00A269ED"/>
    <w:rsid w:val="00A44EDA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266F"/>
    <w:rsid w:val="00B97DC9"/>
    <w:rsid w:val="00BE0BB7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CE22FE"/>
    <w:rsid w:val="00D00F60"/>
    <w:rsid w:val="00D10DD7"/>
    <w:rsid w:val="00D32AC6"/>
    <w:rsid w:val="00D3436E"/>
    <w:rsid w:val="00D454ED"/>
    <w:rsid w:val="00D7596B"/>
    <w:rsid w:val="00D824F9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15F2B"/>
    <w:rsid w:val="00E22248"/>
    <w:rsid w:val="00E3246F"/>
    <w:rsid w:val="00E3380D"/>
    <w:rsid w:val="00E6516A"/>
    <w:rsid w:val="00EA0593"/>
    <w:rsid w:val="00EC1287"/>
    <w:rsid w:val="00EC3F97"/>
    <w:rsid w:val="00EC4E93"/>
    <w:rsid w:val="00ED4C90"/>
    <w:rsid w:val="00EF36DE"/>
    <w:rsid w:val="00F23065"/>
    <w:rsid w:val="00F23482"/>
    <w:rsid w:val="00F250FE"/>
    <w:rsid w:val="00F265C7"/>
    <w:rsid w:val="00F34DE8"/>
    <w:rsid w:val="00F35E35"/>
    <w:rsid w:val="00F459D8"/>
    <w:rsid w:val="00F50E9A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5824-9303-4A8B-91AF-7AC73374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2</cp:revision>
  <cp:lastPrinted>2022-06-29T04:20:00Z</cp:lastPrinted>
  <dcterms:created xsi:type="dcterms:W3CDTF">2022-06-29T04:21:00Z</dcterms:created>
  <dcterms:modified xsi:type="dcterms:W3CDTF">2022-06-29T04:21:00Z</dcterms:modified>
</cp:coreProperties>
</file>