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BD0E36" w:rsidP="0002587F">
      <w:pPr>
        <w:autoSpaceDE w:val="0"/>
        <w:autoSpaceDN w:val="0"/>
        <w:adjustRightInd w:val="0"/>
        <w:jc w:val="both"/>
        <w:rPr>
          <w:sz w:val="28"/>
          <w:szCs w:val="28"/>
        </w:rPr>
      </w:pPr>
      <w:r>
        <w:rPr>
          <w:sz w:val="28"/>
          <w:szCs w:val="28"/>
        </w:rPr>
        <w:t>31.01.2022</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sidR="004A2633">
        <w:rPr>
          <w:sz w:val="28"/>
          <w:szCs w:val="28"/>
        </w:rPr>
        <w:t xml:space="preserve">         </w:t>
      </w:r>
      <w:r w:rsidR="00C86195">
        <w:rPr>
          <w:sz w:val="28"/>
          <w:szCs w:val="28"/>
        </w:rPr>
        <w:t xml:space="preserve"> </w:t>
      </w:r>
      <w:r w:rsidR="004A2633">
        <w:rPr>
          <w:sz w:val="28"/>
          <w:szCs w:val="28"/>
        </w:rPr>
        <w:t xml:space="preserve">                   </w:t>
      </w:r>
      <w:r w:rsidR="00C86195">
        <w:rPr>
          <w:sz w:val="28"/>
          <w:szCs w:val="28"/>
        </w:rPr>
        <w:t xml:space="preserve">№ </w:t>
      </w:r>
      <w:r>
        <w:rPr>
          <w:sz w:val="28"/>
          <w:szCs w:val="28"/>
        </w:rPr>
        <w:t>15-71</w:t>
      </w:r>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p>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792B84" w:rsidRDefault="005A3F4C" w:rsidP="00792B84">
      <w:pPr>
        <w:ind w:firstLine="709"/>
        <w:jc w:val="both"/>
        <w:rPr>
          <w:bCs/>
          <w:sz w:val="28"/>
          <w:szCs w:val="28"/>
        </w:rPr>
      </w:pPr>
      <w:r w:rsidRPr="0002587F">
        <w:rPr>
          <w:bCs/>
          <w:sz w:val="28"/>
          <w:szCs w:val="28"/>
        </w:rPr>
        <w:t xml:space="preserve">1. </w:t>
      </w:r>
      <w:r w:rsidR="00792B84" w:rsidRPr="00792B84">
        <w:rPr>
          <w:bCs/>
          <w:sz w:val="28"/>
          <w:szCs w:val="28"/>
        </w:rPr>
        <w:t xml:space="preserve">Признать утратившим силу </w:t>
      </w:r>
      <w:r w:rsidR="00792B84">
        <w:rPr>
          <w:bCs/>
          <w:sz w:val="28"/>
          <w:szCs w:val="28"/>
        </w:rPr>
        <w:t>решение от 14</w:t>
      </w:r>
      <w:r w:rsidR="00792B84" w:rsidRPr="00792B84">
        <w:rPr>
          <w:bCs/>
          <w:sz w:val="28"/>
          <w:szCs w:val="28"/>
        </w:rPr>
        <w:t>.</w:t>
      </w:r>
      <w:r w:rsidR="00792B84">
        <w:rPr>
          <w:bCs/>
          <w:sz w:val="28"/>
          <w:szCs w:val="28"/>
        </w:rPr>
        <w:t>12.2020 № 2</w:t>
      </w:r>
      <w:r w:rsidR="00792B84" w:rsidRPr="00792B84">
        <w:rPr>
          <w:bCs/>
          <w:sz w:val="28"/>
          <w:szCs w:val="28"/>
        </w:rPr>
        <w:t>-1</w:t>
      </w:r>
      <w:r w:rsidR="00792B84">
        <w:rPr>
          <w:bCs/>
          <w:sz w:val="28"/>
          <w:szCs w:val="28"/>
        </w:rPr>
        <w:t>1</w:t>
      </w:r>
      <w:r w:rsidR="00792B84" w:rsidRPr="00792B84">
        <w:rPr>
          <w:bCs/>
          <w:sz w:val="28"/>
          <w:szCs w:val="28"/>
        </w:rPr>
        <w:t>р «Об утверждении Положения об условиях и порядке предоставления муниципальному служащему права на пенсию за выслугу лет за счет средств бюджета Крутоярского сельсовета.</w:t>
      </w:r>
    </w:p>
    <w:p w:rsidR="005A3F4C" w:rsidRPr="0002587F" w:rsidRDefault="00792B84" w:rsidP="0002587F">
      <w:pPr>
        <w:ind w:firstLine="709"/>
        <w:jc w:val="both"/>
        <w:rPr>
          <w:bCs/>
          <w:sz w:val="28"/>
          <w:szCs w:val="28"/>
        </w:rPr>
      </w:pPr>
      <w:r>
        <w:rPr>
          <w:bCs/>
          <w:sz w:val="28"/>
          <w:szCs w:val="28"/>
        </w:rPr>
        <w:t xml:space="preserve">2. </w:t>
      </w:r>
      <w:r w:rsidR="005A3F4C" w:rsidRPr="0002587F">
        <w:rPr>
          <w:bCs/>
          <w:sz w:val="28"/>
          <w:szCs w:val="28"/>
        </w:rPr>
        <w:t xml:space="preserve">Утвердить Положение </w:t>
      </w:r>
      <w:r w:rsidR="005A3F4C" w:rsidRPr="0002587F">
        <w:rPr>
          <w:sz w:val="28"/>
          <w:szCs w:val="28"/>
        </w:rPr>
        <w:t xml:space="preserve"> об условиях и порядке предоставления муниципальному  служащему права на пенсию за выслугу лет</w:t>
      </w:r>
      <w:r w:rsidR="005A3F4C" w:rsidRPr="0002587F">
        <w:rPr>
          <w:bCs/>
          <w:sz w:val="28"/>
          <w:szCs w:val="28"/>
        </w:rPr>
        <w:t xml:space="preserve"> за счет средств бюджета  Крутоярского сельсовета</w:t>
      </w:r>
      <w:r w:rsidR="005A3F4C" w:rsidRPr="0002587F">
        <w:rPr>
          <w:b/>
          <w:sz w:val="28"/>
          <w:szCs w:val="28"/>
        </w:rPr>
        <w:t xml:space="preserve"> </w:t>
      </w:r>
      <w:r w:rsidR="005A3F4C" w:rsidRPr="0002587F">
        <w:rPr>
          <w:bCs/>
          <w:sz w:val="28"/>
          <w:szCs w:val="28"/>
        </w:rPr>
        <w:t>согласно приложению.</w:t>
      </w:r>
    </w:p>
    <w:p w:rsidR="005A3F4C" w:rsidRPr="0002587F" w:rsidRDefault="00792B84" w:rsidP="0002587F">
      <w:pPr>
        <w:ind w:firstLine="709"/>
        <w:jc w:val="both"/>
        <w:rPr>
          <w:bCs/>
          <w:sz w:val="28"/>
          <w:szCs w:val="28"/>
        </w:rPr>
      </w:pPr>
      <w:r>
        <w:rPr>
          <w:sz w:val="28"/>
          <w:szCs w:val="28"/>
        </w:rPr>
        <w:t>3</w:t>
      </w:r>
      <w:r w:rsidR="005A3F4C" w:rsidRPr="0002587F">
        <w:rPr>
          <w:sz w:val="28"/>
          <w:szCs w:val="28"/>
        </w:rPr>
        <w:t xml:space="preserve">. </w:t>
      </w:r>
      <w:proofErr w:type="gramStart"/>
      <w:r w:rsidR="005A3F4C"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5A3F4C" w:rsidRPr="0002587F">
        <w:rPr>
          <w:sz w:val="28"/>
          <w:szCs w:val="28"/>
        </w:rPr>
        <w:t xml:space="preserve"> </w:t>
      </w:r>
      <w:proofErr w:type="gramStart"/>
      <w:r w:rsidR="005A3F4C"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005A3F4C" w:rsidRPr="0002587F">
        <w:rPr>
          <w:sz w:val="28"/>
          <w:szCs w:val="28"/>
        </w:rPr>
        <w:t xml:space="preserve"> без учета изменений, внесенных Законом Красноярского края от </w:t>
      </w:r>
      <w:r w:rsidR="005A3F4C" w:rsidRPr="0002587F">
        <w:rPr>
          <w:sz w:val="28"/>
          <w:szCs w:val="28"/>
        </w:rPr>
        <w:lastRenderedPageBreak/>
        <w:t>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5A3F4C"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3A1328" w:rsidRPr="0002587F" w:rsidRDefault="003A1328" w:rsidP="003A1328">
      <w:pPr>
        <w:ind w:firstLine="709"/>
        <w:jc w:val="both"/>
        <w:rPr>
          <w:bCs/>
          <w:sz w:val="28"/>
          <w:szCs w:val="28"/>
        </w:rPr>
      </w:pPr>
      <w:r>
        <w:rPr>
          <w:bCs/>
          <w:sz w:val="28"/>
          <w:szCs w:val="28"/>
        </w:rPr>
        <w:t>5</w:t>
      </w:r>
      <w:r w:rsidRPr="003A1328">
        <w:rPr>
          <w:bCs/>
          <w:sz w:val="28"/>
          <w:szCs w:val="28"/>
        </w:rPr>
        <w:t xml:space="preserve">.Настоящее решение подлежит размещению на официальном сайте администрации Крутоярского сельсовета: </w:t>
      </w:r>
      <w:hyperlink r:id="rId9" w:history="1">
        <w:r w:rsidRPr="003A1328">
          <w:rPr>
            <w:rStyle w:val="af"/>
            <w:bCs/>
            <w:sz w:val="28"/>
            <w:szCs w:val="28"/>
          </w:rPr>
          <w:t>https://krutoyar-adm.ru</w:t>
        </w:r>
      </w:hyperlink>
      <w:r w:rsidRPr="003A1328">
        <w:rPr>
          <w:bCs/>
          <w:sz w:val="28"/>
          <w:szCs w:val="28"/>
        </w:rPr>
        <w:t xml:space="preserve"> .</w:t>
      </w:r>
    </w:p>
    <w:p w:rsidR="00945DAB" w:rsidRPr="0002587F" w:rsidRDefault="003A1328" w:rsidP="003A1328">
      <w:pPr>
        <w:ind w:firstLine="709"/>
        <w:jc w:val="both"/>
        <w:rPr>
          <w:sz w:val="28"/>
          <w:szCs w:val="28"/>
        </w:rPr>
      </w:pPr>
      <w:r>
        <w:rPr>
          <w:bCs/>
          <w:sz w:val="28"/>
          <w:szCs w:val="28"/>
        </w:rPr>
        <w:t>6</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Default="005A3F4C" w:rsidP="0002587F">
      <w:pPr>
        <w:ind w:firstLine="709"/>
        <w:jc w:val="both"/>
        <w:rPr>
          <w:sz w:val="28"/>
          <w:szCs w:val="28"/>
        </w:rPr>
      </w:pPr>
    </w:p>
    <w:p w:rsidR="00587606" w:rsidRPr="0002587F" w:rsidRDefault="00587606" w:rsidP="0002587F">
      <w:pPr>
        <w:ind w:firstLine="709"/>
        <w:jc w:val="both"/>
        <w:rPr>
          <w:sz w:val="28"/>
          <w:szCs w:val="28"/>
        </w:rPr>
      </w:pPr>
    </w:p>
    <w:tbl>
      <w:tblPr>
        <w:tblW w:w="0" w:type="auto"/>
        <w:tblLook w:val="04A0" w:firstRow="1" w:lastRow="0" w:firstColumn="1" w:lastColumn="0" w:noHBand="0" w:noVBand="1"/>
      </w:tblPr>
      <w:tblGrid>
        <w:gridCol w:w="4785"/>
        <w:gridCol w:w="4785"/>
      </w:tblGrid>
      <w:tr w:rsidR="00587606" w:rsidRPr="00587606" w:rsidTr="00E80328">
        <w:tc>
          <w:tcPr>
            <w:tcW w:w="4785" w:type="dxa"/>
            <w:shd w:val="clear" w:color="auto" w:fill="auto"/>
          </w:tcPr>
          <w:p w:rsidR="00587606" w:rsidRPr="00587606" w:rsidRDefault="00CE17B9" w:rsidP="00CE17B9">
            <w:pPr>
              <w:keepNext/>
              <w:outlineLvl w:val="1"/>
              <w:rPr>
                <w:rFonts w:eastAsia="Calibri"/>
                <w:sz w:val="28"/>
                <w:szCs w:val="28"/>
                <w:lang w:eastAsia="en-US"/>
              </w:rPr>
            </w:pPr>
            <w:r>
              <w:rPr>
                <w:rFonts w:eastAsia="Calibri"/>
                <w:sz w:val="28"/>
                <w:szCs w:val="28"/>
                <w:lang w:eastAsia="en-US"/>
              </w:rPr>
              <w:t xml:space="preserve">Заместитель председателя  Крутоярского </w:t>
            </w:r>
            <w:r w:rsidR="00587606" w:rsidRPr="00587606">
              <w:rPr>
                <w:rFonts w:eastAsia="Calibri"/>
                <w:sz w:val="28"/>
                <w:szCs w:val="28"/>
                <w:lang w:eastAsia="en-US"/>
              </w:rPr>
              <w:t xml:space="preserve">сельского Совета депутатов </w:t>
            </w:r>
          </w:p>
          <w:p w:rsidR="00587606" w:rsidRPr="00587606" w:rsidRDefault="00CE17B9" w:rsidP="00587606">
            <w:pPr>
              <w:keepNext/>
              <w:jc w:val="both"/>
              <w:outlineLvl w:val="1"/>
              <w:rPr>
                <w:rFonts w:eastAsia="Calibri"/>
                <w:sz w:val="28"/>
                <w:szCs w:val="28"/>
                <w:lang w:eastAsia="en-US"/>
              </w:rPr>
            </w:pPr>
            <w:r>
              <w:rPr>
                <w:rFonts w:eastAsia="Calibri"/>
                <w:sz w:val="28"/>
                <w:szCs w:val="28"/>
                <w:lang w:eastAsia="en-US"/>
              </w:rPr>
              <w:t>С.В. Артеменко</w:t>
            </w:r>
            <w:r w:rsidR="00C86195">
              <w:rPr>
                <w:rFonts w:eastAsia="Calibri"/>
                <w:sz w:val="28"/>
                <w:szCs w:val="28"/>
                <w:lang w:eastAsia="en-US"/>
              </w:rPr>
              <w:t xml:space="preserve"> _____________</w:t>
            </w:r>
          </w:p>
        </w:tc>
        <w:tc>
          <w:tcPr>
            <w:tcW w:w="4785" w:type="dxa"/>
            <w:shd w:val="clear" w:color="auto" w:fill="auto"/>
          </w:tcPr>
          <w:p w:rsidR="00587606" w:rsidRPr="00587606" w:rsidRDefault="00792B84" w:rsidP="00C86195">
            <w:pPr>
              <w:keepNext/>
              <w:jc w:val="both"/>
              <w:outlineLvl w:val="1"/>
              <w:rPr>
                <w:rFonts w:eastAsia="Calibri"/>
                <w:sz w:val="28"/>
                <w:szCs w:val="28"/>
                <w:lang w:eastAsia="en-US"/>
              </w:rPr>
            </w:pPr>
            <w:r>
              <w:rPr>
                <w:rFonts w:eastAsia="Calibri"/>
                <w:sz w:val="28"/>
                <w:szCs w:val="28"/>
                <w:lang w:eastAsia="en-US"/>
              </w:rPr>
              <w:t>Глава</w:t>
            </w:r>
            <w:r w:rsidR="00587606" w:rsidRPr="00587606">
              <w:rPr>
                <w:rFonts w:eastAsia="Calibri"/>
                <w:sz w:val="28"/>
                <w:szCs w:val="28"/>
                <w:lang w:eastAsia="en-US"/>
              </w:rPr>
              <w:t xml:space="preserve"> Крутоярского сельсовета                                                                                  </w:t>
            </w:r>
          </w:p>
          <w:p w:rsidR="00587606" w:rsidRDefault="00587606" w:rsidP="00587606">
            <w:pPr>
              <w:keepNext/>
              <w:jc w:val="both"/>
              <w:outlineLvl w:val="1"/>
              <w:rPr>
                <w:rFonts w:eastAsia="Calibri"/>
                <w:sz w:val="28"/>
                <w:szCs w:val="28"/>
                <w:lang w:eastAsia="en-US"/>
              </w:rPr>
            </w:pPr>
          </w:p>
          <w:p w:rsidR="00CE17B9" w:rsidRPr="00587606" w:rsidRDefault="00CE17B9" w:rsidP="00587606">
            <w:pPr>
              <w:keepNext/>
              <w:jc w:val="both"/>
              <w:outlineLvl w:val="1"/>
              <w:rPr>
                <w:rFonts w:eastAsia="Calibri"/>
                <w:sz w:val="28"/>
                <w:szCs w:val="28"/>
                <w:lang w:eastAsia="en-US"/>
              </w:rPr>
            </w:pPr>
            <w:bookmarkStart w:id="0" w:name="_GoBack"/>
            <w:bookmarkEnd w:id="0"/>
          </w:p>
          <w:p w:rsidR="00587606" w:rsidRPr="00587606" w:rsidRDefault="00792B84" w:rsidP="00C86195">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Можина</w:t>
            </w:r>
            <w:proofErr w:type="spellEnd"/>
            <w:r w:rsidR="00C86195">
              <w:rPr>
                <w:rFonts w:eastAsia="Calibri"/>
                <w:sz w:val="28"/>
                <w:szCs w:val="28"/>
                <w:lang w:eastAsia="en-US"/>
              </w:rPr>
              <w:t xml:space="preserve"> _____________</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BD0E36" w:rsidP="004A2633">
            <w:pPr>
              <w:jc w:val="both"/>
              <w:rPr>
                <w:sz w:val="28"/>
                <w:szCs w:val="28"/>
              </w:rPr>
            </w:pPr>
            <w:r>
              <w:rPr>
                <w:sz w:val="28"/>
                <w:szCs w:val="28"/>
              </w:rPr>
              <w:t>от 31</w:t>
            </w:r>
            <w:r w:rsidR="0002587F" w:rsidRPr="0002587F">
              <w:rPr>
                <w:sz w:val="28"/>
                <w:szCs w:val="28"/>
              </w:rPr>
              <w:t>.</w:t>
            </w:r>
            <w:r>
              <w:rPr>
                <w:sz w:val="28"/>
                <w:szCs w:val="28"/>
              </w:rPr>
              <w:t>01.2022</w:t>
            </w:r>
            <w:r w:rsidR="00C86195">
              <w:rPr>
                <w:sz w:val="28"/>
                <w:szCs w:val="28"/>
              </w:rPr>
              <w:t xml:space="preserve"> </w:t>
            </w:r>
            <w:r w:rsidR="0002587F" w:rsidRPr="0002587F">
              <w:rPr>
                <w:sz w:val="28"/>
                <w:szCs w:val="28"/>
              </w:rPr>
              <w:t xml:space="preserve"> № </w:t>
            </w:r>
            <w:r>
              <w:rPr>
                <w:sz w:val="28"/>
                <w:szCs w:val="28"/>
              </w:rPr>
              <w:t>15</w:t>
            </w:r>
            <w:r w:rsidR="0002587F" w:rsidRPr="0002587F">
              <w:rPr>
                <w:sz w:val="28"/>
                <w:szCs w:val="28"/>
              </w:rPr>
              <w:t>-</w:t>
            </w:r>
            <w:r>
              <w:rPr>
                <w:sz w:val="28"/>
                <w:szCs w:val="28"/>
              </w:rPr>
              <w:t>71</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472536">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 xml:space="preserve">соответствии с краевым законодательством, законодательством других субъектов Российской Федерации или актами </w:t>
      </w:r>
      <w:r w:rsidRPr="0002587F">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10"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sidR="00B03AFF">
        <w:rPr>
          <w:sz w:val="28"/>
          <w:szCs w:val="28"/>
        </w:rPr>
        <w:t>установленного Законом края от 4 июня 2019 года № 7-2846</w:t>
      </w:r>
      <w:r w:rsidRPr="000B4B4E">
        <w:rPr>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02587F">
        <w:rPr>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02587F">
          <w:rPr>
            <w:rStyle w:val="af"/>
            <w:sz w:val="28"/>
            <w:szCs w:val="28"/>
          </w:rPr>
          <w:t>частью 1 статьи 8</w:t>
        </w:r>
      </w:hyperlink>
      <w:r w:rsidRPr="0002587F">
        <w:rPr>
          <w:sz w:val="28"/>
          <w:szCs w:val="28"/>
        </w:rPr>
        <w:t xml:space="preserve"> и </w:t>
      </w:r>
      <w:hyperlink r:id="rId12" w:history="1">
        <w:r w:rsidRPr="0002587F">
          <w:rPr>
            <w:rStyle w:val="af"/>
            <w:sz w:val="28"/>
            <w:szCs w:val="28"/>
          </w:rPr>
          <w:t>статьями 30</w:t>
        </w:r>
      </w:hyperlink>
      <w:r w:rsidRPr="0002587F">
        <w:rPr>
          <w:sz w:val="28"/>
          <w:szCs w:val="28"/>
        </w:rPr>
        <w:t xml:space="preserve"> - </w:t>
      </w:r>
      <w:hyperlink r:id="rId13"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lastRenderedPageBreak/>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472536">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C84659" w:rsidRDefault="00C84659" w:rsidP="00C84659">
      <w:pPr>
        <w:numPr>
          <w:ilvl w:val="0"/>
          <w:numId w:val="4"/>
        </w:numPr>
        <w:ind w:left="0" w:firstLine="709"/>
        <w:jc w:val="both"/>
        <w:rPr>
          <w:sz w:val="28"/>
          <w:szCs w:val="28"/>
        </w:rPr>
      </w:pPr>
      <w:proofErr w:type="gramStart"/>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Pr>
          <w:sz w:val="28"/>
          <w:szCs w:val="28"/>
        </w:rPr>
        <w:t xml:space="preserve"> </w:t>
      </w:r>
      <w:r w:rsidRPr="00BB7628">
        <w:rPr>
          <w:sz w:val="28"/>
          <w:szCs w:val="28"/>
        </w:rPr>
        <w:t>и (или) сведения о трудовой деятельности, предусмотренные статьей 66.1 Трудового кодекса Российской Федерации</w:t>
      </w:r>
      <w:r w:rsidRPr="0002587F">
        <w:rPr>
          <w:sz w:val="28"/>
          <w:szCs w:val="28"/>
        </w:rPr>
        <w:t>;</w:t>
      </w:r>
      <w:proofErr w:type="gramEnd"/>
    </w:p>
    <w:p w:rsidR="005A3F4C"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C84659" w:rsidRPr="0002587F" w:rsidRDefault="00C84659" w:rsidP="00C84659">
      <w:pPr>
        <w:ind w:firstLine="709"/>
        <w:jc w:val="both"/>
        <w:rPr>
          <w:sz w:val="28"/>
          <w:szCs w:val="28"/>
        </w:rPr>
      </w:pPr>
      <w:proofErr w:type="gramStart"/>
      <w:r w:rsidRPr="00C84659">
        <w:rPr>
          <w:sz w:val="28"/>
          <w:szCs w:val="28"/>
          <w:lang w:bidi="ru-RU"/>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84659">
        <w:rPr>
          <w:sz w:val="28"/>
          <w:szCs w:val="28"/>
          <w:lang w:bidi="ru-RU"/>
        </w:rPr>
        <w:lastRenderedPageBreak/>
        <w:t>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C84659">
        <w:rPr>
          <w:sz w:val="28"/>
          <w:szCs w:val="28"/>
          <w:lang w:bidi="ru-RU"/>
        </w:rPr>
        <w:t xml:space="preserve">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и организациях.</w:t>
      </w:r>
    </w:p>
    <w:p w:rsidR="005A3F4C" w:rsidRPr="0002587F" w:rsidRDefault="005A3F4C" w:rsidP="0002587F">
      <w:pPr>
        <w:ind w:firstLine="709"/>
        <w:jc w:val="both"/>
        <w:rPr>
          <w:sz w:val="28"/>
          <w:szCs w:val="28"/>
        </w:rPr>
      </w:pPr>
      <w:r w:rsidRPr="0002587F">
        <w:rPr>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C86195" w:rsidRDefault="005A3F4C" w:rsidP="00CF4439">
      <w:pPr>
        <w:numPr>
          <w:ilvl w:val="0"/>
          <w:numId w:val="5"/>
        </w:numPr>
        <w:ind w:left="0" w:firstLine="709"/>
        <w:jc w:val="both"/>
        <w:rPr>
          <w:sz w:val="28"/>
          <w:szCs w:val="28"/>
        </w:rPr>
      </w:pPr>
      <w:r w:rsidRPr="00C86195">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C86195">
        <w:rPr>
          <w:sz w:val="28"/>
          <w:szCs w:val="28"/>
        </w:rPr>
        <w:t>документ, подтверждающий регистрацию в системе обязат</w:t>
      </w:r>
      <w:r w:rsidRPr="001676F6">
        <w:rPr>
          <w:sz w:val="28"/>
          <w:szCs w:val="28"/>
        </w:rPr>
        <w:t>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lastRenderedPageBreak/>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r w:rsidR="00472536" w:rsidRPr="00472536">
        <w:rPr>
          <w:sz w:val="28"/>
          <w:szCs w:val="28"/>
        </w:rPr>
        <w:t> </w:t>
      </w:r>
      <w:proofErr w:type="gramStart"/>
      <w:r w:rsidR="00472536" w:rsidRPr="0047253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472536" w:rsidRPr="00472536">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lastRenderedPageBreak/>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45A80" w:rsidRDefault="005A3F4C" w:rsidP="00472536">
      <w:pPr>
        <w:ind w:firstLine="709"/>
        <w:jc w:val="both"/>
        <w:rPr>
          <w:sz w:val="28"/>
          <w:szCs w:val="28"/>
        </w:rPr>
      </w:pPr>
      <w:r w:rsidRPr="0002587F">
        <w:rPr>
          <w:sz w:val="28"/>
          <w:szCs w:val="28"/>
        </w:rPr>
        <w:t>Лицо, получающе</w:t>
      </w:r>
      <w:r w:rsidR="00472536">
        <w:rPr>
          <w:sz w:val="28"/>
          <w:szCs w:val="28"/>
        </w:rPr>
        <w:t xml:space="preserve">е пенсию за выслугу лет, обязан </w:t>
      </w:r>
      <w:r w:rsidR="00954421">
        <w:rPr>
          <w:sz w:val="28"/>
          <w:szCs w:val="28"/>
        </w:rPr>
        <w:t xml:space="preserve">в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p w:rsidR="00B91424" w:rsidRPr="00B91424" w:rsidRDefault="00792B84" w:rsidP="00B91424">
      <w:pPr>
        <w:ind w:firstLine="709"/>
        <w:jc w:val="both"/>
        <w:rPr>
          <w:sz w:val="28"/>
          <w:szCs w:val="28"/>
        </w:rPr>
      </w:pPr>
      <w:r>
        <w:rPr>
          <w:sz w:val="28"/>
          <w:szCs w:val="28"/>
        </w:rPr>
        <w:t>3.10</w:t>
      </w:r>
      <w:r w:rsidR="00B91424" w:rsidRPr="00B91424">
        <w:rPr>
          <w:sz w:val="28"/>
          <w:szCs w:val="28"/>
        </w:rPr>
        <w:t xml:space="preserve">. Перерасчет размера пенсии за выслугу лет муниципальным служащим производится после ее назначения с применением положений </w:t>
      </w:r>
      <w:r>
        <w:rPr>
          <w:sz w:val="28"/>
          <w:szCs w:val="28"/>
        </w:rPr>
        <w:t>пунктов 3.1</w:t>
      </w:r>
      <w:r w:rsidR="00B91424" w:rsidRPr="00B91424">
        <w:rPr>
          <w:sz w:val="28"/>
          <w:szCs w:val="28"/>
        </w:rPr>
        <w:t xml:space="preserve"> </w:t>
      </w:r>
      <w:r>
        <w:rPr>
          <w:sz w:val="28"/>
          <w:szCs w:val="28"/>
        </w:rPr>
        <w:t>–</w:t>
      </w:r>
      <w:r w:rsidR="00B91424" w:rsidRPr="00B91424">
        <w:rPr>
          <w:sz w:val="28"/>
          <w:szCs w:val="28"/>
        </w:rPr>
        <w:t xml:space="preserve"> </w:t>
      </w:r>
      <w:r>
        <w:rPr>
          <w:sz w:val="28"/>
          <w:szCs w:val="28"/>
        </w:rPr>
        <w:t>3.9. настоящего положения</w:t>
      </w:r>
      <w:r w:rsidR="00B91424" w:rsidRPr="00B91424">
        <w:rPr>
          <w:sz w:val="28"/>
          <w:szCs w:val="28"/>
        </w:rPr>
        <w:t xml:space="preserve"> в следующих случаях:</w:t>
      </w:r>
    </w:p>
    <w:p w:rsidR="00B91424" w:rsidRPr="00B91424" w:rsidRDefault="00B91424" w:rsidP="00B91424">
      <w:pPr>
        <w:ind w:firstLine="709"/>
        <w:jc w:val="both"/>
        <w:rPr>
          <w:sz w:val="28"/>
          <w:szCs w:val="28"/>
        </w:rPr>
      </w:pPr>
      <w:bookmarkStart w:id="1" w:name="Par409"/>
      <w:bookmarkEnd w:id="1"/>
      <w:proofErr w:type="gramStart"/>
      <w:r w:rsidRPr="00B91424">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B91424">
        <w:rPr>
          <w:sz w:val="28"/>
          <w:szCs w:val="28"/>
        </w:rPr>
        <w:t xml:space="preserve"> высоким должностным окладом;</w:t>
      </w:r>
    </w:p>
    <w:p w:rsidR="00B91424" w:rsidRPr="00B91424" w:rsidRDefault="00B91424" w:rsidP="00B91424">
      <w:pPr>
        <w:ind w:firstLine="709"/>
        <w:jc w:val="both"/>
        <w:rPr>
          <w:sz w:val="28"/>
          <w:szCs w:val="28"/>
        </w:rPr>
      </w:pPr>
      <w:proofErr w:type="gramStart"/>
      <w:r w:rsidRPr="00B91424">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 w:history="1">
        <w:r w:rsidRPr="00B91424">
          <w:rPr>
            <w:rStyle w:val="af"/>
            <w:sz w:val="28"/>
            <w:szCs w:val="28"/>
          </w:rPr>
          <w:t>законом</w:t>
        </w:r>
      </w:hyperlink>
      <w:r w:rsidRPr="00B91424">
        <w:rPr>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17" w:history="1">
        <w:r w:rsidRPr="00B91424">
          <w:rPr>
            <w:rStyle w:val="af"/>
            <w:sz w:val="28"/>
            <w:szCs w:val="28"/>
          </w:rPr>
          <w:t>законом</w:t>
        </w:r>
      </w:hyperlink>
      <w:r w:rsidRPr="00B91424">
        <w:rPr>
          <w:sz w:val="28"/>
          <w:szCs w:val="28"/>
        </w:rPr>
        <w:t xml:space="preserve"> от 17 декабря 2001</w:t>
      </w:r>
      <w:proofErr w:type="gramEnd"/>
      <w:r w:rsidRPr="00B91424">
        <w:rPr>
          <w:sz w:val="28"/>
          <w:szCs w:val="28"/>
        </w:rPr>
        <w:t xml:space="preserve"> года N 173-ФЗ "О трудовых пенсиях в Российской Федерации);</w:t>
      </w:r>
    </w:p>
    <w:p w:rsidR="00B91424" w:rsidRPr="00B91424" w:rsidRDefault="00B91424" w:rsidP="00B91424">
      <w:pPr>
        <w:ind w:firstLine="709"/>
        <w:jc w:val="both"/>
        <w:rPr>
          <w:sz w:val="28"/>
          <w:szCs w:val="28"/>
        </w:rPr>
      </w:pPr>
      <w:r w:rsidRPr="00B91424">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B91424">
        <w:rPr>
          <w:sz w:val="28"/>
          <w:szCs w:val="28"/>
        </w:rPr>
        <w:t>исходя из которых определен</w:t>
      </w:r>
      <w:proofErr w:type="gramEnd"/>
      <w:r w:rsidRPr="00B91424">
        <w:rPr>
          <w:sz w:val="28"/>
          <w:szCs w:val="28"/>
        </w:rPr>
        <w:t xml:space="preserve"> размер пенсии за выслугу лет.</w:t>
      </w:r>
    </w:p>
    <w:p w:rsidR="00B91424" w:rsidRPr="00B91424" w:rsidRDefault="00792B84" w:rsidP="00B91424">
      <w:pPr>
        <w:ind w:firstLine="709"/>
        <w:jc w:val="both"/>
        <w:rPr>
          <w:sz w:val="28"/>
          <w:szCs w:val="28"/>
        </w:rPr>
      </w:pPr>
      <w:r>
        <w:rPr>
          <w:sz w:val="28"/>
          <w:szCs w:val="28"/>
        </w:rPr>
        <w:t>3.11</w:t>
      </w:r>
      <w:r w:rsidR="00B91424" w:rsidRPr="00B91424">
        <w:rPr>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r>
        <w:rPr>
          <w:sz w:val="28"/>
          <w:szCs w:val="28"/>
        </w:rPr>
        <w:t>подпунктом "а" пункта 310. настоящего положения</w:t>
      </w:r>
      <w:r w:rsidR="00B91424" w:rsidRPr="00B91424">
        <w:rPr>
          <w:sz w:val="28"/>
          <w:szCs w:val="28"/>
        </w:rPr>
        <w:t>.</w:t>
      </w:r>
    </w:p>
    <w:p w:rsidR="00B91424" w:rsidRPr="0002587F" w:rsidRDefault="00B91424" w:rsidP="00472536">
      <w:pPr>
        <w:ind w:firstLine="709"/>
        <w:jc w:val="both"/>
        <w:rPr>
          <w:sz w:val="28"/>
          <w:szCs w:val="28"/>
        </w:rPr>
      </w:pPr>
    </w:p>
    <w:sectPr w:rsidR="00B91424"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5B" w:rsidRDefault="00BC235B" w:rsidP="005A3F4C">
      <w:r>
        <w:separator/>
      </w:r>
    </w:p>
  </w:endnote>
  <w:endnote w:type="continuationSeparator" w:id="0">
    <w:p w:rsidR="00BC235B" w:rsidRDefault="00BC235B"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5B" w:rsidRDefault="00BC235B" w:rsidP="005A3F4C">
      <w:r>
        <w:separator/>
      </w:r>
    </w:p>
  </w:footnote>
  <w:footnote w:type="continuationSeparator" w:id="0">
    <w:p w:rsidR="00BC235B" w:rsidRDefault="00BC235B"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D07A6264"/>
    <w:lvl w:ilvl="0" w:tplc="368A9D54">
      <w:start w:val="1"/>
      <w:numFmt w:val="russianLower"/>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90D2C"/>
    <w:rsid w:val="002A2F62"/>
    <w:rsid w:val="003125FE"/>
    <w:rsid w:val="00385388"/>
    <w:rsid w:val="003A1328"/>
    <w:rsid w:val="003D1B58"/>
    <w:rsid w:val="003F6E7E"/>
    <w:rsid w:val="00472536"/>
    <w:rsid w:val="004A2633"/>
    <w:rsid w:val="00504A49"/>
    <w:rsid w:val="00587606"/>
    <w:rsid w:val="005A3F4C"/>
    <w:rsid w:val="00630092"/>
    <w:rsid w:val="00653FAB"/>
    <w:rsid w:val="006A5066"/>
    <w:rsid w:val="006D348B"/>
    <w:rsid w:val="006D63EA"/>
    <w:rsid w:val="006F787A"/>
    <w:rsid w:val="00717700"/>
    <w:rsid w:val="007326EA"/>
    <w:rsid w:val="00734CA6"/>
    <w:rsid w:val="00740098"/>
    <w:rsid w:val="00780917"/>
    <w:rsid w:val="00782449"/>
    <w:rsid w:val="007869A9"/>
    <w:rsid w:val="00792B84"/>
    <w:rsid w:val="007943C6"/>
    <w:rsid w:val="007C4B39"/>
    <w:rsid w:val="007E46C0"/>
    <w:rsid w:val="00843772"/>
    <w:rsid w:val="00880508"/>
    <w:rsid w:val="00945DAB"/>
    <w:rsid w:val="00952EE3"/>
    <w:rsid w:val="00954421"/>
    <w:rsid w:val="009C3694"/>
    <w:rsid w:val="00A42E41"/>
    <w:rsid w:val="00A53318"/>
    <w:rsid w:val="00A75545"/>
    <w:rsid w:val="00A76100"/>
    <w:rsid w:val="00AC1FF4"/>
    <w:rsid w:val="00AC510A"/>
    <w:rsid w:val="00B03AFF"/>
    <w:rsid w:val="00B374B1"/>
    <w:rsid w:val="00B91424"/>
    <w:rsid w:val="00BB779D"/>
    <w:rsid w:val="00BC235B"/>
    <w:rsid w:val="00BD0E36"/>
    <w:rsid w:val="00C542EE"/>
    <w:rsid w:val="00C84659"/>
    <w:rsid w:val="00C86195"/>
    <w:rsid w:val="00C91E6B"/>
    <w:rsid w:val="00CE17B9"/>
    <w:rsid w:val="00CF4439"/>
    <w:rsid w:val="00D30A76"/>
    <w:rsid w:val="00D70B22"/>
    <w:rsid w:val="00DC11A6"/>
    <w:rsid w:val="00DD1852"/>
    <w:rsid w:val="00DF006F"/>
    <w:rsid w:val="00E10B00"/>
    <w:rsid w:val="00E248FC"/>
    <w:rsid w:val="00EA5C01"/>
    <w:rsid w:val="00EB421A"/>
    <w:rsid w:val="00EC6056"/>
    <w:rsid w:val="00F6283F"/>
    <w:rsid w:val="00F8147E"/>
    <w:rsid w:val="00F93DF6"/>
    <w:rsid w:val="00FD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4770">
      <w:bodyDiv w:val="1"/>
      <w:marLeft w:val="0"/>
      <w:marRight w:val="0"/>
      <w:marTop w:val="0"/>
      <w:marBottom w:val="0"/>
      <w:divBdr>
        <w:top w:val="none" w:sz="0" w:space="0" w:color="auto"/>
        <w:left w:val="none" w:sz="0" w:space="0" w:color="auto"/>
        <w:bottom w:val="none" w:sz="0" w:space="0" w:color="auto"/>
        <w:right w:val="none" w:sz="0" w:space="0" w:color="auto"/>
      </w:divBdr>
    </w:div>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hyperlink" Target="https://login.consultant.ru/link/?req=doc&amp;base=RZR&amp;n=370203&amp;date=13.08.2021" TargetMode="External"/><Relationship Id="rId2" Type="http://schemas.openxmlformats.org/officeDocument/2006/relationships/styles" Target="styles.xml"/><Relationship Id="rId16" Type="http://schemas.openxmlformats.org/officeDocument/2006/relationships/hyperlink" Target="https://login.consultant.ru/link/?req=doc&amp;base=RZR&amp;n=383451&amp;date=13.08.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2022-03-18T06:12:00Z</cp:lastPrinted>
  <dcterms:created xsi:type="dcterms:W3CDTF">2022-02-02T02:25:00Z</dcterms:created>
  <dcterms:modified xsi:type="dcterms:W3CDTF">2022-03-18T06:14:00Z</dcterms:modified>
</cp:coreProperties>
</file>