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40" w:rsidRPr="008573E3" w:rsidRDefault="00F76AFF" w:rsidP="006C71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pict>
          <v:rect id="_x0000_s1073" style="position:absolute;left:0;text-align:left;margin-left:655.15pt;margin-top:-9.05pt;width:188.9pt;height:67pt;z-index:251667456" filled="f" stroked="f">
            <v:textbox>
              <w:txbxContent>
                <w:p w:rsidR="00201515" w:rsidRPr="00201515" w:rsidRDefault="00201515" w:rsidP="00201515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01515">
                    <w:rPr>
                      <w:rFonts w:cs="Times New Roman"/>
                      <w:sz w:val="24"/>
                      <w:szCs w:val="24"/>
                    </w:rPr>
                    <w:t>Прокуратура Ужурского района</w:t>
                  </w:r>
                </w:p>
                <w:p w:rsidR="00201515" w:rsidRPr="00201515" w:rsidRDefault="00201515" w:rsidP="00201515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01515">
                    <w:rPr>
                      <w:rFonts w:cs="Times New Roman"/>
                      <w:sz w:val="24"/>
                      <w:szCs w:val="24"/>
                    </w:rPr>
                    <w:t>662252 г.Ужур, ул.Кирова д.71 тел.8(39156) 2-10-32</w:t>
                  </w:r>
                </w:p>
                <w:p w:rsidR="00201515" w:rsidRPr="00201515" w:rsidRDefault="00F76AFF" w:rsidP="00201515">
                  <w:pPr>
                    <w:spacing w:line="200" w:lineRule="exact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hyperlink r:id="rId9" w:history="1">
                    <w:r w:rsidR="00201515" w:rsidRPr="00201515">
                      <w:rPr>
                        <w:rStyle w:val="ab"/>
                        <w:rFonts w:cs="Times New Roman"/>
                        <w:sz w:val="24"/>
                        <w:szCs w:val="24"/>
                      </w:rPr>
                      <w:t>krpro152@24.mailop.ru</w:t>
                    </w:r>
                  </w:hyperlink>
                </w:p>
              </w:txbxContent>
            </v:textbox>
          </v:rect>
        </w:pict>
      </w:r>
      <w:r w:rsidR="006C7140" w:rsidRPr="008573E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Памятка</w:t>
      </w:r>
      <w:r w:rsidR="0020151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852DB9" w:rsidRPr="008573E3" w:rsidRDefault="006C7140" w:rsidP="00852DB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573E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 нормах поведения в лесу во время пожароопасного периода</w:t>
      </w:r>
    </w:p>
    <w:p w:rsidR="0032258F" w:rsidRPr="006C7140" w:rsidRDefault="00F76AFF" w:rsidP="0032258F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pict>
          <v:group id="_x0000_s1071" style="position:absolute;left:0;text-align:left;margin-left:10.25pt;margin-top:402.25pt;width:47.05pt;height:102.75pt;z-index:251666432" coordorigin="285,9153" coordsize="941,205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69" type="#_x0000_t8" style="position:absolute;left:285;top:9153;width:941;height:1312" fillcolor="red" strokecolor="red" strokeweight="3pt">
              <v:shadow type="perspective" color="#622423 [1605]" opacity=".5" offset="1pt" offset2="-1pt"/>
            </v:shape>
            <v:oval id="_x0000_s1070" style="position:absolute;left:423;top:10652;width:723;height:556" fillcolor="red" strokecolor="red" strokeweight="3pt">
              <v:shadow type="perspective" color="#622423 [1605]" opacity=".5" offset="1pt" offset2="-1pt"/>
            </v:oval>
          </v:group>
        </w:pict>
      </w: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pict>
          <v:rect id="_x0000_s1066" style="position:absolute;left:0;text-align:left;margin-left:66.3pt;margin-top:402.25pt;width:309.4pt;height:124.75pt;z-index:251663360" filled="f" stroked="f">
            <v:textbox style="mso-next-textbox:#_x0000_s1066">
              <w:txbxContent>
                <w:p w:rsidR="00852DB9" w:rsidRPr="00201515" w:rsidRDefault="00852DB9" w:rsidP="00201515">
                  <w:pPr>
                    <w:spacing w:before="120" w:line="280" w:lineRule="exact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201515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pict>
          <v:group id="_x0000_s1065" style="position:absolute;left:0;text-align:left;margin-left:14.25pt;margin-top:4.5pt;width:824.1pt;height:553.15pt;z-index:251662336" coordorigin="285,1198" coordsize="16482,11063">
            <v:rect id="_x0000_s1028" style="position:absolute;left:423;top:2524;width:7776;height:6286" filled="f" stroked="f" strokecolor="black [3213]">
              <v:textbox style="mso-next-textbox:#_x0000_s1028">
                <w:txbxContent>
                  <w:p w:rsidR="00D75CA1" w:rsidRPr="00D75CA1" w:rsidRDefault="0032258F" w:rsidP="00D75CA1">
                    <w:pPr>
                      <w:spacing w:after="100" w:afterAutospacing="1" w:line="280" w:lineRule="exact"/>
                      <w:ind w:firstLine="709"/>
                      <w:jc w:val="center"/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</w:pPr>
                    <w:r w:rsidRPr="00D75CA1">
                      <w:rPr>
                        <w:rFonts w:asciiTheme="majorHAnsi" w:hAnsiTheme="majorHAnsi" w:cs="Times New Roman"/>
                        <w:b/>
                        <w:sz w:val="25"/>
                        <w:szCs w:val="25"/>
                      </w:rPr>
                      <w:t>Со дня схода снежного покрова до установления устойчивой дождливой осенней погоды или образования снежного покрова в лесах запрещается</w:t>
                    </w:r>
                    <w:r w:rsidR="00D75CA1"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  <w:t>:</w:t>
                    </w:r>
                  </w:p>
                  <w:p w:rsidR="00D75CA1" w:rsidRPr="00D75CA1" w:rsidRDefault="008573E3" w:rsidP="00D75CA1">
                    <w:pPr>
                      <w:pStyle w:val="aa"/>
                      <w:numPr>
                        <w:ilvl w:val="0"/>
                        <w:numId w:val="1"/>
                      </w:numPr>
                      <w:spacing w:line="280" w:lineRule="exact"/>
                      <w:ind w:left="0" w:firstLine="142"/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</w:pPr>
                    <w:r w:rsidRPr="00D75CA1"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  <w:t>использовать открытый огонь (костры, паяльные лампы, примусы, мангалы, жаровни) в местах с подсохшей травой, а также под кронами деревьев.</w:t>
                    </w:r>
                  </w:p>
                  <w:p w:rsidR="0032258F" w:rsidRPr="00D75CA1" w:rsidRDefault="00D75CA1" w:rsidP="00D75CA1">
                    <w:pPr>
                      <w:pStyle w:val="aa"/>
                      <w:numPr>
                        <w:ilvl w:val="0"/>
                        <w:numId w:val="1"/>
                      </w:numPr>
                      <w:spacing w:line="280" w:lineRule="exact"/>
                      <w:ind w:left="0" w:firstLine="142"/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</w:pPr>
                    <w:r w:rsidRPr="00D75CA1"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  <w:t>бросать горящие спички, окурки и горячую золу из курительных трубок, стекло (стеклянные бутылки, банки и др.);</w:t>
                    </w:r>
                  </w:p>
                  <w:p w:rsidR="00D75CA1" w:rsidRPr="00D75CA1" w:rsidRDefault="00D75CA1" w:rsidP="00D75CA1">
                    <w:pPr>
                      <w:pStyle w:val="aa"/>
                      <w:numPr>
                        <w:ilvl w:val="0"/>
                        <w:numId w:val="1"/>
                      </w:numPr>
                      <w:spacing w:line="280" w:lineRule="exact"/>
                      <w:ind w:left="0" w:firstLine="142"/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</w:pPr>
                    <w:r w:rsidRPr="00D75CA1"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  <w:t>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              </w:r>
                  </w:p>
                  <w:p w:rsidR="00D75CA1" w:rsidRPr="00D75CA1" w:rsidRDefault="00D75CA1" w:rsidP="00D75CA1">
                    <w:pPr>
                      <w:pStyle w:val="aa"/>
                      <w:numPr>
                        <w:ilvl w:val="0"/>
                        <w:numId w:val="1"/>
                      </w:numPr>
                      <w:spacing w:line="280" w:lineRule="exact"/>
                      <w:ind w:left="0" w:firstLine="142"/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</w:pPr>
                    <w:r w:rsidRPr="00D75CA1"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  <w:t>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              </w:r>
                  </w:p>
                  <w:p w:rsidR="00D75CA1" w:rsidRPr="00D75CA1" w:rsidRDefault="00D75CA1" w:rsidP="00D75CA1">
                    <w:pPr>
                      <w:pStyle w:val="aa"/>
                      <w:numPr>
                        <w:ilvl w:val="0"/>
                        <w:numId w:val="1"/>
                      </w:numPr>
                      <w:spacing w:line="280" w:lineRule="exact"/>
                      <w:ind w:left="0" w:firstLine="142"/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</w:pPr>
                    <w:r w:rsidRPr="00D75CA1"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              </w:r>
                  </w:p>
                  <w:p w:rsidR="00D75CA1" w:rsidRPr="00D75CA1" w:rsidRDefault="00D75CA1" w:rsidP="00D75CA1">
                    <w:pPr>
                      <w:pStyle w:val="aa"/>
                      <w:numPr>
                        <w:ilvl w:val="0"/>
                        <w:numId w:val="1"/>
                      </w:numPr>
                      <w:spacing w:line="280" w:lineRule="exact"/>
                      <w:ind w:left="0" w:firstLine="142"/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</w:pPr>
                    <w:r w:rsidRPr="00D75CA1">
                      <w:rPr>
                        <w:rFonts w:asciiTheme="majorHAnsi" w:hAnsiTheme="majorHAnsi"/>
                        <w:b/>
                        <w:sz w:val="25"/>
                        <w:szCs w:val="25"/>
                      </w:rPr>
                      <w:t>выполнять работы с открытым огнем на торфяниках.</w:t>
                    </w:r>
                  </w:p>
                </w:txbxContent>
              </v:textbox>
            </v:rect>
            <v:rect id="_x0000_s1030" style="position:absolute;left:285;top:1198;width:16291;height:1326" filled="f" stroked="f">
              <v:textbox style="mso-next-textbox:#_x0000_s1030">
                <w:txbxContent>
                  <w:p w:rsidR="00137F60" w:rsidRPr="00D75CA1" w:rsidRDefault="00137F60" w:rsidP="00137F60">
                    <w:pPr>
                      <w:spacing w:line="240" w:lineRule="auto"/>
                      <w:ind w:firstLine="284"/>
                      <w:rPr>
                        <w:rFonts w:asciiTheme="majorHAnsi" w:eastAsia="Times New Roman" w:hAnsiTheme="majorHAnsi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</w:pPr>
                    <w:r w:rsidRPr="00D75CA1">
                      <w:rPr>
                        <w:rFonts w:asciiTheme="majorHAnsi" w:eastAsia="Times New Roman" w:hAnsiTheme="majorHAnsi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  <w:t xml:space="preserve">В связи с наступлением пожароопасного периода прокуратура Ужурского района информирует: </w:t>
                    </w:r>
                  </w:p>
                  <w:p w:rsidR="00137F60" w:rsidRPr="00D75CA1" w:rsidRDefault="00137F60" w:rsidP="00137F60">
                    <w:pPr>
                      <w:spacing w:line="240" w:lineRule="auto"/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</w:pPr>
                    <w:r w:rsidRPr="00D75CA1">
                      <w:rPr>
                        <w:rFonts w:asciiTheme="majorHAnsi" w:eastAsia="Times New Roman" w:hAnsiTheme="majorHAnsi" w:cs="Times New Roman"/>
                        <w:b/>
                        <w:color w:val="000000" w:themeColor="text1"/>
                        <w:sz w:val="24"/>
                        <w:szCs w:val="24"/>
                        <w:lang w:eastAsia="ru-RU"/>
                      </w:rPr>
                      <w:t>согласно постановлению Правительства Российской Федерации от 07.10.2020 № 1614 «Об утверждении правил пожарной безопасности в лесах» установлены единые требования к мерам пожарной безопасности в лесах являющимися обязательными для исполнения органами государственной власти, органами местного самоуправления, юридическими лицами и гражданами.</w:t>
                    </w:r>
                  </w:p>
                </w:txbxContent>
              </v:textbox>
            </v:rect>
            <v:rect id="_x0000_s1060" style="position:absolute;left:8097;top:2524;width:8670;height:9737" filled="f" stroked="f">
              <v:textbox style="mso-next-textbox:#_x0000_s1060">
                <w:txbxContent>
                  <w:p w:rsidR="00F10D5A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 xml:space="preserve">В соответствии со ст 8.32 КоАП РФ предусмотрена административная ответственность: </w:t>
                    </w:r>
                  </w:p>
                  <w:p w:rsidR="00F10D5A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 xml:space="preserve">для граждан 1500-3000 руб.; </w:t>
                    </w:r>
                  </w:p>
                  <w:p w:rsidR="00F10D5A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>для должностных лиц 10-20 тыс. руб.;</w:t>
                    </w:r>
                  </w:p>
                  <w:p w:rsidR="00F10D5A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>для юридически ответственных лиц 50-200 тыс. руб.</w:t>
                    </w:r>
                  </w:p>
                  <w:p w:rsidR="00F10D5A" w:rsidRPr="00852DB9" w:rsidRDefault="00F10D5A" w:rsidP="00201515">
                    <w:pPr>
                      <w:spacing w:before="100" w:beforeAutospacing="1"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  <w:u w:val="single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  <w:u w:val="single"/>
                      </w:rPr>
                      <w:t xml:space="preserve">За нарушения правил во </w:t>
                    </w:r>
                    <w:r w:rsid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  <w:u w:val="single"/>
                      </w:rPr>
                      <w:t>время противопожарного режима:</w:t>
                    </w:r>
                  </w:p>
                  <w:p w:rsidR="00F10D5A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 xml:space="preserve">для граждан от 4000- 5000 руб.; </w:t>
                    </w:r>
                  </w:p>
                  <w:p w:rsidR="00F10D5A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 xml:space="preserve">должностных лиц от 20 -40 тыс. руб.; </w:t>
                    </w:r>
                  </w:p>
                  <w:p w:rsidR="00F10D5A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>юридически ответственные лица от 30-500 тыс. руб.</w:t>
                    </w:r>
                  </w:p>
                  <w:p w:rsidR="00F10D5A" w:rsidRPr="00852DB9" w:rsidRDefault="00F10D5A" w:rsidP="00852DB9">
                    <w:pPr>
                      <w:spacing w:before="100" w:beforeAutospacing="1"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  <w:u w:val="single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  <w:u w:val="single"/>
                      </w:rPr>
                      <w:t>За сожжение сухой травы в лесу или прилежащей к</w:t>
                    </w:r>
                    <w:r w:rsidR="00852DB9"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  <w:u w:val="single"/>
                      </w:rPr>
                      <w:t xml:space="preserve"> </w:t>
                    </w: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  <w:u w:val="single"/>
                      </w:rPr>
                      <w:t xml:space="preserve">нему территории: </w:t>
                    </w:r>
                  </w:p>
                  <w:p w:rsidR="00F10D5A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 xml:space="preserve">гражданам, нарушившим правила, от 3000 -4000 руб.; </w:t>
                    </w:r>
                  </w:p>
                  <w:p w:rsidR="00F10D5A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 xml:space="preserve">должностных лиц от 15-20 тыс. руб.; </w:t>
                    </w:r>
                  </w:p>
                  <w:p w:rsidR="00F10D5A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 xml:space="preserve">юридически ответственных лиц от 150-250тыс. руб. </w:t>
                    </w:r>
                  </w:p>
                  <w:p w:rsidR="00F10D5A" w:rsidRPr="00852DB9" w:rsidRDefault="00F10D5A" w:rsidP="00852DB9">
                    <w:pPr>
                      <w:spacing w:before="100" w:beforeAutospacing="1"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  <w:u w:val="single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  <w:u w:val="single"/>
                      </w:rPr>
                      <w:t>За возникновение пожара по вине человека, не повлёкшее причине</w:t>
                    </w:r>
                    <w:r w:rsid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  <w:u w:val="single"/>
                      </w:rPr>
                      <w:t>ния вреда здоровью других людей:</w:t>
                    </w:r>
                  </w:p>
                  <w:p w:rsidR="00F10D5A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 xml:space="preserve">для граждан 5000руб.; </w:t>
                    </w:r>
                  </w:p>
                  <w:p w:rsidR="00F10D5A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 xml:space="preserve">для должностных лиц от 20-40тыс. руб.; </w:t>
                    </w:r>
                  </w:p>
                  <w:p w:rsidR="00852DB9" w:rsidRPr="00852DB9" w:rsidRDefault="00F10D5A" w:rsidP="00F10D5A">
                    <w:pPr>
                      <w:spacing w:line="280" w:lineRule="exact"/>
                      <w:rPr>
                        <w:rFonts w:asciiTheme="majorHAnsi" w:hAnsiTheme="majorHAnsi" w:cs="Times New Roman"/>
                        <w:color w:val="000000" w:themeColor="text1"/>
                        <w:sz w:val="25"/>
                        <w:szCs w:val="25"/>
                      </w:rPr>
                    </w:pPr>
                    <w:r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>для юридически ответственных лиц от500тыс. до 1 млн руб</w:t>
                    </w:r>
                    <w:r w:rsidRPr="00852DB9">
                      <w:rPr>
                        <w:rFonts w:asciiTheme="majorHAnsi" w:hAnsiTheme="majorHAnsi" w:cs="Times New Roman"/>
                        <w:color w:val="000000" w:themeColor="text1"/>
                        <w:sz w:val="25"/>
                        <w:szCs w:val="25"/>
                      </w:rPr>
                      <w:t>.</w:t>
                    </w:r>
                  </w:p>
                  <w:p w:rsidR="00852DB9" w:rsidRDefault="00852DB9" w:rsidP="00852DB9">
                    <w:pPr>
                      <w:spacing w:before="100" w:beforeAutospacing="1" w:after="100" w:afterAutospacing="1"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 xml:space="preserve">Согласно </w:t>
                    </w:r>
                    <w:r w:rsidR="00F10D5A"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>ст. 261 Уголовного кодекса РФ ответственность за уничтожение или повреждение лесных насаждений и иных насаждений в результате неосторожного обращения с огнём или иными источниками повышенной опасности предусматривает наказание до 10 лет лишения свободы с назначением дополните</w:t>
                    </w:r>
                    <w:r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>льного наказания в виде штрафа.</w:t>
                    </w:r>
                  </w:p>
                  <w:p w:rsidR="00852DB9" w:rsidRPr="00852DB9" w:rsidRDefault="00852DB9" w:rsidP="00852DB9">
                    <w:pPr>
                      <w:spacing w:before="100" w:beforeAutospacing="1" w:after="100" w:afterAutospacing="1" w:line="280" w:lineRule="exact"/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</w:pPr>
                    <w:r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>Согласно</w:t>
                    </w:r>
                    <w:r w:rsidR="00F10D5A" w:rsidRPr="00852DB9">
                      <w:rPr>
                        <w:rFonts w:asciiTheme="majorHAnsi" w:hAnsiTheme="majorHAnsi" w:cs="Times New Roman"/>
                        <w:b/>
                        <w:color w:val="000000" w:themeColor="text1"/>
                        <w:sz w:val="25"/>
                        <w:szCs w:val="25"/>
                      </w:rPr>
                      <w:t xml:space="preserve"> ст. 100 Лесного кодекса РФ, все лица, причинившие вред лесам, возмещают ущерб добровольно или в судебном порядке.</w:t>
                    </w:r>
                  </w:p>
                </w:txbxContent>
              </v:textbox>
            </v:rect>
          </v:group>
        </w:pict>
      </w:r>
    </w:p>
    <w:sectPr w:rsidR="0032258F" w:rsidRPr="006C7140" w:rsidSect="00137F60">
      <w:headerReference w:type="even" r:id="rId10"/>
      <w:headerReference w:type="default" r:id="rId11"/>
      <w:headerReference w:type="first" r:id="rId12"/>
      <w:pgSz w:w="16838" w:h="11906" w:orient="landscape"/>
      <w:pgMar w:top="280" w:right="0" w:bottom="2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FF" w:rsidRDefault="00F76AFF" w:rsidP="006C7140">
      <w:pPr>
        <w:spacing w:line="240" w:lineRule="auto"/>
      </w:pPr>
      <w:r>
        <w:separator/>
      </w:r>
    </w:p>
  </w:endnote>
  <w:endnote w:type="continuationSeparator" w:id="0">
    <w:p w:rsidR="00F76AFF" w:rsidRDefault="00F76AFF" w:rsidP="006C7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FF" w:rsidRDefault="00F76AFF" w:rsidP="006C7140">
      <w:pPr>
        <w:spacing w:line="240" w:lineRule="auto"/>
      </w:pPr>
      <w:r>
        <w:separator/>
      </w:r>
    </w:p>
  </w:footnote>
  <w:footnote w:type="continuationSeparator" w:id="0">
    <w:p w:rsidR="00F76AFF" w:rsidRDefault="00F76AFF" w:rsidP="006C7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0" w:rsidRDefault="00F76AF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86141" o:spid="_x0000_s2062" type="#_x0000_t75" style="position:absolute;left:0;text-align:left;margin-left:0;margin-top:0;width:20in;height:959.6pt;z-index:-251657216;mso-position-horizontal:center;mso-position-horizontal-relative:margin;mso-position-vertical:center;mso-position-vertical-relative:margin" o:allowincell="f">
          <v:imagedata r:id="rId1" o:title="лес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0" w:rsidRDefault="00F76AF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86142" o:spid="_x0000_s2063" type="#_x0000_t75" style="position:absolute;left:0;text-align:left;margin-left:-273.6pt;margin-top:-243.65pt;width:20in;height:959.6pt;z-index:-251656192;mso-position-horizontal-relative:margin;mso-position-vertical-relative:margin" o:allowincell="f">
          <v:imagedata r:id="rId1" o:title="лес111" gain="1.2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40" w:rsidRDefault="00F76AF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86140" o:spid="_x0000_s2061" type="#_x0000_t75" style="position:absolute;left:0;text-align:left;margin-left:0;margin-top:0;width:20in;height:959.6pt;z-index:-251658240;mso-position-horizontal:center;mso-position-horizontal-relative:margin;mso-position-vertical:center;mso-position-vertical-relative:margin" o:allowincell="f">
          <v:imagedata r:id="rId1" o:title="лес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BD14753_"/>
      </v:shape>
    </w:pict>
  </w:numPicBullet>
  <w:abstractNum w:abstractNumId="0">
    <w:nsid w:val="300153C6"/>
    <w:multiLevelType w:val="hybridMultilevel"/>
    <w:tmpl w:val="77405904"/>
    <w:lvl w:ilvl="0" w:tplc="77207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140"/>
    <w:rsid w:val="000376BD"/>
    <w:rsid w:val="00137F60"/>
    <w:rsid w:val="00201515"/>
    <w:rsid w:val="0032258F"/>
    <w:rsid w:val="00401E15"/>
    <w:rsid w:val="00431C36"/>
    <w:rsid w:val="0060371B"/>
    <w:rsid w:val="00643894"/>
    <w:rsid w:val="006C7140"/>
    <w:rsid w:val="007A3561"/>
    <w:rsid w:val="007E0E49"/>
    <w:rsid w:val="00852DB9"/>
    <w:rsid w:val="008573E3"/>
    <w:rsid w:val="00947A94"/>
    <w:rsid w:val="00B94134"/>
    <w:rsid w:val="00D75CA1"/>
    <w:rsid w:val="00E40E71"/>
    <w:rsid w:val="00F10D5A"/>
    <w:rsid w:val="00F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714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7140"/>
  </w:style>
  <w:style w:type="paragraph" w:styleId="a5">
    <w:name w:val="footer"/>
    <w:basedOn w:val="a"/>
    <w:link w:val="a6"/>
    <w:uiPriority w:val="99"/>
    <w:semiHidden/>
    <w:unhideWhenUsed/>
    <w:rsid w:val="006C71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7140"/>
  </w:style>
  <w:style w:type="paragraph" w:styleId="a7">
    <w:name w:val="Normal (Web)"/>
    <w:basedOn w:val="a"/>
    <w:uiPriority w:val="99"/>
    <w:unhideWhenUsed/>
    <w:rsid w:val="003225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5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75C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01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pro152@24.mailop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9816-5CFA-4DEA-97B8-6A8BB096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ДНС</cp:lastModifiedBy>
  <cp:revision>2</cp:revision>
  <dcterms:created xsi:type="dcterms:W3CDTF">2022-03-02T08:39:00Z</dcterms:created>
  <dcterms:modified xsi:type="dcterms:W3CDTF">2022-03-02T08:39:00Z</dcterms:modified>
</cp:coreProperties>
</file>