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5775" w:rsidRDefault="00491651" w:rsidP="000714F6">
      <w:pPr>
        <w:jc w:val="both"/>
      </w:pPr>
      <w:r>
        <w:fldChar w:fldCharType="begin"/>
      </w:r>
      <w:r>
        <w:instrText xml:space="preserve"> HYPERLINK "http://www.consultant.ru/document/cons_doc_LAW_400330/f50c6eb08eb0003e77206ac67bffd1f42105fdba/" \l "dst100013" </w:instrText>
      </w:r>
      <w:r>
        <w:fldChar w:fldCharType="separate"/>
      </w:r>
      <w:proofErr w:type="gramStart"/>
      <w:r>
        <w:rPr>
          <w:rStyle w:val="a3"/>
          <w:color w:val="1A0DAB"/>
          <w:sz w:val="30"/>
          <w:szCs w:val="30"/>
          <w:shd w:val="clear" w:color="auto" w:fill="FFFFFF"/>
        </w:rPr>
        <w:t>П</w:t>
      </w:r>
      <w:r>
        <w:rPr>
          <w:rStyle w:val="a3"/>
          <w:color w:val="1A0DAB"/>
          <w:sz w:val="30"/>
          <w:szCs w:val="30"/>
          <w:shd w:val="clear" w:color="auto" w:fill="FFFFFF"/>
        </w:rPr>
        <w:t>еречни</w:t>
      </w:r>
      <w:r>
        <w:fldChar w:fldCharType="end"/>
      </w:r>
      <w:r>
        <w:rPr>
          <w:color w:val="000000"/>
          <w:sz w:val="30"/>
          <w:szCs w:val="30"/>
          <w:shd w:val="clear" w:color="auto" w:fill="FFFFFF"/>
        </w:rPr>
        <w:t>  муниципального имущества, свободного от прав третьих лиц (за исключением права хозяйственного ведения, права оперативного управления</w:t>
      </w:r>
      <w:r>
        <w:rPr>
          <w:color w:val="000000"/>
          <w:sz w:val="30"/>
          <w:szCs w:val="30"/>
          <w:shd w:val="clear" w:color="auto" w:fill="FFFFFF"/>
        </w:rPr>
        <w:t>,</w:t>
      </w:r>
      <w:r>
        <w:rPr>
          <w:color w:val="000000"/>
          <w:sz w:val="30"/>
          <w:szCs w:val="30"/>
          <w:shd w:val="clear" w:color="auto" w:fill="FFFFFF"/>
        </w:rPr>
        <w:t xml:space="preserve"> муниципальное имущество, включенное в указанные перечни, </w:t>
      </w:r>
      <w:r>
        <w:rPr>
          <w:color w:val="000000"/>
          <w:sz w:val="30"/>
          <w:szCs w:val="30"/>
          <w:shd w:val="clear" w:color="auto" w:fill="FFFFFF"/>
        </w:rPr>
        <w:t>для использования</w:t>
      </w:r>
      <w:r>
        <w:rPr>
          <w:color w:val="000000"/>
          <w:sz w:val="30"/>
          <w:szCs w:val="30"/>
          <w:shd w:val="clear" w:color="auto" w:fill="FFFFFF"/>
        </w:rPr>
        <w:t xml:space="preserve"> в целях предоставления его во владение и (или) в пользование на долгосрочной основе (в том числе по </w:t>
      </w:r>
      <w:hyperlink r:id="rId5" w:anchor="dst100013" w:history="1">
        <w:r>
          <w:rPr>
            <w:rStyle w:val="a3"/>
            <w:color w:val="1A0DAB"/>
            <w:sz w:val="30"/>
            <w:szCs w:val="30"/>
            <w:shd w:val="clear" w:color="auto" w:fill="FFFFFF"/>
          </w:rPr>
          <w:t>льготным ставкам</w:t>
        </w:r>
      </w:hyperlink>
      <w:r>
        <w:rPr>
          <w:color w:val="000000"/>
          <w:sz w:val="30"/>
          <w:szCs w:val="30"/>
          <w:shd w:val="clear" w:color="auto" w:fill="FFFFFF"/>
        </w:rPr>
        <w:t> арендной платы) субъектам малого и среднего предпринимательства и организациям, образующим инфраструктуру поддержки субъектов малого и средне</w:t>
      </w:r>
      <w:r w:rsidR="000714F6">
        <w:rPr>
          <w:color w:val="000000"/>
          <w:sz w:val="30"/>
          <w:szCs w:val="30"/>
          <w:shd w:val="clear" w:color="auto" w:fill="FFFFFF"/>
        </w:rPr>
        <w:t>го предпринимательства</w:t>
      </w:r>
      <w:proofErr w:type="gramEnd"/>
      <w:r w:rsidR="000714F6">
        <w:rPr>
          <w:color w:val="000000"/>
          <w:sz w:val="30"/>
          <w:szCs w:val="30"/>
          <w:shd w:val="clear" w:color="auto" w:fill="FFFFFF"/>
        </w:rPr>
        <w:t xml:space="preserve">, </w:t>
      </w:r>
      <w:proofErr w:type="gramStart"/>
      <w:r w:rsidR="000714F6">
        <w:rPr>
          <w:color w:val="000000"/>
          <w:sz w:val="30"/>
          <w:szCs w:val="30"/>
          <w:shd w:val="clear" w:color="auto" w:fill="FFFFFF"/>
        </w:rPr>
        <w:t xml:space="preserve">которое </w:t>
      </w:r>
      <w:r>
        <w:rPr>
          <w:color w:val="000000"/>
          <w:sz w:val="30"/>
          <w:szCs w:val="30"/>
          <w:shd w:val="clear" w:color="auto" w:fill="FFFFFF"/>
        </w:rPr>
        <w:t>может быть отчуждено на возмездной основе в собственность субъектов малого и среднего предпринимательства в соответствии с Федеральным </w:t>
      </w:r>
      <w:hyperlink r:id="rId6" w:history="1">
        <w:r>
          <w:rPr>
            <w:rStyle w:val="a3"/>
            <w:color w:val="1A0DAB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</w:t>
      </w:r>
      <w:proofErr w:type="gramEnd"/>
      <w:r>
        <w:rPr>
          <w:color w:val="000000"/>
          <w:sz w:val="30"/>
          <w:szCs w:val="30"/>
          <w:shd w:val="clear" w:color="auto" w:fill="FFFFFF"/>
        </w:rPr>
        <w:t> </w:t>
      </w:r>
      <w:hyperlink r:id="rId7" w:anchor="dst441" w:history="1">
        <w:proofErr w:type="gramStart"/>
        <w:r>
          <w:rPr>
            <w:rStyle w:val="a3"/>
            <w:color w:val="1A0DAB"/>
            <w:sz w:val="30"/>
            <w:szCs w:val="30"/>
            <w:shd w:val="clear" w:color="auto" w:fill="FFFFFF"/>
          </w:rPr>
          <w:t>подпунктах</w:t>
        </w:r>
        <w:proofErr w:type="gramEnd"/>
        <w:r>
          <w:rPr>
            <w:rStyle w:val="a3"/>
            <w:color w:val="1A0DAB"/>
            <w:sz w:val="30"/>
            <w:szCs w:val="30"/>
            <w:shd w:val="clear" w:color="auto" w:fill="FFFFFF"/>
          </w:rPr>
          <w:t xml:space="preserve"> 6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8" w:anchor="dst443" w:history="1">
        <w:r>
          <w:rPr>
            <w:rStyle w:val="a3"/>
            <w:color w:val="1A0DAB"/>
            <w:sz w:val="30"/>
            <w:szCs w:val="30"/>
            <w:shd w:val="clear" w:color="auto" w:fill="FFFFFF"/>
          </w:rPr>
          <w:t>8</w:t>
        </w:r>
      </w:hyperlink>
      <w:r>
        <w:rPr>
          <w:color w:val="000000"/>
          <w:sz w:val="30"/>
          <w:szCs w:val="30"/>
          <w:shd w:val="clear" w:color="auto" w:fill="FFFFFF"/>
        </w:rPr>
        <w:t> и </w:t>
      </w:r>
      <w:hyperlink r:id="rId9" w:anchor="dst1580" w:history="1">
        <w:r>
          <w:rPr>
            <w:rStyle w:val="a3"/>
            <w:color w:val="1A0DAB"/>
            <w:sz w:val="30"/>
            <w:szCs w:val="30"/>
            <w:shd w:val="clear" w:color="auto" w:fill="FFFFFF"/>
          </w:rPr>
          <w:t>9 пункта 2 статьи 39.3</w:t>
        </w:r>
      </w:hyperlink>
      <w:r>
        <w:rPr>
          <w:color w:val="000000"/>
          <w:sz w:val="30"/>
          <w:szCs w:val="30"/>
          <w:shd w:val="clear" w:color="auto" w:fill="FFFFFF"/>
        </w:rPr>
        <w:t> Земельно</w:t>
      </w:r>
      <w:r w:rsidR="000714F6">
        <w:rPr>
          <w:color w:val="000000"/>
          <w:sz w:val="30"/>
          <w:szCs w:val="30"/>
          <w:shd w:val="clear" w:color="auto" w:fill="FFFFFF"/>
        </w:rPr>
        <w:t>го кодекса Российской Федерации на  2022 год не утверждались.</w:t>
      </w:r>
    </w:p>
    <w:sectPr w:rsidR="0088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20"/>
    <w:rsid w:val="000714F6"/>
    <w:rsid w:val="00491651"/>
    <w:rsid w:val="00885775"/>
    <w:rsid w:val="00E11220"/>
    <w:rsid w:val="00E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109/90f9a162fec7f54cd09e7e68210417071668be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4109/90f9a162fec7f54cd09e7e68210417071668be6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25400/92d969e26a4326c5d02fa79b8f9cf4994ee5633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4109/90f9a162fec7f54cd09e7e68210417071668be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2022-03-15T06:33:00Z</dcterms:created>
  <dcterms:modified xsi:type="dcterms:W3CDTF">2022-03-15T09:41:00Z</dcterms:modified>
</cp:coreProperties>
</file>