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8E9" w:rsidRDefault="00FB436B">
      <w:pPr>
        <w:rPr>
          <w:b/>
        </w:rPr>
      </w:pPr>
      <w:r w:rsidRPr="00FB436B">
        <w:rPr>
          <w:b/>
        </w:rPr>
        <w:fldChar w:fldCharType="begin"/>
      </w:r>
      <w:r w:rsidRPr="00FB436B">
        <w:rPr>
          <w:b/>
        </w:rPr>
        <w:instrText xml:space="preserve"> HYPERLINK "http://www.consultant.ru/document/cons_doc_LAW_52144/" </w:instrText>
      </w:r>
      <w:r w:rsidRPr="00FB436B">
        <w:rPr>
          <w:b/>
        </w:rPr>
        <w:fldChar w:fldCharType="separate"/>
      </w:r>
      <w:r w:rsidRPr="00FB436B">
        <w:rPr>
          <w:rStyle w:val="a3"/>
          <w:rFonts w:ascii="Arial" w:hAnsi="Arial" w:cs="Arial"/>
          <w:b/>
          <w:bCs/>
          <w:color w:val="auto"/>
          <w:sz w:val="27"/>
          <w:szCs w:val="27"/>
          <w:shd w:val="clear" w:color="auto" w:fill="FFFFFF"/>
        </w:rPr>
        <w:t>Федеральный закон от 24.07.2007 N 209-ФЗ (ред. от 02.07.2021) "О развитии малого и среднего предпринимательства в Российской Федерации" (с изм. и доп., вступ. в силу с 01.01.2022)</w:t>
      </w:r>
      <w:r w:rsidRPr="00FB436B">
        <w:rPr>
          <w:b/>
        </w:rPr>
        <w:fldChar w:fldCharType="end"/>
      </w:r>
    </w:p>
    <w:p w:rsidR="00FB436B" w:rsidRPr="00FB436B" w:rsidRDefault="00FB436B" w:rsidP="00FB436B">
      <w:pPr>
        <w:jc w:val="center"/>
        <w:rPr>
          <w:rFonts w:ascii="Times New Roman" w:hAnsi="Times New Roman" w:cs="Times New Roman"/>
          <w:b/>
          <w:bCs/>
          <w:sz w:val="28"/>
          <w:szCs w:val="28"/>
        </w:rPr>
      </w:pPr>
      <w:r w:rsidRPr="00FB436B">
        <w:rPr>
          <w:rFonts w:ascii="Times New Roman" w:hAnsi="Times New Roman" w:cs="Times New Roman"/>
          <w:b/>
          <w:bCs/>
          <w:sz w:val="28"/>
          <w:szCs w:val="28"/>
        </w:rPr>
        <w:t>Статья 18. Имущественная поддержка субъектов малого и среднего предпринимательства</w:t>
      </w:r>
    </w:p>
    <w:p w:rsidR="00FB436B" w:rsidRPr="00FB436B" w:rsidRDefault="00FB436B" w:rsidP="00FB436B">
      <w:pPr>
        <w:jc w:val="both"/>
        <w:rPr>
          <w:rFonts w:ascii="Times New Roman" w:hAnsi="Times New Roman" w:cs="Times New Roman"/>
          <w:b/>
          <w:sz w:val="28"/>
          <w:szCs w:val="28"/>
        </w:rPr>
      </w:pPr>
      <w:r w:rsidRPr="00FB436B">
        <w:rPr>
          <w:rFonts w:ascii="Times New Roman" w:hAnsi="Times New Roman" w:cs="Times New Roman"/>
          <w:b/>
          <w:sz w:val="28"/>
          <w:szCs w:val="28"/>
        </w:rPr>
        <w:t xml:space="preserve">1. </w:t>
      </w:r>
      <w:proofErr w:type="gramStart"/>
      <w:r w:rsidRPr="00FB436B">
        <w:rPr>
          <w:rFonts w:ascii="Times New Roman" w:hAnsi="Times New Roman" w:cs="Times New Roman"/>
          <w:b/>
          <w:sz w:val="28"/>
          <w:szCs w:val="28"/>
        </w:rPr>
        <w:t>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r:id="rId5" w:anchor="dst100150" w:history="1">
        <w:r w:rsidRPr="00FB436B">
          <w:rPr>
            <w:rStyle w:val="a3"/>
            <w:rFonts w:ascii="Times New Roman" w:hAnsi="Times New Roman" w:cs="Times New Roman"/>
            <w:b/>
            <w:sz w:val="28"/>
            <w:szCs w:val="28"/>
          </w:rPr>
          <w:t>статье 15</w:t>
        </w:r>
      </w:hyperlink>
      <w:r w:rsidRPr="00FB436B">
        <w:rPr>
          <w:rFonts w:ascii="Times New Roman" w:hAnsi="Times New Roman" w:cs="Times New Roman"/>
          <w:b/>
          <w:sz w:val="28"/>
          <w:szCs w:val="28"/>
        </w:rPr>
        <w:t>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w:t>
      </w:r>
      <w:proofErr w:type="gramEnd"/>
      <w:r w:rsidRPr="00FB436B">
        <w:rPr>
          <w:rFonts w:ascii="Times New Roman" w:hAnsi="Times New Roman" w:cs="Times New Roman"/>
          <w:b/>
          <w:sz w:val="28"/>
          <w:szCs w:val="28"/>
        </w:rPr>
        <w:t xml:space="preserve"> </w:t>
      </w:r>
      <w:proofErr w:type="gramStart"/>
      <w:r w:rsidRPr="00FB436B">
        <w:rPr>
          <w:rFonts w:ascii="Times New Roman" w:hAnsi="Times New Roman" w:cs="Times New Roman"/>
          <w:b/>
          <w:sz w:val="28"/>
          <w:szCs w:val="28"/>
        </w:rPr>
        <w:t>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roofErr w:type="gramEnd"/>
      <w:r w:rsidRPr="00FB436B">
        <w:rPr>
          <w:rFonts w:ascii="Times New Roman" w:hAnsi="Times New Roman" w:cs="Times New Roman"/>
          <w:b/>
          <w:sz w:val="28"/>
          <w:szCs w:val="28"/>
        </w:rPr>
        <w:t>). Указанное имущество должно использоваться по целевому назначению.</w:t>
      </w:r>
    </w:p>
    <w:p w:rsidR="00FB436B" w:rsidRPr="00FB436B" w:rsidRDefault="00FB436B" w:rsidP="00FB436B">
      <w:pPr>
        <w:jc w:val="both"/>
        <w:rPr>
          <w:rFonts w:ascii="Times New Roman" w:hAnsi="Times New Roman" w:cs="Times New Roman"/>
          <w:b/>
          <w:sz w:val="28"/>
          <w:szCs w:val="28"/>
        </w:rPr>
      </w:pPr>
      <w:r w:rsidRPr="00FB436B">
        <w:rPr>
          <w:rFonts w:ascii="Times New Roman" w:hAnsi="Times New Roman" w:cs="Times New Roman"/>
          <w:b/>
          <w:sz w:val="28"/>
          <w:szCs w:val="28"/>
        </w:rPr>
        <w:t>(в ред. Федеральных законов от 02.07.2013 </w:t>
      </w:r>
      <w:hyperlink r:id="rId6" w:anchor="dst100024" w:history="1">
        <w:r w:rsidRPr="00FB436B">
          <w:rPr>
            <w:rStyle w:val="a3"/>
            <w:rFonts w:ascii="Times New Roman" w:hAnsi="Times New Roman" w:cs="Times New Roman"/>
            <w:b/>
            <w:sz w:val="28"/>
            <w:szCs w:val="28"/>
          </w:rPr>
          <w:t>N 144-ФЗ</w:t>
        </w:r>
      </w:hyperlink>
      <w:r w:rsidRPr="00FB436B">
        <w:rPr>
          <w:rFonts w:ascii="Times New Roman" w:hAnsi="Times New Roman" w:cs="Times New Roman"/>
          <w:b/>
          <w:sz w:val="28"/>
          <w:szCs w:val="28"/>
        </w:rPr>
        <w:t>, от 29.06.2015 </w:t>
      </w:r>
      <w:hyperlink r:id="rId7" w:anchor="dst100076" w:history="1">
        <w:r w:rsidRPr="00FB436B">
          <w:rPr>
            <w:rStyle w:val="a3"/>
            <w:rFonts w:ascii="Times New Roman" w:hAnsi="Times New Roman" w:cs="Times New Roman"/>
            <w:b/>
            <w:sz w:val="28"/>
            <w:szCs w:val="28"/>
          </w:rPr>
          <w:t>N 156-ФЗ</w:t>
        </w:r>
      </w:hyperlink>
      <w:r w:rsidRPr="00FB436B">
        <w:rPr>
          <w:rFonts w:ascii="Times New Roman" w:hAnsi="Times New Roman" w:cs="Times New Roman"/>
          <w:b/>
          <w:sz w:val="28"/>
          <w:szCs w:val="28"/>
        </w:rPr>
        <w:t>, от 03.07.2018 </w:t>
      </w:r>
      <w:hyperlink r:id="rId8" w:anchor="dst100037" w:history="1">
        <w:r w:rsidRPr="00FB436B">
          <w:rPr>
            <w:rStyle w:val="a3"/>
            <w:rFonts w:ascii="Times New Roman" w:hAnsi="Times New Roman" w:cs="Times New Roman"/>
            <w:b/>
            <w:sz w:val="28"/>
            <w:szCs w:val="28"/>
          </w:rPr>
          <w:t>N 185-ФЗ</w:t>
        </w:r>
      </w:hyperlink>
      <w:r w:rsidRPr="00FB436B">
        <w:rPr>
          <w:rFonts w:ascii="Times New Roman" w:hAnsi="Times New Roman" w:cs="Times New Roman"/>
          <w:b/>
          <w:sz w:val="28"/>
          <w:szCs w:val="28"/>
        </w:rPr>
        <w:t>)</w:t>
      </w:r>
    </w:p>
    <w:p w:rsidR="00FB436B" w:rsidRPr="00FB436B" w:rsidRDefault="00FB436B" w:rsidP="00FB436B">
      <w:pPr>
        <w:jc w:val="both"/>
        <w:rPr>
          <w:rFonts w:ascii="Times New Roman" w:hAnsi="Times New Roman" w:cs="Times New Roman"/>
          <w:b/>
          <w:sz w:val="28"/>
          <w:szCs w:val="28"/>
        </w:rPr>
      </w:pPr>
      <w:r w:rsidRPr="00FB436B">
        <w:rPr>
          <w:rFonts w:ascii="Times New Roman" w:hAnsi="Times New Roman" w:cs="Times New Roman"/>
          <w:b/>
          <w:sz w:val="28"/>
          <w:szCs w:val="28"/>
        </w:rPr>
        <w:t>(см. те</w:t>
      </w:r>
      <w:proofErr w:type="gramStart"/>
      <w:r w:rsidRPr="00FB436B">
        <w:rPr>
          <w:rFonts w:ascii="Times New Roman" w:hAnsi="Times New Roman" w:cs="Times New Roman"/>
          <w:b/>
          <w:sz w:val="28"/>
          <w:szCs w:val="28"/>
        </w:rPr>
        <w:t>кст в пр</w:t>
      </w:r>
      <w:proofErr w:type="gramEnd"/>
      <w:r w:rsidRPr="00FB436B">
        <w:rPr>
          <w:rFonts w:ascii="Times New Roman" w:hAnsi="Times New Roman" w:cs="Times New Roman"/>
          <w:b/>
          <w:sz w:val="28"/>
          <w:szCs w:val="28"/>
        </w:rPr>
        <w:t>едыдущей </w:t>
      </w:r>
      <w:hyperlink r:id="rId9" w:history="1">
        <w:r w:rsidRPr="00FB436B">
          <w:rPr>
            <w:rStyle w:val="a3"/>
            <w:rFonts w:ascii="Times New Roman" w:hAnsi="Times New Roman" w:cs="Times New Roman"/>
            <w:b/>
            <w:sz w:val="28"/>
            <w:szCs w:val="28"/>
          </w:rPr>
          <w:t>редакции</w:t>
        </w:r>
      </w:hyperlink>
      <w:r w:rsidRPr="00FB436B">
        <w:rPr>
          <w:rFonts w:ascii="Times New Roman" w:hAnsi="Times New Roman" w:cs="Times New Roman"/>
          <w:b/>
          <w:sz w:val="28"/>
          <w:szCs w:val="28"/>
        </w:rPr>
        <w:t>)</w:t>
      </w:r>
    </w:p>
    <w:p w:rsidR="00FB436B" w:rsidRPr="00FB436B" w:rsidRDefault="00FB436B" w:rsidP="00FB436B">
      <w:pPr>
        <w:jc w:val="both"/>
        <w:rPr>
          <w:rFonts w:ascii="Times New Roman" w:hAnsi="Times New Roman" w:cs="Times New Roman"/>
          <w:b/>
          <w:sz w:val="28"/>
          <w:szCs w:val="28"/>
        </w:rPr>
      </w:pPr>
      <w:r w:rsidRPr="00FB436B">
        <w:rPr>
          <w:rFonts w:ascii="Times New Roman" w:hAnsi="Times New Roman" w:cs="Times New Roman"/>
          <w:b/>
          <w:sz w:val="28"/>
          <w:szCs w:val="28"/>
        </w:rPr>
        <w:t>2. Утратил силу. - Федеральный </w:t>
      </w:r>
      <w:hyperlink r:id="rId10" w:anchor="dst100038" w:history="1">
        <w:r w:rsidRPr="00FB436B">
          <w:rPr>
            <w:rStyle w:val="a3"/>
            <w:rFonts w:ascii="Times New Roman" w:hAnsi="Times New Roman" w:cs="Times New Roman"/>
            <w:b/>
            <w:sz w:val="28"/>
            <w:szCs w:val="28"/>
          </w:rPr>
          <w:t>закон</w:t>
        </w:r>
      </w:hyperlink>
      <w:r w:rsidRPr="00FB436B">
        <w:rPr>
          <w:rFonts w:ascii="Times New Roman" w:hAnsi="Times New Roman" w:cs="Times New Roman"/>
          <w:b/>
          <w:sz w:val="28"/>
          <w:szCs w:val="28"/>
        </w:rPr>
        <w:t> от 03.07.2018 N 185-ФЗ.</w:t>
      </w:r>
    </w:p>
    <w:p w:rsidR="00FB436B" w:rsidRPr="00FB436B" w:rsidRDefault="00FB436B" w:rsidP="00FB436B">
      <w:pPr>
        <w:jc w:val="both"/>
        <w:rPr>
          <w:rFonts w:ascii="Times New Roman" w:hAnsi="Times New Roman" w:cs="Times New Roman"/>
          <w:b/>
          <w:sz w:val="28"/>
          <w:szCs w:val="28"/>
        </w:rPr>
      </w:pPr>
      <w:r w:rsidRPr="00FB436B">
        <w:rPr>
          <w:rFonts w:ascii="Times New Roman" w:hAnsi="Times New Roman" w:cs="Times New Roman"/>
          <w:b/>
          <w:sz w:val="28"/>
          <w:szCs w:val="28"/>
        </w:rPr>
        <w:t>(см. те</w:t>
      </w:r>
      <w:proofErr w:type="gramStart"/>
      <w:r w:rsidRPr="00FB436B">
        <w:rPr>
          <w:rFonts w:ascii="Times New Roman" w:hAnsi="Times New Roman" w:cs="Times New Roman"/>
          <w:b/>
          <w:sz w:val="28"/>
          <w:szCs w:val="28"/>
        </w:rPr>
        <w:t>кст в пр</w:t>
      </w:r>
      <w:proofErr w:type="gramEnd"/>
      <w:r w:rsidRPr="00FB436B">
        <w:rPr>
          <w:rFonts w:ascii="Times New Roman" w:hAnsi="Times New Roman" w:cs="Times New Roman"/>
          <w:b/>
          <w:sz w:val="28"/>
          <w:szCs w:val="28"/>
        </w:rPr>
        <w:t>едыдущей </w:t>
      </w:r>
      <w:hyperlink r:id="rId11" w:history="1">
        <w:r w:rsidRPr="00FB436B">
          <w:rPr>
            <w:rStyle w:val="a3"/>
            <w:rFonts w:ascii="Times New Roman" w:hAnsi="Times New Roman" w:cs="Times New Roman"/>
            <w:b/>
            <w:sz w:val="28"/>
            <w:szCs w:val="28"/>
          </w:rPr>
          <w:t>редакции</w:t>
        </w:r>
      </w:hyperlink>
      <w:r w:rsidRPr="00FB436B">
        <w:rPr>
          <w:rFonts w:ascii="Times New Roman" w:hAnsi="Times New Roman" w:cs="Times New Roman"/>
          <w:b/>
          <w:sz w:val="28"/>
          <w:szCs w:val="28"/>
        </w:rPr>
        <w:t>)</w:t>
      </w:r>
    </w:p>
    <w:p w:rsidR="00FB436B" w:rsidRPr="00FB436B" w:rsidRDefault="00FB436B" w:rsidP="00FB436B">
      <w:pPr>
        <w:jc w:val="both"/>
        <w:rPr>
          <w:rFonts w:ascii="Times New Roman" w:hAnsi="Times New Roman" w:cs="Times New Roman"/>
          <w:b/>
          <w:sz w:val="28"/>
          <w:szCs w:val="28"/>
        </w:rPr>
      </w:pPr>
      <w:r w:rsidRPr="00FB436B">
        <w:rPr>
          <w:rFonts w:ascii="Times New Roman" w:hAnsi="Times New Roman" w:cs="Times New Roman"/>
          <w:b/>
          <w:sz w:val="28"/>
          <w:szCs w:val="28"/>
        </w:rPr>
        <w:t xml:space="preserve">3. </w:t>
      </w:r>
      <w:proofErr w:type="gramStart"/>
      <w:r w:rsidRPr="00FB436B">
        <w:rPr>
          <w:rFonts w:ascii="Times New Roman" w:hAnsi="Times New Roman" w:cs="Times New Roman"/>
          <w:b/>
          <w:sz w:val="28"/>
          <w:szCs w:val="28"/>
        </w:rPr>
        <w:t xml:space="preserve">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w:t>
      </w:r>
      <w:r w:rsidRPr="00FB436B">
        <w:rPr>
          <w:rFonts w:ascii="Times New Roman" w:hAnsi="Times New Roman" w:cs="Times New Roman"/>
          <w:b/>
          <w:sz w:val="28"/>
          <w:szCs w:val="28"/>
        </w:rPr>
        <w:lastRenderedPageBreak/>
        <w:t>соответствии с </w:t>
      </w:r>
      <w:hyperlink r:id="rId12" w:anchor="dst100163" w:history="1">
        <w:r w:rsidRPr="00FB436B">
          <w:rPr>
            <w:rStyle w:val="a3"/>
            <w:rFonts w:ascii="Times New Roman" w:hAnsi="Times New Roman" w:cs="Times New Roman"/>
            <w:b/>
            <w:sz w:val="28"/>
            <w:szCs w:val="28"/>
          </w:rPr>
          <w:t>частью 1</w:t>
        </w:r>
      </w:hyperlink>
      <w:r w:rsidRPr="00FB436B">
        <w:rPr>
          <w:rFonts w:ascii="Times New Roman" w:hAnsi="Times New Roman" w:cs="Times New Roman"/>
          <w:b/>
          <w:sz w:val="28"/>
          <w:szCs w:val="28"/>
        </w:rPr>
        <w:t>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w:t>
      </w:r>
      <w:proofErr w:type="gramEnd"/>
      <w:r w:rsidRPr="00FB436B">
        <w:rPr>
          <w:rFonts w:ascii="Times New Roman" w:hAnsi="Times New Roman" w:cs="Times New Roman"/>
          <w:b/>
          <w:sz w:val="28"/>
          <w:szCs w:val="28"/>
        </w:rPr>
        <w:t xml:space="preserve"> имуществом при его использовании не по целевому назначению и (или) с нарушением запретов, установленных </w:t>
      </w:r>
      <w:hyperlink r:id="rId13" w:anchor="dst100363" w:history="1">
        <w:r w:rsidRPr="00FB436B">
          <w:rPr>
            <w:rStyle w:val="a3"/>
            <w:rFonts w:ascii="Times New Roman" w:hAnsi="Times New Roman" w:cs="Times New Roman"/>
            <w:b/>
            <w:sz w:val="28"/>
            <w:szCs w:val="28"/>
          </w:rPr>
          <w:t>частью 4.2</w:t>
        </w:r>
      </w:hyperlink>
      <w:r w:rsidRPr="00FB436B">
        <w:rPr>
          <w:rFonts w:ascii="Times New Roman" w:hAnsi="Times New Roman" w:cs="Times New Roman"/>
          <w:b/>
          <w:sz w:val="28"/>
          <w:szCs w:val="28"/>
        </w:rPr>
        <w:t> настоящей статьи.</w:t>
      </w:r>
    </w:p>
    <w:p w:rsidR="00FB436B" w:rsidRPr="00FB436B" w:rsidRDefault="00FB436B" w:rsidP="00FB436B">
      <w:pPr>
        <w:jc w:val="both"/>
        <w:rPr>
          <w:rFonts w:ascii="Times New Roman" w:hAnsi="Times New Roman" w:cs="Times New Roman"/>
          <w:b/>
          <w:sz w:val="28"/>
          <w:szCs w:val="28"/>
        </w:rPr>
      </w:pPr>
      <w:r w:rsidRPr="00FB436B">
        <w:rPr>
          <w:rFonts w:ascii="Times New Roman" w:hAnsi="Times New Roman" w:cs="Times New Roman"/>
          <w:b/>
          <w:sz w:val="28"/>
          <w:szCs w:val="28"/>
        </w:rPr>
        <w:t>(в ред. Федерального </w:t>
      </w:r>
      <w:hyperlink r:id="rId14" w:anchor="dst100039" w:history="1">
        <w:r w:rsidRPr="00FB436B">
          <w:rPr>
            <w:rStyle w:val="a3"/>
            <w:rFonts w:ascii="Times New Roman" w:hAnsi="Times New Roman" w:cs="Times New Roman"/>
            <w:b/>
            <w:sz w:val="28"/>
            <w:szCs w:val="28"/>
          </w:rPr>
          <w:t>закона</w:t>
        </w:r>
      </w:hyperlink>
      <w:r w:rsidRPr="00FB436B">
        <w:rPr>
          <w:rFonts w:ascii="Times New Roman" w:hAnsi="Times New Roman" w:cs="Times New Roman"/>
          <w:b/>
          <w:sz w:val="28"/>
          <w:szCs w:val="28"/>
        </w:rPr>
        <w:t> от 03.07.2018 N 185-ФЗ)</w:t>
      </w:r>
    </w:p>
    <w:p w:rsidR="00FB436B" w:rsidRPr="00FB436B" w:rsidRDefault="00FB436B" w:rsidP="00FB436B">
      <w:pPr>
        <w:jc w:val="both"/>
        <w:rPr>
          <w:rFonts w:ascii="Times New Roman" w:hAnsi="Times New Roman" w:cs="Times New Roman"/>
          <w:b/>
          <w:sz w:val="28"/>
          <w:szCs w:val="28"/>
        </w:rPr>
      </w:pPr>
      <w:r w:rsidRPr="00FB436B">
        <w:rPr>
          <w:rFonts w:ascii="Times New Roman" w:hAnsi="Times New Roman" w:cs="Times New Roman"/>
          <w:b/>
          <w:sz w:val="28"/>
          <w:szCs w:val="28"/>
        </w:rPr>
        <w:t>(см. те</w:t>
      </w:r>
      <w:proofErr w:type="gramStart"/>
      <w:r w:rsidRPr="00FB436B">
        <w:rPr>
          <w:rFonts w:ascii="Times New Roman" w:hAnsi="Times New Roman" w:cs="Times New Roman"/>
          <w:b/>
          <w:sz w:val="28"/>
          <w:szCs w:val="28"/>
        </w:rPr>
        <w:t>кст в пр</w:t>
      </w:r>
      <w:proofErr w:type="gramEnd"/>
      <w:r w:rsidRPr="00FB436B">
        <w:rPr>
          <w:rFonts w:ascii="Times New Roman" w:hAnsi="Times New Roman" w:cs="Times New Roman"/>
          <w:b/>
          <w:sz w:val="28"/>
          <w:szCs w:val="28"/>
        </w:rPr>
        <w:t>едыдущей </w:t>
      </w:r>
      <w:hyperlink r:id="rId15" w:history="1">
        <w:r w:rsidRPr="00FB436B">
          <w:rPr>
            <w:rStyle w:val="a3"/>
            <w:rFonts w:ascii="Times New Roman" w:hAnsi="Times New Roman" w:cs="Times New Roman"/>
            <w:b/>
            <w:sz w:val="28"/>
            <w:szCs w:val="28"/>
          </w:rPr>
          <w:t>редакции</w:t>
        </w:r>
      </w:hyperlink>
      <w:r w:rsidRPr="00FB436B">
        <w:rPr>
          <w:rFonts w:ascii="Times New Roman" w:hAnsi="Times New Roman" w:cs="Times New Roman"/>
          <w:b/>
          <w:sz w:val="28"/>
          <w:szCs w:val="28"/>
        </w:rPr>
        <w:t>)</w:t>
      </w:r>
    </w:p>
    <w:p w:rsidR="00FB436B" w:rsidRPr="00FB436B" w:rsidRDefault="00FB436B" w:rsidP="00FB436B">
      <w:pPr>
        <w:jc w:val="both"/>
        <w:rPr>
          <w:rFonts w:ascii="Times New Roman" w:hAnsi="Times New Roman" w:cs="Times New Roman"/>
          <w:b/>
          <w:sz w:val="28"/>
          <w:szCs w:val="28"/>
        </w:rPr>
      </w:pPr>
      <w:r w:rsidRPr="00FB436B">
        <w:rPr>
          <w:rFonts w:ascii="Times New Roman" w:hAnsi="Times New Roman" w:cs="Times New Roman"/>
          <w:b/>
          <w:sz w:val="28"/>
          <w:szCs w:val="28"/>
        </w:rPr>
        <w:t xml:space="preserve">4. </w:t>
      </w:r>
      <w:proofErr w:type="gramStart"/>
      <w:r w:rsidRPr="00FB436B">
        <w:rPr>
          <w:rFonts w:ascii="Times New Roman" w:hAnsi="Times New Roman" w:cs="Times New Roman"/>
          <w:b/>
          <w:sz w:val="28"/>
          <w:szCs w:val="28"/>
        </w:rPr>
        <w:t>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16" w:anchor="dst100013" w:history="1">
        <w:r w:rsidRPr="00FB436B">
          <w:rPr>
            <w:rStyle w:val="a3"/>
            <w:rFonts w:ascii="Times New Roman" w:hAnsi="Times New Roman" w:cs="Times New Roman"/>
            <w:b/>
            <w:sz w:val="28"/>
            <w:szCs w:val="28"/>
          </w:rPr>
          <w:t>перечни</w:t>
        </w:r>
      </w:hyperlink>
      <w:r w:rsidRPr="00FB436B">
        <w:rPr>
          <w:rFonts w:ascii="Times New Roman" w:hAnsi="Times New Roman" w:cs="Times New Roman"/>
          <w:b/>
          <w:sz w:val="28"/>
          <w:szCs w:val="28"/>
        </w:rPr>
        <w:t>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w:t>
      </w:r>
      <w:proofErr w:type="gramEnd"/>
      <w:r w:rsidRPr="00FB436B">
        <w:rPr>
          <w:rFonts w:ascii="Times New Roman" w:hAnsi="Times New Roman" w:cs="Times New Roman"/>
          <w:b/>
          <w:sz w:val="28"/>
          <w:szCs w:val="28"/>
        </w:rPr>
        <w:t xml:space="preserve"> </w:t>
      </w:r>
      <w:proofErr w:type="gramStart"/>
      <w:r w:rsidRPr="00FB436B">
        <w:rPr>
          <w:rFonts w:ascii="Times New Roman" w:hAnsi="Times New Roman" w:cs="Times New Roman"/>
          <w:b/>
          <w:sz w:val="28"/>
          <w:szCs w:val="28"/>
        </w:rPr>
        <w:t>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17" w:anchor="dst100013" w:history="1">
        <w:r w:rsidRPr="00FB436B">
          <w:rPr>
            <w:rStyle w:val="a3"/>
            <w:rFonts w:ascii="Times New Roman" w:hAnsi="Times New Roman" w:cs="Times New Roman"/>
            <w:b/>
            <w:sz w:val="28"/>
            <w:szCs w:val="28"/>
          </w:rPr>
          <w:t>льготным ставкам</w:t>
        </w:r>
      </w:hyperlink>
      <w:r w:rsidRPr="00FB436B">
        <w:rPr>
          <w:rFonts w:ascii="Times New Roman" w:hAnsi="Times New Roman" w:cs="Times New Roman"/>
          <w:b/>
          <w:sz w:val="28"/>
          <w:szCs w:val="28"/>
        </w:rPr>
        <w:t>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w:t>
      </w:r>
      <w:proofErr w:type="gramEnd"/>
      <w:r w:rsidRPr="00FB436B">
        <w:rPr>
          <w:rFonts w:ascii="Times New Roman" w:hAnsi="Times New Roman" w:cs="Times New Roman"/>
          <w:b/>
          <w:sz w:val="28"/>
          <w:szCs w:val="28"/>
        </w:rPr>
        <w:t xml:space="preserve"> </w:t>
      </w:r>
      <w:proofErr w:type="gramStart"/>
      <w:r w:rsidRPr="00FB436B">
        <w:rPr>
          <w:rFonts w:ascii="Times New Roman" w:hAnsi="Times New Roman" w:cs="Times New Roman"/>
          <w:b/>
          <w:sz w:val="28"/>
          <w:szCs w:val="28"/>
        </w:rPr>
        <w:t>в соответствии с Федеральным </w:t>
      </w:r>
      <w:hyperlink r:id="rId18" w:history="1">
        <w:r w:rsidRPr="00FB436B">
          <w:rPr>
            <w:rStyle w:val="a3"/>
            <w:rFonts w:ascii="Times New Roman" w:hAnsi="Times New Roman" w:cs="Times New Roman"/>
            <w:b/>
            <w:sz w:val="28"/>
            <w:szCs w:val="28"/>
          </w:rPr>
          <w:t>законом</w:t>
        </w:r>
      </w:hyperlink>
      <w:r w:rsidRPr="00FB436B">
        <w:rPr>
          <w:rFonts w:ascii="Times New Roman" w:hAnsi="Times New Roman" w:cs="Times New Roman"/>
          <w:b/>
          <w:sz w:val="28"/>
          <w:szCs w:val="28"/>
        </w:rPr>
        <w:t>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19" w:anchor="dst441" w:history="1">
        <w:r w:rsidRPr="00FB436B">
          <w:rPr>
            <w:rStyle w:val="a3"/>
            <w:rFonts w:ascii="Times New Roman" w:hAnsi="Times New Roman" w:cs="Times New Roman"/>
            <w:b/>
            <w:sz w:val="28"/>
            <w:szCs w:val="28"/>
          </w:rPr>
          <w:t>подпунктах 6</w:t>
        </w:r>
      </w:hyperlink>
      <w:r w:rsidRPr="00FB436B">
        <w:rPr>
          <w:rFonts w:ascii="Times New Roman" w:hAnsi="Times New Roman" w:cs="Times New Roman"/>
          <w:b/>
          <w:sz w:val="28"/>
          <w:szCs w:val="28"/>
        </w:rPr>
        <w:t>, </w:t>
      </w:r>
      <w:hyperlink r:id="rId20" w:anchor="dst443" w:history="1">
        <w:r w:rsidRPr="00FB436B">
          <w:rPr>
            <w:rStyle w:val="a3"/>
            <w:rFonts w:ascii="Times New Roman" w:hAnsi="Times New Roman" w:cs="Times New Roman"/>
            <w:b/>
            <w:sz w:val="28"/>
            <w:szCs w:val="28"/>
          </w:rPr>
          <w:t>8</w:t>
        </w:r>
      </w:hyperlink>
      <w:r w:rsidRPr="00FB436B">
        <w:rPr>
          <w:rFonts w:ascii="Times New Roman" w:hAnsi="Times New Roman" w:cs="Times New Roman"/>
          <w:b/>
          <w:sz w:val="28"/>
          <w:szCs w:val="28"/>
        </w:rPr>
        <w:t> и </w:t>
      </w:r>
      <w:hyperlink r:id="rId21" w:anchor="dst1580" w:history="1">
        <w:r w:rsidRPr="00FB436B">
          <w:rPr>
            <w:rStyle w:val="a3"/>
            <w:rFonts w:ascii="Times New Roman" w:hAnsi="Times New Roman" w:cs="Times New Roman"/>
            <w:b/>
            <w:sz w:val="28"/>
            <w:szCs w:val="28"/>
          </w:rPr>
          <w:t>9 пункта 2 статьи 39.3</w:t>
        </w:r>
      </w:hyperlink>
      <w:r w:rsidRPr="00FB436B">
        <w:rPr>
          <w:rFonts w:ascii="Times New Roman" w:hAnsi="Times New Roman" w:cs="Times New Roman"/>
          <w:b/>
          <w:sz w:val="28"/>
          <w:szCs w:val="28"/>
        </w:rPr>
        <w:t> Земельного кодекса Российской Федерации.</w:t>
      </w:r>
      <w:proofErr w:type="gramEnd"/>
      <w:r w:rsidRPr="00FB436B">
        <w:rPr>
          <w:rFonts w:ascii="Times New Roman" w:hAnsi="Times New Roman" w:cs="Times New Roman"/>
          <w:b/>
          <w:sz w:val="28"/>
          <w:szCs w:val="28"/>
        </w:rPr>
        <w:t xml:space="preserve"> Эти перечни подлежат обязательному </w:t>
      </w:r>
      <w:hyperlink r:id="rId22" w:anchor="dst100056" w:history="1">
        <w:r w:rsidRPr="00FB436B">
          <w:rPr>
            <w:rStyle w:val="a3"/>
            <w:rFonts w:ascii="Times New Roman" w:hAnsi="Times New Roman" w:cs="Times New Roman"/>
            <w:b/>
            <w:sz w:val="28"/>
            <w:szCs w:val="28"/>
          </w:rPr>
          <w:t>опубликованию</w:t>
        </w:r>
      </w:hyperlink>
      <w:r w:rsidRPr="00FB436B">
        <w:rPr>
          <w:rFonts w:ascii="Times New Roman" w:hAnsi="Times New Roman" w:cs="Times New Roman"/>
          <w:b/>
          <w:sz w:val="28"/>
          <w:szCs w:val="28"/>
        </w:rP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w:t>
      </w:r>
      <w:r w:rsidRPr="00FB436B">
        <w:rPr>
          <w:rFonts w:ascii="Times New Roman" w:hAnsi="Times New Roman" w:cs="Times New Roman"/>
          <w:b/>
          <w:sz w:val="28"/>
          <w:szCs w:val="28"/>
        </w:rPr>
        <w:lastRenderedPageBreak/>
        <w:t>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23" w:anchor="dst1601" w:history="1">
        <w:r w:rsidRPr="00FB436B">
          <w:rPr>
            <w:rStyle w:val="a3"/>
            <w:rFonts w:ascii="Times New Roman" w:hAnsi="Times New Roman" w:cs="Times New Roman"/>
            <w:b/>
            <w:sz w:val="28"/>
            <w:szCs w:val="28"/>
          </w:rPr>
          <w:t>подпунктами 1</w:t>
        </w:r>
      </w:hyperlink>
      <w:r w:rsidRPr="00FB436B">
        <w:rPr>
          <w:rFonts w:ascii="Times New Roman" w:hAnsi="Times New Roman" w:cs="Times New Roman"/>
          <w:b/>
          <w:sz w:val="28"/>
          <w:szCs w:val="28"/>
        </w:rPr>
        <w:t> - </w:t>
      </w:r>
      <w:hyperlink r:id="rId24" w:anchor="dst630" w:history="1">
        <w:r w:rsidRPr="00FB436B">
          <w:rPr>
            <w:rStyle w:val="a3"/>
            <w:rFonts w:ascii="Times New Roman" w:hAnsi="Times New Roman" w:cs="Times New Roman"/>
            <w:b/>
            <w:sz w:val="28"/>
            <w:szCs w:val="28"/>
          </w:rPr>
          <w:t>10</w:t>
        </w:r>
      </w:hyperlink>
      <w:r w:rsidRPr="00FB436B">
        <w:rPr>
          <w:rFonts w:ascii="Times New Roman" w:hAnsi="Times New Roman" w:cs="Times New Roman"/>
          <w:b/>
          <w:sz w:val="28"/>
          <w:szCs w:val="28"/>
        </w:rPr>
        <w:t>, </w:t>
      </w:r>
      <w:hyperlink r:id="rId25" w:anchor="dst633" w:history="1">
        <w:r w:rsidRPr="00FB436B">
          <w:rPr>
            <w:rStyle w:val="a3"/>
            <w:rFonts w:ascii="Times New Roman" w:hAnsi="Times New Roman" w:cs="Times New Roman"/>
            <w:b/>
            <w:sz w:val="28"/>
            <w:szCs w:val="28"/>
          </w:rPr>
          <w:t>13</w:t>
        </w:r>
      </w:hyperlink>
      <w:r w:rsidRPr="00FB436B">
        <w:rPr>
          <w:rFonts w:ascii="Times New Roman" w:hAnsi="Times New Roman" w:cs="Times New Roman"/>
          <w:b/>
          <w:sz w:val="28"/>
          <w:szCs w:val="28"/>
        </w:rPr>
        <w:t> - </w:t>
      </w:r>
      <w:hyperlink r:id="rId26" w:anchor="dst635" w:history="1">
        <w:r w:rsidRPr="00FB436B">
          <w:rPr>
            <w:rStyle w:val="a3"/>
            <w:rFonts w:ascii="Times New Roman" w:hAnsi="Times New Roman" w:cs="Times New Roman"/>
            <w:b/>
            <w:sz w:val="28"/>
            <w:szCs w:val="28"/>
          </w:rPr>
          <w:t>15</w:t>
        </w:r>
      </w:hyperlink>
      <w:r w:rsidRPr="00FB436B">
        <w:rPr>
          <w:rFonts w:ascii="Times New Roman" w:hAnsi="Times New Roman" w:cs="Times New Roman"/>
          <w:b/>
          <w:sz w:val="28"/>
          <w:szCs w:val="28"/>
        </w:rPr>
        <w:t>, </w:t>
      </w:r>
      <w:hyperlink r:id="rId27" w:anchor="dst638" w:history="1">
        <w:r w:rsidRPr="00FB436B">
          <w:rPr>
            <w:rStyle w:val="a3"/>
            <w:rFonts w:ascii="Times New Roman" w:hAnsi="Times New Roman" w:cs="Times New Roman"/>
            <w:b/>
            <w:sz w:val="28"/>
            <w:szCs w:val="28"/>
          </w:rPr>
          <w:t>18</w:t>
        </w:r>
      </w:hyperlink>
      <w:r w:rsidRPr="00FB436B">
        <w:rPr>
          <w:rFonts w:ascii="Times New Roman" w:hAnsi="Times New Roman" w:cs="Times New Roman"/>
          <w:b/>
          <w:sz w:val="28"/>
          <w:szCs w:val="28"/>
        </w:rPr>
        <w:t> и </w:t>
      </w:r>
      <w:hyperlink r:id="rId28" w:anchor="dst639" w:history="1">
        <w:r w:rsidRPr="00FB436B">
          <w:rPr>
            <w:rStyle w:val="a3"/>
            <w:rFonts w:ascii="Times New Roman" w:hAnsi="Times New Roman" w:cs="Times New Roman"/>
            <w:b/>
            <w:sz w:val="28"/>
            <w:szCs w:val="28"/>
          </w:rPr>
          <w:t>19 пункта 8 статьи 39.11</w:t>
        </w:r>
      </w:hyperlink>
      <w:r w:rsidRPr="00FB436B">
        <w:rPr>
          <w:rFonts w:ascii="Times New Roman" w:hAnsi="Times New Roman" w:cs="Times New Roman"/>
          <w:b/>
          <w:sz w:val="28"/>
          <w:szCs w:val="28"/>
        </w:rPr>
        <w:t>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FB436B" w:rsidRPr="00FB436B" w:rsidRDefault="00FB436B" w:rsidP="00FB436B">
      <w:pPr>
        <w:jc w:val="both"/>
        <w:rPr>
          <w:rFonts w:ascii="Times New Roman" w:hAnsi="Times New Roman" w:cs="Times New Roman"/>
          <w:b/>
          <w:sz w:val="28"/>
          <w:szCs w:val="28"/>
        </w:rPr>
      </w:pPr>
      <w:r w:rsidRPr="00FB436B">
        <w:rPr>
          <w:rFonts w:ascii="Times New Roman" w:hAnsi="Times New Roman" w:cs="Times New Roman"/>
          <w:b/>
          <w:sz w:val="28"/>
          <w:szCs w:val="28"/>
        </w:rPr>
        <w:t>(</w:t>
      </w:r>
      <w:proofErr w:type="gramStart"/>
      <w:r w:rsidRPr="00FB436B">
        <w:rPr>
          <w:rFonts w:ascii="Times New Roman" w:hAnsi="Times New Roman" w:cs="Times New Roman"/>
          <w:b/>
          <w:sz w:val="28"/>
          <w:szCs w:val="28"/>
        </w:rPr>
        <w:t>ч</w:t>
      </w:r>
      <w:proofErr w:type="gramEnd"/>
      <w:r w:rsidRPr="00FB436B">
        <w:rPr>
          <w:rFonts w:ascii="Times New Roman" w:hAnsi="Times New Roman" w:cs="Times New Roman"/>
          <w:b/>
          <w:sz w:val="28"/>
          <w:szCs w:val="28"/>
        </w:rPr>
        <w:t>асть 4 в ред. Федерального </w:t>
      </w:r>
      <w:hyperlink r:id="rId29" w:anchor="dst100040" w:history="1">
        <w:r w:rsidRPr="00FB436B">
          <w:rPr>
            <w:rStyle w:val="a3"/>
            <w:rFonts w:ascii="Times New Roman" w:hAnsi="Times New Roman" w:cs="Times New Roman"/>
            <w:b/>
            <w:sz w:val="28"/>
            <w:szCs w:val="28"/>
          </w:rPr>
          <w:t>закона</w:t>
        </w:r>
      </w:hyperlink>
      <w:r w:rsidRPr="00FB436B">
        <w:rPr>
          <w:rFonts w:ascii="Times New Roman" w:hAnsi="Times New Roman" w:cs="Times New Roman"/>
          <w:b/>
          <w:sz w:val="28"/>
          <w:szCs w:val="28"/>
        </w:rPr>
        <w:t> от 03.07.2018 N 185-ФЗ)</w:t>
      </w:r>
    </w:p>
    <w:p w:rsidR="00FB436B" w:rsidRPr="00FB436B" w:rsidRDefault="00FB436B" w:rsidP="00FB436B">
      <w:pPr>
        <w:jc w:val="both"/>
        <w:rPr>
          <w:rFonts w:ascii="Times New Roman" w:hAnsi="Times New Roman" w:cs="Times New Roman"/>
          <w:b/>
          <w:sz w:val="28"/>
          <w:szCs w:val="28"/>
        </w:rPr>
      </w:pPr>
      <w:r w:rsidRPr="00FB436B">
        <w:rPr>
          <w:rFonts w:ascii="Times New Roman" w:hAnsi="Times New Roman" w:cs="Times New Roman"/>
          <w:b/>
          <w:sz w:val="28"/>
          <w:szCs w:val="28"/>
        </w:rPr>
        <w:t>(см. те</w:t>
      </w:r>
      <w:proofErr w:type="gramStart"/>
      <w:r w:rsidRPr="00FB436B">
        <w:rPr>
          <w:rFonts w:ascii="Times New Roman" w:hAnsi="Times New Roman" w:cs="Times New Roman"/>
          <w:b/>
          <w:sz w:val="28"/>
          <w:szCs w:val="28"/>
        </w:rPr>
        <w:t>кст в пр</w:t>
      </w:r>
      <w:proofErr w:type="gramEnd"/>
      <w:r w:rsidRPr="00FB436B">
        <w:rPr>
          <w:rFonts w:ascii="Times New Roman" w:hAnsi="Times New Roman" w:cs="Times New Roman"/>
          <w:b/>
          <w:sz w:val="28"/>
          <w:szCs w:val="28"/>
        </w:rPr>
        <w:t>едыдущей </w:t>
      </w:r>
      <w:hyperlink r:id="rId30" w:history="1">
        <w:r w:rsidRPr="00FB436B">
          <w:rPr>
            <w:rStyle w:val="a3"/>
            <w:rFonts w:ascii="Times New Roman" w:hAnsi="Times New Roman" w:cs="Times New Roman"/>
            <w:b/>
            <w:sz w:val="28"/>
            <w:szCs w:val="28"/>
          </w:rPr>
          <w:t>редакции</w:t>
        </w:r>
      </w:hyperlink>
      <w:r w:rsidRPr="00FB436B">
        <w:rPr>
          <w:rFonts w:ascii="Times New Roman" w:hAnsi="Times New Roman" w:cs="Times New Roman"/>
          <w:b/>
          <w:sz w:val="28"/>
          <w:szCs w:val="28"/>
        </w:rPr>
        <w:t>)</w:t>
      </w:r>
    </w:p>
    <w:p w:rsidR="00FB436B" w:rsidRPr="00FB436B" w:rsidRDefault="00FB436B" w:rsidP="00FB436B">
      <w:pPr>
        <w:jc w:val="both"/>
        <w:rPr>
          <w:rFonts w:ascii="Times New Roman" w:hAnsi="Times New Roman" w:cs="Times New Roman"/>
          <w:b/>
          <w:sz w:val="28"/>
          <w:szCs w:val="28"/>
        </w:rPr>
      </w:pPr>
      <w:r w:rsidRPr="00FB436B">
        <w:rPr>
          <w:rFonts w:ascii="Times New Roman" w:hAnsi="Times New Roman" w:cs="Times New Roman"/>
          <w:b/>
          <w:sz w:val="28"/>
          <w:szCs w:val="28"/>
        </w:rPr>
        <w:t xml:space="preserve">4.1. </w:t>
      </w:r>
      <w:proofErr w:type="gramStart"/>
      <w:r w:rsidRPr="00FB436B">
        <w:rPr>
          <w:rFonts w:ascii="Times New Roman" w:hAnsi="Times New Roman" w:cs="Times New Roman"/>
          <w:b/>
          <w:sz w:val="28"/>
          <w:szCs w:val="28"/>
        </w:rPr>
        <w:t>Порядок формирования, ведения, обязательного опубликования указанных в </w:t>
      </w:r>
      <w:hyperlink r:id="rId31" w:anchor="dst100361" w:history="1">
        <w:r w:rsidRPr="00FB436B">
          <w:rPr>
            <w:rStyle w:val="a3"/>
            <w:rFonts w:ascii="Times New Roman" w:hAnsi="Times New Roman" w:cs="Times New Roman"/>
            <w:b/>
            <w:sz w:val="28"/>
            <w:szCs w:val="28"/>
          </w:rPr>
          <w:t>части 4</w:t>
        </w:r>
      </w:hyperlink>
      <w:r w:rsidRPr="00FB436B">
        <w:rPr>
          <w:rFonts w:ascii="Times New Roman" w:hAnsi="Times New Roman" w:cs="Times New Roman"/>
          <w:b/>
          <w:sz w:val="28"/>
          <w:szCs w:val="28"/>
        </w:rPr>
        <w:t>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w:t>
      </w:r>
      <w:proofErr w:type="gramEnd"/>
      <w:r w:rsidRPr="00FB436B">
        <w:rPr>
          <w:rFonts w:ascii="Times New Roman" w:hAnsi="Times New Roman" w:cs="Times New Roman"/>
          <w:b/>
          <w:sz w:val="28"/>
          <w:szCs w:val="28"/>
        </w:rPr>
        <w:t xml:space="preserve"> эти перечни государственного и муниципального имущества устанавливаются соответственно нормативными правовыми </w:t>
      </w:r>
      <w:hyperlink r:id="rId32" w:anchor="dst100030" w:history="1">
        <w:r w:rsidRPr="00FB436B">
          <w:rPr>
            <w:rStyle w:val="a3"/>
            <w:rFonts w:ascii="Times New Roman" w:hAnsi="Times New Roman" w:cs="Times New Roman"/>
            <w:b/>
            <w:sz w:val="28"/>
            <w:szCs w:val="28"/>
          </w:rPr>
          <w:t>актами</w:t>
        </w:r>
      </w:hyperlink>
      <w:r w:rsidRPr="00FB436B">
        <w:rPr>
          <w:rFonts w:ascii="Times New Roman" w:hAnsi="Times New Roman" w:cs="Times New Roman"/>
          <w:b/>
          <w:sz w:val="28"/>
          <w:szCs w:val="28"/>
        </w:rPr>
        <w:t>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r:id="rId33" w:anchor="dst100361" w:history="1">
        <w:r w:rsidRPr="00FB436B">
          <w:rPr>
            <w:rStyle w:val="a3"/>
            <w:rFonts w:ascii="Times New Roman" w:hAnsi="Times New Roman" w:cs="Times New Roman"/>
            <w:b/>
            <w:sz w:val="28"/>
            <w:szCs w:val="28"/>
          </w:rPr>
          <w:t>части 4</w:t>
        </w:r>
      </w:hyperlink>
      <w:r w:rsidRPr="00FB436B">
        <w:rPr>
          <w:rFonts w:ascii="Times New Roman" w:hAnsi="Times New Roman" w:cs="Times New Roman"/>
          <w:b/>
          <w:sz w:val="28"/>
          <w:szCs w:val="28"/>
        </w:rPr>
        <w:t> настоящей статьи перечни, устанавливаются в соответствии с гражданским законодательством и земельным законодательством.</w:t>
      </w:r>
    </w:p>
    <w:p w:rsidR="00FB436B" w:rsidRPr="00FB436B" w:rsidRDefault="00FB436B" w:rsidP="00FB436B">
      <w:pPr>
        <w:jc w:val="both"/>
        <w:rPr>
          <w:rFonts w:ascii="Times New Roman" w:hAnsi="Times New Roman" w:cs="Times New Roman"/>
          <w:b/>
          <w:sz w:val="28"/>
          <w:szCs w:val="28"/>
        </w:rPr>
      </w:pPr>
      <w:r w:rsidRPr="00FB436B">
        <w:rPr>
          <w:rFonts w:ascii="Times New Roman" w:hAnsi="Times New Roman" w:cs="Times New Roman"/>
          <w:b/>
          <w:sz w:val="28"/>
          <w:szCs w:val="28"/>
        </w:rPr>
        <w:t>(</w:t>
      </w:r>
      <w:proofErr w:type="gramStart"/>
      <w:r w:rsidRPr="00FB436B">
        <w:rPr>
          <w:rFonts w:ascii="Times New Roman" w:hAnsi="Times New Roman" w:cs="Times New Roman"/>
          <w:b/>
          <w:sz w:val="28"/>
          <w:szCs w:val="28"/>
        </w:rPr>
        <w:t>ч</w:t>
      </w:r>
      <w:proofErr w:type="gramEnd"/>
      <w:r w:rsidRPr="00FB436B">
        <w:rPr>
          <w:rFonts w:ascii="Times New Roman" w:hAnsi="Times New Roman" w:cs="Times New Roman"/>
          <w:b/>
          <w:sz w:val="28"/>
          <w:szCs w:val="28"/>
        </w:rPr>
        <w:t>асть 4.1 в ред. Федерального </w:t>
      </w:r>
      <w:hyperlink r:id="rId34" w:anchor="dst100042" w:history="1">
        <w:r w:rsidRPr="00FB436B">
          <w:rPr>
            <w:rStyle w:val="a3"/>
            <w:rFonts w:ascii="Times New Roman" w:hAnsi="Times New Roman" w:cs="Times New Roman"/>
            <w:b/>
            <w:sz w:val="28"/>
            <w:szCs w:val="28"/>
          </w:rPr>
          <w:t>закона</w:t>
        </w:r>
      </w:hyperlink>
      <w:r w:rsidRPr="00FB436B">
        <w:rPr>
          <w:rFonts w:ascii="Times New Roman" w:hAnsi="Times New Roman" w:cs="Times New Roman"/>
          <w:b/>
          <w:sz w:val="28"/>
          <w:szCs w:val="28"/>
        </w:rPr>
        <w:t> от 03.07.2018 N 185-ФЗ)</w:t>
      </w:r>
    </w:p>
    <w:p w:rsidR="00FB436B" w:rsidRPr="00FB436B" w:rsidRDefault="00FB436B" w:rsidP="00FB436B">
      <w:pPr>
        <w:jc w:val="both"/>
        <w:rPr>
          <w:rFonts w:ascii="Times New Roman" w:hAnsi="Times New Roman" w:cs="Times New Roman"/>
          <w:b/>
          <w:sz w:val="28"/>
          <w:szCs w:val="28"/>
        </w:rPr>
      </w:pPr>
      <w:r w:rsidRPr="00FB436B">
        <w:rPr>
          <w:rFonts w:ascii="Times New Roman" w:hAnsi="Times New Roman" w:cs="Times New Roman"/>
          <w:b/>
          <w:sz w:val="28"/>
          <w:szCs w:val="28"/>
        </w:rPr>
        <w:t>(см. те</w:t>
      </w:r>
      <w:proofErr w:type="gramStart"/>
      <w:r w:rsidRPr="00FB436B">
        <w:rPr>
          <w:rFonts w:ascii="Times New Roman" w:hAnsi="Times New Roman" w:cs="Times New Roman"/>
          <w:b/>
          <w:sz w:val="28"/>
          <w:szCs w:val="28"/>
        </w:rPr>
        <w:t>кст в пр</w:t>
      </w:r>
      <w:proofErr w:type="gramEnd"/>
      <w:r w:rsidRPr="00FB436B">
        <w:rPr>
          <w:rFonts w:ascii="Times New Roman" w:hAnsi="Times New Roman" w:cs="Times New Roman"/>
          <w:b/>
          <w:sz w:val="28"/>
          <w:szCs w:val="28"/>
        </w:rPr>
        <w:t>едыдущей </w:t>
      </w:r>
      <w:hyperlink r:id="rId35" w:history="1">
        <w:r w:rsidRPr="00FB436B">
          <w:rPr>
            <w:rStyle w:val="a3"/>
            <w:rFonts w:ascii="Times New Roman" w:hAnsi="Times New Roman" w:cs="Times New Roman"/>
            <w:b/>
            <w:sz w:val="28"/>
            <w:szCs w:val="28"/>
          </w:rPr>
          <w:t>редакции</w:t>
        </w:r>
      </w:hyperlink>
      <w:r w:rsidRPr="00FB436B">
        <w:rPr>
          <w:rFonts w:ascii="Times New Roman" w:hAnsi="Times New Roman" w:cs="Times New Roman"/>
          <w:b/>
          <w:sz w:val="28"/>
          <w:szCs w:val="28"/>
        </w:rPr>
        <w:t>)</w:t>
      </w:r>
    </w:p>
    <w:p w:rsidR="00FB436B" w:rsidRPr="00FB436B" w:rsidRDefault="00FB436B" w:rsidP="00FB436B">
      <w:pPr>
        <w:jc w:val="both"/>
        <w:rPr>
          <w:rFonts w:ascii="Times New Roman" w:hAnsi="Times New Roman" w:cs="Times New Roman"/>
          <w:b/>
          <w:sz w:val="28"/>
          <w:szCs w:val="28"/>
        </w:rPr>
      </w:pPr>
      <w:r w:rsidRPr="00FB436B">
        <w:rPr>
          <w:rFonts w:ascii="Times New Roman" w:hAnsi="Times New Roman" w:cs="Times New Roman"/>
          <w:b/>
          <w:sz w:val="28"/>
          <w:szCs w:val="28"/>
        </w:rPr>
        <w:t xml:space="preserve">4.2. </w:t>
      </w:r>
      <w:proofErr w:type="gramStart"/>
      <w:r w:rsidRPr="00FB436B">
        <w:rPr>
          <w:rFonts w:ascii="Times New Roman" w:hAnsi="Times New Roman" w:cs="Times New Roman"/>
          <w:b/>
          <w:sz w:val="28"/>
          <w:szCs w:val="28"/>
        </w:rPr>
        <w:t>Запрещается продажа государственного и муниципального имущества, включенного в указанные в </w:t>
      </w:r>
      <w:hyperlink r:id="rId36" w:anchor="dst100361" w:history="1">
        <w:r w:rsidRPr="00FB436B">
          <w:rPr>
            <w:rStyle w:val="a3"/>
            <w:rFonts w:ascii="Times New Roman" w:hAnsi="Times New Roman" w:cs="Times New Roman"/>
            <w:b/>
            <w:sz w:val="28"/>
            <w:szCs w:val="28"/>
          </w:rPr>
          <w:t>части 4</w:t>
        </w:r>
      </w:hyperlink>
      <w:r w:rsidRPr="00FB436B">
        <w:rPr>
          <w:rFonts w:ascii="Times New Roman" w:hAnsi="Times New Roman" w:cs="Times New Roman"/>
          <w:b/>
          <w:sz w:val="28"/>
          <w:szCs w:val="28"/>
        </w:rPr>
        <w:t>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37" w:history="1">
        <w:r w:rsidRPr="00FB436B">
          <w:rPr>
            <w:rStyle w:val="a3"/>
            <w:rFonts w:ascii="Times New Roman" w:hAnsi="Times New Roman" w:cs="Times New Roman"/>
            <w:b/>
            <w:sz w:val="28"/>
            <w:szCs w:val="28"/>
          </w:rPr>
          <w:t>законом</w:t>
        </w:r>
      </w:hyperlink>
      <w:r w:rsidRPr="00FB436B">
        <w:rPr>
          <w:rFonts w:ascii="Times New Roman" w:hAnsi="Times New Roman" w:cs="Times New Roman"/>
          <w:b/>
          <w:sz w:val="28"/>
          <w:szCs w:val="28"/>
        </w:rP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w:t>
      </w:r>
      <w:r w:rsidRPr="00FB436B">
        <w:rPr>
          <w:rFonts w:ascii="Times New Roman" w:hAnsi="Times New Roman" w:cs="Times New Roman"/>
          <w:b/>
          <w:sz w:val="28"/>
          <w:szCs w:val="28"/>
        </w:rPr>
        <w:lastRenderedPageBreak/>
        <w:t>субъектами малого и среднего предпринимательства, и</w:t>
      </w:r>
      <w:proofErr w:type="gramEnd"/>
      <w:r w:rsidRPr="00FB436B">
        <w:rPr>
          <w:rFonts w:ascii="Times New Roman" w:hAnsi="Times New Roman" w:cs="Times New Roman"/>
          <w:b/>
          <w:sz w:val="28"/>
          <w:szCs w:val="28"/>
        </w:rPr>
        <w:t xml:space="preserve"> о внесении изменений в отдельные законодательные акты Российской Федерации" и в случаях, указанных в </w:t>
      </w:r>
      <w:hyperlink r:id="rId38" w:anchor="dst441" w:history="1">
        <w:r w:rsidRPr="00FB436B">
          <w:rPr>
            <w:rStyle w:val="a3"/>
            <w:rFonts w:ascii="Times New Roman" w:hAnsi="Times New Roman" w:cs="Times New Roman"/>
            <w:b/>
            <w:sz w:val="28"/>
            <w:szCs w:val="28"/>
          </w:rPr>
          <w:t>подпунктах 6</w:t>
        </w:r>
      </w:hyperlink>
      <w:r w:rsidRPr="00FB436B">
        <w:rPr>
          <w:rFonts w:ascii="Times New Roman" w:hAnsi="Times New Roman" w:cs="Times New Roman"/>
          <w:b/>
          <w:sz w:val="28"/>
          <w:szCs w:val="28"/>
        </w:rPr>
        <w:t>, </w:t>
      </w:r>
      <w:hyperlink r:id="rId39" w:anchor="dst443" w:history="1">
        <w:r w:rsidRPr="00FB436B">
          <w:rPr>
            <w:rStyle w:val="a3"/>
            <w:rFonts w:ascii="Times New Roman" w:hAnsi="Times New Roman" w:cs="Times New Roman"/>
            <w:b/>
            <w:sz w:val="28"/>
            <w:szCs w:val="28"/>
          </w:rPr>
          <w:t>8</w:t>
        </w:r>
      </w:hyperlink>
      <w:r w:rsidRPr="00FB436B">
        <w:rPr>
          <w:rFonts w:ascii="Times New Roman" w:hAnsi="Times New Roman" w:cs="Times New Roman"/>
          <w:b/>
          <w:sz w:val="28"/>
          <w:szCs w:val="28"/>
        </w:rPr>
        <w:t> и </w:t>
      </w:r>
      <w:hyperlink r:id="rId40" w:anchor="dst1580" w:history="1">
        <w:r w:rsidRPr="00FB436B">
          <w:rPr>
            <w:rStyle w:val="a3"/>
            <w:rFonts w:ascii="Times New Roman" w:hAnsi="Times New Roman" w:cs="Times New Roman"/>
            <w:b/>
            <w:sz w:val="28"/>
            <w:szCs w:val="28"/>
          </w:rPr>
          <w:t>9 пункта 2 статьи 39.3</w:t>
        </w:r>
      </w:hyperlink>
      <w:r w:rsidRPr="00FB436B">
        <w:rPr>
          <w:rFonts w:ascii="Times New Roman" w:hAnsi="Times New Roman" w:cs="Times New Roman"/>
          <w:b/>
          <w:sz w:val="28"/>
          <w:szCs w:val="28"/>
        </w:rPr>
        <w:t xml:space="preserve"> Земельного кодекса Российской Федерации. </w:t>
      </w:r>
      <w:proofErr w:type="gramStart"/>
      <w:r w:rsidRPr="00FB436B">
        <w:rPr>
          <w:rFonts w:ascii="Times New Roman" w:hAnsi="Times New Roman" w:cs="Times New Roman"/>
          <w:b/>
          <w:sz w:val="28"/>
          <w:szCs w:val="28"/>
        </w:rPr>
        <w:t>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w:t>
      </w:r>
      <w:proofErr w:type="gramEnd"/>
      <w:r w:rsidRPr="00FB436B">
        <w:rPr>
          <w:rFonts w:ascii="Times New Roman" w:hAnsi="Times New Roman" w:cs="Times New Roman"/>
          <w:b/>
          <w:sz w:val="28"/>
          <w:szCs w:val="28"/>
        </w:rPr>
        <w:t xml:space="preserve"> поддержки субъектов малого и среднего предпринимательства, и в случае, если в субаренду предоставляется имущество, предусмотренное </w:t>
      </w:r>
      <w:hyperlink r:id="rId41" w:anchor="dst371" w:history="1">
        <w:r w:rsidRPr="00FB436B">
          <w:rPr>
            <w:rStyle w:val="a3"/>
            <w:rFonts w:ascii="Times New Roman" w:hAnsi="Times New Roman" w:cs="Times New Roman"/>
            <w:b/>
            <w:sz w:val="28"/>
            <w:szCs w:val="28"/>
          </w:rPr>
          <w:t>пунктом 14 части 1 статьи 17.1</w:t>
        </w:r>
      </w:hyperlink>
      <w:r w:rsidRPr="00FB436B">
        <w:rPr>
          <w:rFonts w:ascii="Times New Roman" w:hAnsi="Times New Roman" w:cs="Times New Roman"/>
          <w:b/>
          <w:sz w:val="28"/>
          <w:szCs w:val="28"/>
        </w:rPr>
        <w:t> Федерального закона от 26 июля 2006 года N 135-ФЗ "О защите конкуренции".</w:t>
      </w:r>
    </w:p>
    <w:p w:rsidR="00FB436B" w:rsidRPr="00FB436B" w:rsidRDefault="00FB436B" w:rsidP="00FB436B">
      <w:pPr>
        <w:jc w:val="both"/>
        <w:rPr>
          <w:rFonts w:ascii="Times New Roman" w:hAnsi="Times New Roman" w:cs="Times New Roman"/>
          <w:b/>
          <w:sz w:val="28"/>
          <w:szCs w:val="28"/>
        </w:rPr>
      </w:pPr>
      <w:r w:rsidRPr="00FB436B">
        <w:rPr>
          <w:rFonts w:ascii="Times New Roman" w:hAnsi="Times New Roman" w:cs="Times New Roman"/>
          <w:b/>
          <w:sz w:val="28"/>
          <w:szCs w:val="28"/>
        </w:rPr>
        <w:t>(часть 4.2 в ред. Федерального </w:t>
      </w:r>
      <w:hyperlink r:id="rId42" w:anchor="dst100044" w:history="1">
        <w:r w:rsidRPr="00FB436B">
          <w:rPr>
            <w:rStyle w:val="a3"/>
            <w:rFonts w:ascii="Times New Roman" w:hAnsi="Times New Roman" w:cs="Times New Roman"/>
            <w:b/>
            <w:sz w:val="28"/>
            <w:szCs w:val="28"/>
          </w:rPr>
          <w:t>закона</w:t>
        </w:r>
      </w:hyperlink>
      <w:r w:rsidRPr="00FB436B">
        <w:rPr>
          <w:rFonts w:ascii="Times New Roman" w:hAnsi="Times New Roman" w:cs="Times New Roman"/>
          <w:b/>
          <w:sz w:val="28"/>
          <w:szCs w:val="28"/>
        </w:rPr>
        <w:t> от 03.07.2018 N 185-ФЗ)</w:t>
      </w:r>
    </w:p>
    <w:p w:rsidR="00FB436B" w:rsidRPr="00FB436B" w:rsidRDefault="00FB436B" w:rsidP="00FB436B">
      <w:pPr>
        <w:jc w:val="both"/>
        <w:rPr>
          <w:rFonts w:ascii="Times New Roman" w:hAnsi="Times New Roman" w:cs="Times New Roman"/>
          <w:b/>
          <w:sz w:val="28"/>
          <w:szCs w:val="28"/>
        </w:rPr>
      </w:pPr>
      <w:r w:rsidRPr="00FB436B">
        <w:rPr>
          <w:rFonts w:ascii="Times New Roman" w:hAnsi="Times New Roman" w:cs="Times New Roman"/>
          <w:b/>
          <w:sz w:val="28"/>
          <w:szCs w:val="28"/>
        </w:rPr>
        <w:t>(см. те</w:t>
      </w:r>
      <w:proofErr w:type="gramStart"/>
      <w:r w:rsidRPr="00FB436B">
        <w:rPr>
          <w:rFonts w:ascii="Times New Roman" w:hAnsi="Times New Roman" w:cs="Times New Roman"/>
          <w:b/>
          <w:sz w:val="28"/>
          <w:szCs w:val="28"/>
        </w:rPr>
        <w:t>кст в пр</w:t>
      </w:r>
      <w:proofErr w:type="gramEnd"/>
      <w:r w:rsidRPr="00FB436B">
        <w:rPr>
          <w:rFonts w:ascii="Times New Roman" w:hAnsi="Times New Roman" w:cs="Times New Roman"/>
          <w:b/>
          <w:sz w:val="28"/>
          <w:szCs w:val="28"/>
        </w:rPr>
        <w:t>едыдущей </w:t>
      </w:r>
      <w:hyperlink r:id="rId43" w:history="1">
        <w:r w:rsidRPr="00FB436B">
          <w:rPr>
            <w:rStyle w:val="a3"/>
            <w:rFonts w:ascii="Times New Roman" w:hAnsi="Times New Roman" w:cs="Times New Roman"/>
            <w:b/>
            <w:sz w:val="28"/>
            <w:szCs w:val="28"/>
          </w:rPr>
          <w:t>редакции</w:t>
        </w:r>
      </w:hyperlink>
      <w:r w:rsidRPr="00FB436B">
        <w:rPr>
          <w:rFonts w:ascii="Times New Roman" w:hAnsi="Times New Roman" w:cs="Times New Roman"/>
          <w:b/>
          <w:sz w:val="28"/>
          <w:szCs w:val="28"/>
        </w:rPr>
        <w:t>)</w:t>
      </w:r>
    </w:p>
    <w:p w:rsidR="00FB436B" w:rsidRPr="00FB436B" w:rsidRDefault="00FB436B" w:rsidP="00FB436B">
      <w:pPr>
        <w:jc w:val="both"/>
        <w:rPr>
          <w:rFonts w:ascii="Times New Roman" w:hAnsi="Times New Roman" w:cs="Times New Roman"/>
          <w:b/>
          <w:sz w:val="28"/>
          <w:szCs w:val="28"/>
        </w:rPr>
      </w:pPr>
      <w:r w:rsidRPr="00FB436B">
        <w:rPr>
          <w:rFonts w:ascii="Times New Roman" w:hAnsi="Times New Roman" w:cs="Times New Roman"/>
          <w:b/>
          <w:sz w:val="28"/>
          <w:szCs w:val="28"/>
        </w:rPr>
        <w:t>4.3. Срок, на который заключаются договоры в отношении имущества, включенного в перечни, указанные в </w:t>
      </w:r>
      <w:hyperlink r:id="rId44" w:anchor="dst100224" w:history="1">
        <w:r w:rsidRPr="00FB436B">
          <w:rPr>
            <w:rStyle w:val="a3"/>
            <w:rFonts w:ascii="Times New Roman" w:hAnsi="Times New Roman" w:cs="Times New Roman"/>
            <w:b/>
            <w:sz w:val="28"/>
            <w:szCs w:val="28"/>
          </w:rPr>
          <w:t>части 4</w:t>
        </w:r>
      </w:hyperlink>
      <w:r w:rsidRPr="00FB436B">
        <w:rPr>
          <w:rFonts w:ascii="Times New Roman" w:hAnsi="Times New Roman" w:cs="Times New Roman"/>
          <w:b/>
          <w:sz w:val="28"/>
          <w:szCs w:val="28"/>
        </w:rP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w:t>
      </w:r>
      <w:proofErr w:type="gramStart"/>
      <w:r w:rsidRPr="00FB436B">
        <w:rPr>
          <w:rFonts w:ascii="Times New Roman" w:hAnsi="Times New Roman" w:cs="Times New Roman"/>
          <w:b/>
          <w:sz w:val="28"/>
          <w:szCs w:val="28"/>
        </w:rPr>
        <w:t>бизнес-инкубаторами</w:t>
      </w:r>
      <w:proofErr w:type="gramEnd"/>
      <w:r w:rsidRPr="00FB436B">
        <w:rPr>
          <w:rFonts w:ascii="Times New Roman" w:hAnsi="Times New Roman" w:cs="Times New Roman"/>
          <w:b/>
          <w:sz w:val="28"/>
          <w:szCs w:val="28"/>
        </w:rPr>
        <w:t xml:space="preserve">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FB436B" w:rsidRPr="00FB436B" w:rsidRDefault="00FB436B" w:rsidP="00FB436B">
      <w:pPr>
        <w:jc w:val="both"/>
        <w:rPr>
          <w:rFonts w:ascii="Times New Roman" w:hAnsi="Times New Roman" w:cs="Times New Roman"/>
          <w:b/>
          <w:sz w:val="28"/>
          <w:szCs w:val="28"/>
        </w:rPr>
      </w:pPr>
      <w:r w:rsidRPr="00FB436B">
        <w:rPr>
          <w:rFonts w:ascii="Times New Roman" w:hAnsi="Times New Roman" w:cs="Times New Roman"/>
          <w:b/>
          <w:sz w:val="28"/>
          <w:szCs w:val="28"/>
        </w:rPr>
        <w:t>(</w:t>
      </w:r>
      <w:proofErr w:type="gramStart"/>
      <w:r w:rsidRPr="00FB436B">
        <w:rPr>
          <w:rFonts w:ascii="Times New Roman" w:hAnsi="Times New Roman" w:cs="Times New Roman"/>
          <w:b/>
          <w:sz w:val="28"/>
          <w:szCs w:val="28"/>
        </w:rPr>
        <w:t>ч</w:t>
      </w:r>
      <w:proofErr w:type="gramEnd"/>
      <w:r w:rsidRPr="00FB436B">
        <w:rPr>
          <w:rFonts w:ascii="Times New Roman" w:hAnsi="Times New Roman" w:cs="Times New Roman"/>
          <w:b/>
          <w:sz w:val="28"/>
          <w:szCs w:val="28"/>
        </w:rPr>
        <w:t>асть 4.3 введена Федеральным </w:t>
      </w:r>
      <w:hyperlink r:id="rId45" w:anchor="dst100624" w:history="1">
        <w:r w:rsidRPr="00FB436B">
          <w:rPr>
            <w:rStyle w:val="a3"/>
            <w:rFonts w:ascii="Times New Roman" w:hAnsi="Times New Roman" w:cs="Times New Roman"/>
            <w:b/>
            <w:sz w:val="28"/>
            <w:szCs w:val="28"/>
          </w:rPr>
          <w:t>законом</w:t>
        </w:r>
      </w:hyperlink>
      <w:r w:rsidRPr="00FB436B">
        <w:rPr>
          <w:rFonts w:ascii="Times New Roman" w:hAnsi="Times New Roman" w:cs="Times New Roman"/>
          <w:b/>
          <w:sz w:val="28"/>
          <w:szCs w:val="28"/>
        </w:rPr>
        <w:t> от 06.12.2011 N 401-ФЗ)</w:t>
      </w:r>
    </w:p>
    <w:p w:rsidR="00FB436B" w:rsidRPr="00FB436B" w:rsidRDefault="00FB436B" w:rsidP="00FB436B">
      <w:pPr>
        <w:jc w:val="both"/>
        <w:rPr>
          <w:rFonts w:ascii="Times New Roman" w:hAnsi="Times New Roman" w:cs="Times New Roman"/>
          <w:b/>
          <w:sz w:val="28"/>
          <w:szCs w:val="28"/>
        </w:rPr>
      </w:pPr>
      <w:r w:rsidRPr="00FB436B">
        <w:rPr>
          <w:rFonts w:ascii="Times New Roman" w:hAnsi="Times New Roman" w:cs="Times New Roman"/>
          <w:b/>
          <w:sz w:val="28"/>
          <w:szCs w:val="28"/>
        </w:rPr>
        <w:t>4.4. Сведения об утвержденных </w:t>
      </w:r>
      <w:hyperlink r:id="rId46" w:history="1">
        <w:r w:rsidRPr="00FB436B">
          <w:rPr>
            <w:rStyle w:val="a3"/>
            <w:rFonts w:ascii="Times New Roman" w:hAnsi="Times New Roman" w:cs="Times New Roman"/>
            <w:b/>
            <w:sz w:val="28"/>
            <w:szCs w:val="28"/>
          </w:rPr>
          <w:t>перечнях</w:t>
        </w:r>
      </w:hyperlink>
      <w:r w:rsidRPr="00FB436B">
        <w:rPr>
          <w:rFonts w:ascii="Times New Roman" w:hAnsi="Times New Roman" w:cs="Times New Roman"/>
          <w:b/>
          <w:sz w:val="28"/>
          <w:szCs w:val="28"/>
        </w:rPr>
        <w:t> государственного имущества и муниципального имущества, указанных в </w:t>
      </w:r>
      <w:hyperlink r:id="rId47" w:anchor="dst100346" w:history="1">
        <w:r w:rsidRPr="00FB436B">
          <w:rPr>
            <w:rStyle w:val="a3"/>
            <w:rFonts w:ascii="Times New Roman" w:hAnsi="Times New Roman" w:cs="Times New Roman"/>
            <w:b/>
            <w:sz w:val="28"/>
            <w:szCs w:val="28"/>
          </w:rPr>
          <w:t>части 4</w:t>
        </w:r>
      </w:hyperlink>
      <w:r w:rsidRPr="00FB436B">
        <w:rPr>
          <w:rFonts w:ascii="Times New Roman" w:hAnsi="Times New Roman" w:cs="Times New Roman"/>
          <w:b/>
          <w:sz w:val="28"/>
          <w:szCs w:val="28"/>
        </w:rPr>
        <w:t>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r:id="rId48" w:anchor="dst100345" w:history="1">
        <w:r w:rsidRPr="00FB436B">
          <w:rPr>
            <w:rStyle w:val="a3"/>
            <w:rFonts w:ascii="Times New Roman" w:hAnsi="Times New Roman" w:cs="Times New Roman"/>
            <w:b/>
            <w:sz w:val="28"/>
            <w:szCs w:val="28"/>
          </w:rPr>
          <w:t>частью 5 статьи 16</w:t>
        </w:r>
      </w:hyperlink>
      <w:r w:rsidRPr="00FB436B">
        <w:rPr>
          <w:rFonts w:ascii="Times New Roman" w:hAnsi="Times New Roman" w:cs="Times New Roman"/>
          <w:b/>
          <w:sz w:val="28"/>
          <w:szCs w:val="28"/>
        </w:rPr>
        <w:t> настоящего Федерального закона. </w:t>
      </w:r>
      <w:hyperlink r:id="rId49" w:anchor="dst100139" w:history="1">
        <w:r w:rsidRPr="00FB436B">
          <w:rPr>
            <w:rStyle w:val="a3"/>
            <w:rFonts w:ascii="Times New Roman" w:hAnsi="Times New Roman" w:cs="Times New Roman"/>
            <w:b/>
            <w:sz w:val="28"/>
            <w:szCs w:val="28"/>
          </w:rPr>
          <w:t>Состав</w:t>
        </w:r>
      </w:hyperlink>
      <w:r w:rsidRPr="00FB436B">
        <w:rPr>
          <w:rFonts w:ascii="Times New Roman" w:hAnsi="Times New Roman" w:cs="Times New Roman"/>
          <w:b/>
          <w:sz w:val="28"/>
          <w:szCs w:val="28"/>
        </w:rPr>
        <w:t> указанных сведений, сроки, </w:t>
      </w:r>
      <w:hyperlink r:id="rId50" w:anchor="dst100013" w:history="1">
        <w:r w:rsidRPr="00FB436B">
          <w:rPr>
            <w:rStyle w:val="a3"/>
            <w:rFonts w:ascii="Times New Roman" w:hAnsi="Times New Roman" w:cs="Times New Roman"/>
            <w:b/>
            <w:sz w:val="28"/>
            <w:szCs w:val="28"/>
          </w:rPr>
          <w:t>порядок</w:t>
        </w:r>
      </w:hyperlink>
      <w:r w:rsidRPr="00FB436B">
        <w:rPr>
          <w:rFonts w:ascii="Times New Roman" w:hAnsi="Times New Roman" w:cs="Times New Roman"/>
          <w:b/>
          <w:sz w:val="28"/>
          <w:szCs w:val="28"/>
        </w:rPr>
        <w:t> и </w:t>
      </w:r>
      <w:hyperlink r:id="rId51" w:anchor="dst100028" w:history="1">
        <w:r w:rsidRPr="00FB436B">
          <w:rPr>
            <w:rStyle w:val="a3"/>
            <w:rFonts w:ascii="Times New Roman" w:hAnsi="Times New Roman" w:cs="Times New Roman"/>
            <w:b/>
            <w:sz w:val="28"/>
            <w:szCs w:val="28"/>
          </w:rPr>
          <w:t>форма</w:t>
        </w:r>
      </w:hyperlink>
      <w:r w:rsidRPr="00FB436B">
        <w:rPr>
          <w:rFonts w:ascii="Times New Roman" w:hAnsi="Times New Roman" w:cs="Times New Roman"/>
          <w:b/>
          <w:sz w:val="28"/>
          <w:szCs w:val="28"/>
        </w:rPr>
        <w:t xml:space="preserve"> их представления устанавливаются федеральным органом исполнительной власти, осуществляющим функции по выработке государственной </w:t>
      </w:r>
      <w:r w:rsidRPr="00FB436B">
        <w:rPr>
          <w:rFonts w:ascii="Times New Roman" w:hAnsi="Times New Roman" w:cs="Times New Roman"/>
          <w:b/>
          <w:sz w:val="28"/>
          <w:szCs w:val="28"/>
        </w:rPr>
        <w:lastRenderedPageBreak/>
        <w:t>политики и нормативно-правовому регулированию в сфере развития предпринимательской деятельности, в том числе среднего и малого бизнеса.</w:t>
      </w:r>
    </w:p>
    <w:p w:rsidR="00FB436B" w:rsidRPr="00FB436B" w:rsidRDefault="00FB436B" w:rsidP="00FB436B">
      <w:pPr>
        <w:jc w:val="both"/>
        <w:rPr>
          <w:rFonts w:ascii="Times New Roman" w:hAnsi="Times New Roman" w:cs="Times New Roman"/>
          <w:b/>
          <w:sz w:val="28"/>
          <w:szCs w:val="28"/>
        </w:rPr>
      </w:pPr>
      <w:r w:rsidRPr="00FB436B">
        <w:rPr>
          <w:rFonts w:ascii="Times New Roman" w:hAnsi="Times New Roman" w:cs="Times New Roman"/>
          <w:b/>
          <w:sz w:val="28"/>
          <w:szCs w:val="28"/>
        </w:rPr>
        <w:t>(</w:t>
      </w:r>
      <w:proofErr w:type="gramStart"/>
      <w:r w:rsidRPr="00FB436B">
        <w:rPr>
          <w:rFonts w:ascii="Times New Roman" w:hAnsi="Times New Roman" w:cs="Times New Roman"/>
          <w:b/>
          <w:sz w:val="28"/>
          <w:szCs w:val="28"/>
        </w:rPr>
        <w:t>ч</w:t>
      </w:r>
      <w:proofErr w:type="gramEnd"/>
      <w:r w:rsidRPr="00FB436B">
        <w:rPr>
          <w:rFonts w:ascii="Times New Roman" w:hAnsi="Times New Roman" w:cs="Times New Roman"/>
          <w:b/>
          <w:sz w:val="28"/>
          <w:szCs w:val="28"/>
        </w:rPr>
        <w:t>асть 4.4 в ред. Федерального </w:t>
      </w:r>
      <w:hyperlink r:id="rId52" w:anchor="dst100124" w:history="1">
        <w:r w:rsidRPr="00FB436B">
          <w:rPr>
            <w:rStyle w:val="a3"/>
            <w:rFonts w:ascii="Times New Roman" w:hAnsi="Times New Roman" w:cs="Times New Roman"/>
            <w:b/>
            <w:sz w:val="28"/>
            <w:szCs w:val="28"/>
          </w:rPr>
          <w:t>закона</w:t>
        </w:r>
      </w:hyperlink>
      <w:r w:rsidRPr="00FB436B">
        <w:rPr>
          <w:rFonts w:ascii="Times New Roman" w:hAnsi="Times New Roman" w:cs="Times New Roman"/>
          <w:b/>
          <w:sz w:val="28"/>
          <w:szCs w:val="28"/>
        </w:rPr>
        <w:t> от 29.12.2015 N 408-ФЗ)</w:t>
      </w:r>
    </w:p>
    <w:p w:rsidR="00FB436B" w:rsidRPr="00FB436B" w:rsidRDefault="00FB436B" w:rsidP="00FB436B">
      <w:pPr>
        <w:jc w:val="both"/>
        <w:rPr>
          <w:rFonts w:ascii="Times New Roman" w:hAnsi="Times New Roman" w:cs="Times New Roman"/>
          <w:b/>
          <w:sz w:val="28"/>
          <w:szCs w:val="28"/>
        </w:rPr>
      </w:pPr>
      <w:r w:rsidRPr="00FB436B">
        <w:rPr>
          <w:rFonts w:ascii="Times New Roman" w:hAnsi="Times New Roman" w:cs="Times New Roman"/>
          <w:b/>
          <w:sz w:val="28"/>
          <w:szCs w:val="28"/>
        </w:rPr>
        <w:t>(см. те</w:t>
      </w:r>
      <w:proofErr w:type="gramStart"/>
      <w:r w:rsidRPr="00FB436B">
        <w:rPr>
          <w:rFonts w:ascii="Times New Roman" w:hAnsi="Times New Roman" w:cs="Times New Roman"/>
          <w:b/>
          <w:sz w:val="28"/>
          <w:szCs w:val="28"/>
        </w:rPr>
        <w:t>кст в пр</w:t>
      </w:r>
      <w:proofErr w:type="gramEnd"/>
      <w:r w:rsidRPr="00FB436B">
        <w:rPr>
          <w:rFonts w:ascii="Times New Roman" w:hAnsi="Times New Roman" w:cs="Times New Roman"/>
          <w:b/>
          <w:sz w:val="28"/>
          <w:szCs w:val="28"/>
        </w:rPr>
        <w:t>едыдущей </w:t>
      </w:r>
      <w:hyperlink r:id="rId53" w:history="1">
        <w:r w:rsidRPr="00FB436B">
          <w:rPr>
            <w:rStyle w:val="a3"/>
            <w:rFonts w:ascii="Times New Roman" w:hAnsi="Times New Roman" w:cs="Times New Roman"/>
            <w:b/>
            <w:sz w:val="28"/>
            <w:szCs w:val="28"/>
          </w:rPr>
          <w:t>редакции</w:t>
        </w:r>
      </w:hyperlink>
      <w:r w:rsidRPr="00FB436B">
        <w:rPr>
          <w:rFonts w:ascii="Times New Roman" w:hAnsi="Times New Roman" w:cs="Times New Roman"/>
          <w:b/>
          <w:sz w:val="28"/>
          <w:szCs w:val="28"/>
        </w:rPr>
        <w:t>)</w:t>
      </w:r>
    </w:p>
    <w:p w:rsidR="00FB436B" w:rsidRPr="00FB436B" w:rsidRDefault="00FB436B" w:rsidP="00FB436B">
      <w:pPr>
        <w:jc w:val="both"/>
        <w:rPr>
          <w:rFonts w:ascii="Times New Roman" w:hAnsi="Times New Roman" w:cs="Times New Roman"/>
          <w:b/>
          <w:sz w:val="28"/>
          <w:szCs w:val="28"/>
        </w:rPr>
      </w:pPr>
      <w:r w:rsidRPr="00FB436B">
        <w:rPr>
          <w:rFonts w:ascii="Times New Roman" w:hAnsi="Times New Roman" w:cs="Times New Roman"/>
          <w:b/>
          <w:sz w:val="28"/>
          <w:szCs w:val="28"/>
        </w:rPr>
        <w:t>4.5. Утратил силу. - Федеральный </w:t>
      </w:r>
      <w:hyperlink r:id="rId54" w:anchor="dst100046" w:history="1">
        <w:r w:rsidRPr="00FB436B">
          <w:rPr>
            <w:rStyle w:val="a3"/>
            <w:rFonts w:ascii="Times New Roman" w:hAnsi="Times New Roman" w:cs="Times New Roman"/>
            <w:b/>
            <w:sz w:val="28"/>
            <w:szCs w:val="28"/>
          </w:rPr>
          <w:t>закон</w:t>
        </w:r>
      </w:hyperlink>
      <w:r w:rsidRPr="00FB436B">
        <w:rPr>
          <w:rFonts w:ascii="Times New Roman" w:hAnsi="Times New Roman" w:cs="Times New Roman"/>
          <w:b/>
          <w:sz w:val="28"/>
          <w:szCs w:val="28"/>
        </w:rPr>
        <w:t> от 03.07.2018 N 185-ФЗ.</w:t>
      </w:r>
    </w:p>
    <w:p w:rsidR="00FB436B" w:rsidRPr="00FB436B" w:rsidRDefault="00FB436B" w:rsidP="00FB436B">
      <w:pPr>
        <w:jc w:val="both"/>
        <w:rPr>
          <w:rFonts w:ascii="Times New Roman" w:hAnsi="Times New Roman" w:cs="Times New Roman"/>
          <w:b/>
          <w:sz w:val="28"/>
          <w:szCs w:val="28"/>
        </w:rPr>
      </w:pPr>
      <w:r w:rsidRPr="00FB436B">
        <w:rPr>
          <w:rFonts w:ascii="Times New Roman" w:hAnsi="Times New Roman" w:cs="Times New Roman"/>
          <w:b/>
          <w:sz w:val="28"/>
          <w:szCs w:val="28"/>
        </w:rPr>
        <w:t>(см. те</w:t>
      </w:r>
      <w:proofErr w:type="gramStart"/>
      <w:r w:rsidRPr="00FB436B">
        <w:rPr>
          <w:rFonts w:ascii="Times New Roman" w:hAnsi="Times New Roman" w:cs="Times New Roman"/>
          <w:b/>
          <w:sz w:val="28"/>
          <w:szCs w:val="28"/>
        </w:rPr>
        <w:t>кст в пр</w:t>
      </w:r>
      <w:proofErr w:type="gramEnd"/>
      <w:r w:rsidRPr="00FB436B">
        <w:rPr>
          <w:rFonts w:ascii="Times New Roman" w:hAnsi="Times New Roman" w:cs="Times New Roman"/>
          <w:b/>
          <w:sz w:val="28"/>
          <w:szCs w:val="28"/>
        </w:rPr>
        <w:t>едыдущей </w:t>
      </w:r>
      <w:hyperlink r:id="rId55" w:history="1">
        <w:r w:rsidRPr="00FB436B">
          <w:rPr>
            <w:rStyle w:val="a3"/>
            <w:rFonts w:ascii="Times New Roman" w:hAnsi="Times New Roman" w:cs="Times New Roman"/>
            <w:b/>
            <w:sz w:val="28"/>
            <w:szCs w:val="28"/>
          </w:rPr>
          <w:t>редакции</w:t>
        </w:r>
      </w:hyperlink>
      <w:r w:rsidRPr="00FB436B">
        <w:rPr>
          <w:rFonts w:ascii="Times New Roman" w:hAnsi="Times New Roman" w:cs="Times New Roman"/>
          <w:b/>
          <w:sz w:val="28"/>
          <w:szCs w:val="28"/>
        </w:rPr>
        <w:t>)</w:t>
      </w:r>
    </w:p>
    <w:p w:rsidR="00FB436B" w:rsidRPr="00FB436B" w:rsidRDefault="00FB436B" w:rsidP="00FB436B">
      <w:pPr>
        <w:jc w:val="both"/>
        <w:rPr>
          <w:rFonts w:ascii="Times New Roman" w:hAnsi="Times New Roman" w:cs="Times New Roman"/>
          <w:b/>
          <w:sz w:val="28"/>
          <w:szCs w:val="28"/>
        </w:rPr>
      </w:pPr>
      <w:r w:rsidRPr="00FB436B">
        <w:rPr>
          <w:rFonts w:ascii="Times New Roman" w:hAnsi="Times New Roman" w:cs="Times New Roman"/>
          <w:b/>
          <w:sz w:val="28"/>
          <w:szCs w:val="28"/>
        </w:rPr>
        <w:t xml:space="preserve">4.6. </w:t>
      </w:r>
      <w:proofErr w:type="gramStart"/>
      <w:r w:rsidRPr="00FB436B">
        <w:rPr>
          <w:rFonts w:ascii="Times New Roman" w:hAnsi="Times New Roman" w:cs="Times New Roman"/>
          <w:b/>
          <w:sz w:val="28"/>
          <w:szCs w:val="28"/>
        </w:rPr>
        <w:t>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w:t>
      </w:r>
      <w:proofErr w:type="gramEnd"/>
      <w:r w:rsidRPr="00FB436B">
        <w:rPr>
          <w:rFonts w:ascii="Times New Roman" w:hAnsi="Times New Roman" w:cs="Times New Roman"/>
          <w:b/>
          <w:sz w:val="28"/>
          <w:szCs w:val="28"/>
        </w:rPr>
        <w:t xml:space="preserve"> включено в перечни, указанные в </w:t>
      </w:r>
      <w:hyperlink r:id="rId56" w:anchor="dst100361" w:history="1">
        <w:r w:rsidRPr="00FB436B">
          <w:rPr>
            <w:rStyle w:val="a3"/>
            <w:rFonts w:ascii="Times New Roman" w:hAnsi="Times New Roman" w:cs="Times New Roman"/>
            <w:b/>
            <w:sz w:val="28"/>
            <w:szCs w:val="28"/>
          </w:rPr>
          <w:t>части 4</w:t>
        </w:r>
      </w:hyperlink>
      <w:r w:rsidRPr="00FB436B">
        <w:rPr>
          <w:rFonts w:ascii="Times New Roman" w:hAnsi="Times New Roman" w:cs="Times New Roman"/>
          <w:b/>
          <w:sz w:val="28"/>
          <w:szCs w:val="28"/>
        </w:rPr>
        <w:t>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B436B" w:rsidRPr="00FB436B" w:rsidRDefault="00FB436B" w:rsidP="00FB436B">
      <w:pPr>
        <w:jc w:val="both"/>
        <w:rPr>
          <w:rFonts w:ascii="Times New Roman" w:hAnsi="Times New Roman" w:cs="Times New Roman"/>
          <w:b/>
          <w:sz w:val="28"/>
          <w:szCs w:val="28"/>
        </w:rPr>
      </w:pPr>
      <w:r w:rsidRPr="00FB436B">
        <w:rPr>
          <w:rFonts w:ascii="Times New Roman" w:hAnsi="Times New Roman" w:cs="Times New Roman"/>
          <w:b/>
          <w:sz w:val="28"/>
          <w:szCs w:val="28"/>
        </w:rPr>
        <w:t>(часть 4.6 введена Федеральным </w:t>
      </w:r>
      <w:hyperlink r:id="rId57" w:anchor="dst100047" w:history="1">
        <w:r w:rsidRPr="00FB436B">
          <w:rPr>
            <w:rStyle w:val="a3"/>
            <w:rFonts w:ascii="Times New Roman" w:hAnsi="Times New Roman" w:cs="Times New Roman"/>
            <w:b/>
            <w:sz w:val="28"/>
            <w:szCs w:val="28"/>
          </w:rPr>
          <w:t>законом</w:t>
        </w:r>
      </w:hyperlink>
      <w:r w:rsidRPr="00FB436B">
        <w:rPr>
          <w:rFonts w:ascii="Times New Roman" w:hAnsi="Times New Roman" w:cs="Times New Roman"/>
          <w:b/>
          <w:sz w:val="28"/>
          <w:szCs w:val="28"/>
        </w:rPr>
        <w:t> от 03.07.2018 N 185-ФЗ)</w:t>
      </w:r>
    </w:p>
    <w:p w:rsidR="00FB436B" w:rsidRPr="00FB436B" w:rsidRDefault="00FB436B" w:rsidP="00FB436B">
      <w:pPr>
        <w:jc w:val="both"/>
        <w:rPr>
          <w:rFonts w:ascii="Times New Roman" w:hAnsi="Times New Roman" w:cs="Times New Roman"/>
          <w:b/>
          <w:sz w:val="28"/>
          <w:szCs w:val="28"/>
        </w:rPr>
      </w:pPr>
      <w:r w:rsidRPr="00FB436B">
        <w:rPr>
          <w:rFonts w:ascii="Times New Roman" w:hAnsi="Times New Roman" w:cs="Times New Roman"/>
          <w:b/>
          <w:sz w:val="28"/>
          <w:szCs w:val="28"/>
        </w:rPr>
        <w:t>5. В случае</w:t>
      </w:r>
      <w:proofErr w:type="gramStart"/>
      <w:r w:rsidRPr="00FB436B">
        <w:rPr>
          <w:rFonts w:ascii="Times New Roman" w:hAnsi="Times New Roman" w:cs="Times New Roman"/>
          <w:b/>
          <w:sz w:val="28"/>
          <w:szCs w:val="28"/>
        </w:rPr>
        <w:t>,</w:t>
      </w:r>
      <w:proofErr w:type="gramEnd"/>
      <w:r w:rsidRPr="00FB436B">
        <w:rPr>
          <w:rFonts w:ascii="Times New Roman" w:hAnsi="Times New Roman" w:cs="Times New Roman"/>
          <w:b/>
          <w:sz w:val="28"/>
          <w:szCs w:val="28"/>
        </w:rPr>
        <w:t xml:space="preserve">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r:id="rId58" w:anchor="dst100163" w:history="1">
        <w:r w:rsidRPr="00FB436B">
          <w:rPr>
            <w:rStyle w:val="a3"/>
            <w:rFonts w:ascii="Times New Roman" w:hAnsi="Times New Roman" w:cs="Times New Roman"/>
            <w:b/>
            <w:sz w:val="28"/>
            <w:szCs w:val="28"/>
          </w:rPr>
          <w:t>частью 1</w:t>
        </w:r>
      </w:hyperlink>
      <w:r w:rsidRPr="00FB436B">
        <w:rPr>
          <w:rFonts w:ascii="Times New Roman" w:hAnsi="Times New Roman" w:cs="Times New Roman"/>
          <w:b/>
          <w:sz w:val="28"/>
          <w:szCs w:val="28"/>
        </w:rPr>
        <w:t>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FB436B" w:rsidRPr="00FB436B" w:rsidRDefault="00FB436B" w:rsidP="00FB436B">
      <w:pPr>
        <w:jc w:val="both"/>
        <w:rPr>
          <w:rFonts w:ascii="Times New Roman" w:hAnsi="Times New Roman" w:cs="Times New Roman"/>
          <w:b/>
          <w:sz w:val="28"/>
          <w:szCs w:val="28"/>
        </w:rPr>
      </w:pPr>
      <w:r w:rsidRPr="00FB436B">
        <w:rPr>
          <w:rFonts w:ascii="Times New Roman" w:hAnsi="Times New Roman" w:cs="Times New Roman"/>
          <w:b/>
          <w:sz w:val="28"/>
          <w:szCs w:val="28"/>
        </w:rPr>
        <w:t xml:space="preserve">6. </w:t>
      </w:r>
      <w:proofErr w:type="gramStart"/>
      <w:r w:rsidRPr="00FB436B">
        <w:rPr>
          <w:rFonts w:ascii="Times New Roman" w:hAnsi="Times New Roman" w:cs="Times New Roman"/>
          <w:b/>
          <w:sz w:val="28"/>
          <w:szCs w:val="28"/>
        </w:rPr>
        <w:t xml:space="preserve">В случаях, предусмотренных нормативным правовым актом субъекта Российской Федерации,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w:t>
      </w:r>
      <w:r w:rsidRPr="00FB436B">
        <w:rPr>
          <w:rFonts w:ascii="Times New Roman" w:hAnsi="Times New Roman" w:cs="Times New Roman"/>
          <w:b/>
          <w:sz w:val="28"/>
          <w:szCs w:val="28"/>
        </w:rPr>
        <w:lastRenderedPageBreak/>
        <w:t>договора аренды зданий, сооружений, нежилых помещений, находящихся в государственной или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w:t>
      </w:r>
      <w:proofErr w:type="gramEnd"/>
      <w:r w:rsidRPr="00FB436B">
        <w:rPr>
          <w:rFonts w:ascii="Times New Roman" w:hAnsi="Times New Roman" w:cs="Times New Roman"/>
          <w:b/>
          <w:sz w:val="28"/>
          <w:szCs w:val="28"/>
        </w:rPr>
        <w:t xml:space="preserve"> прекращения такого договора аренды нового договора аренды иных здания, сооружения, нежилого помещения, находящихся соответственно в государственной или муниципальной собственности и являющихся равнозначными в соответствии с </w:t>
      </w:r>
      <w:hyperlink r:id="rId59" w:anchor="dst634" w:history="1">
        <w:r w:rsidRPr="00FB436B">
          <w:rPr>
            <w:rStyle w:val="a3"/>
            <w:rFonts w:ascii="Times New Roman" w:hAnsi="Times New Roman" w:cs="Times New Roman"/>
            <w:b/>
            <w:sz w:val="28"/>
            <w:szCs w:val="28"/>
          </w:rPr>
          <w:t>пунктом 12 части 1 статьи 17.1</w:t>
        </w:r>
      </w:hyperlink>
      <w:r w:rsidRPr="00FB436B">
        <w:rPr>
          <w:rFonts w:ascii="Times New Roman" w:hAnsi="Times New Roman" w:cs="Times New Roman"/>
          <w:b/>
          <w:sz w:val="28"/>
          <w:szCs w:val="28"/>
        </w:rPr>
        <w:t> Федерального закона от 26 июля 2006 года N 135-ФЗ "О защите конкуренции". 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w:t>
      </w:r>
      <w:proofErr w:type="gramStart"/>
      <w:r w:rsidRPr="00FB436B">
        <w:rPr>
          <w:rFonts w:ascii="Times New Roman" w:hAnsi="Times New Roman" w:cs="Times New Roman"/>
          <w:b/>
          <w:sz w:val="28"/>
          <w:szCs w:val="28"/>
        </w:rPr>
        <w:t>,</w:t>
      </w:r>
      <w:proofErr w:type="gramEnd"/>
      <w:r w:rsidRPr="00FB436B">
        <w:rPr>
          <w:rFonts w:ascii="Times New Roman" w:hAnsi="Times New Roman" w:cs="Times New Roman"/>
          <w:b/>
          <w:sz w:val="28"/>
          <w:szCs w:val="28"/>
        </w:rPr>
        <w:t xml:space="preserve"> если оставшийся срок действия прекращаемого договора аренды составлял менее одного года, новый договор аренды заключается не менее чем на один год при наличии согласия арендатора на заключение договора аренды на указанный срок. В случае</w:t>
      </w:r>
      <w:proofErr w:type="gramStart"/>
      <w:r w:rsidRPr="00FB436B">
        <w:rPr>
          <w:rFonts w:ascii="Times New Roman" w:hAnsi="Times New Roman" w:cs="Times New Roman"/>
          <w:b/>
          <w:sz w:val="28"/>
          <w:szCs w:val="28"/>
        </w:rPr>
        <w:t>,</w:t>
      </w:r>
      <w:proofErr w:type="gramEnd"/>
      <w:r w:rsidRPr="00FB436B">
        <w:rPr>
          <w:rFonts w:ascii="Times New Roman" w:hAnsi="Times New Roman" w:cs="Times New Roman"/>
          <w:b/>
          <w:sz w:val="28"/>
          <w:szCs w:val="28"/>
        </w:rPr>
        <w:t xml:space="preserve"> если указанный в настоящей части субъект малого 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настоящей статьей здания, сооружения, нежилого помещения в собственность в соответствии со </w:t>
      </w:r>
      <w:hyperlink r:id="rId60" w:anchor="dst100020" w:history="1">
        <w:r w:rsidRPr="00FB436B">
          <w:rPr>
            <w:rStyle w:val="a3"/>
            <w:rFonts w:ascii="Times New Roman" w:hAnsi="Times New Roman" w:cs="Times New Roman"/>
            <w:b/>
            <w:sz w:val="28"/>
            <w:szCs w:val="28"/>
          </w:rPr>
          <w:t>статьей 3</w:t>
        </w:r>
      </w:hyperlink>
      <w:r w:rsidRPr="00FB436B">
        <w:rPr>
          <w:rFonts w:ascii="Times New Roman" w:hAnsi="Times New Roman" w:cs="Times New Roman"/>
          <w:b/>
          <w:sz w:val="28"/>
          <w:szCs w:val="28"/>
        </w:rPr>
        <w:t> Федерального закона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
    <w:p w:rsidR="00FB436B" w:rsidRPr="00FB436B" w:rsidRDefault="00FB436B" w:rsidP="00FB436B">
      <w:pPr>
        <w:jc w:val="both"/>
        <w:rPr>
          <w:rFonts w:ascii="Times New Roman" w:hAnsi="Times New Roman" w:cs="Times New Roman"/>
          <w:b/>
          <w:sz w:val="28"/>
          <w:szCs w:val="28"/>
        </w:rPr>
      </w:pPr>
      <w:r w:rsidRPr="00FB436B">
        <w:rPr>
          <w:rFonts w:ascii="Times New Roman" w:hAnsi="Times New Roman" w:cs="Times New Roman"/>
          <w:b/>
          <w:sz w:val="28"/>
          <w:szCs w:val="28"/>
        </w:rPr>
        <w:t>(часть 6 введена Федеральным </w:t>
      </w:r>
      <w:hyperlink r:id="rId61" w:anchor="dst100431" w:history="1">
        <w:r w:rsidRPr="00FB436B">
          <w:rPr>
            <w:rStyle w:val="a3"/>
            <w:rFonts w:ascii="Times New Roman" w:hAnsi="Times New Roman" w:cs="Times New Roman"/>
            <w:b/>
            <w:sz w:val="28"/>
            <w:szCs w:val="28"/>
          </w:rPr>
          <w:t>законом</w:t>
        </w:r>
      </w:hyperlink>
      <w:r w:rsidRPr="00FB436B">
        <w:rPr>
          <w:rFonts w:ascii="Times New Roman" w:hAnsi="Times New Roman" w:cs="Times New Roman"/>
          <w:b/>
          <w:sz w:val="28"/>
          <w:szCs w:val="28"/>
        </w:rPr>
        <w:t> от 30.12.2020 N 494-ФЗ)</w:t>
      </w:r>
    </w:p>
    <w:p w:rsidR="00FB436B" w:rsidRPr="00FB436B" w:rsidRDefault="00FB436B" w:rsidP="00FB436B">
      <w:pPr>
        <w:jc w:val="both"/>
        <w:rPr>
          <w:rFonts w:ascii="Times New Roman" w:hAnsi="Times New Roman" w:cs="Times New Roman"/>
          <w:b/>
          <w:sz w:val="28"/>
          <w:szCs w:val="28"/>
        </w:rPr>
      </w:pPr>
      <w:bookmarkStart w:id="0" w:name="_GoBack"/>
      <w:bookmarkEnd w:id="0"/>
    </w:p>
    <w:sectPr w:rsidR="00FB436B" w:rsidRPr="00FB43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C49"/>
    <w:rsid w:val="000D2C49"/>
    <w:rsid w:val="00A578E9"/>
    <w:rsid w:val="00FB43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B436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B43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600993">
      <w:bodyDiv w:val="1"/>
      <w:marLeft w:val="0"/>
      <w:marRight w:val="0"/>
      <w:marTop w:val="0"/>
      <w:marBottom w:val="0"/>
      <w:divBdr>
        <w:top w:val="none" w:sz="0" w:space="0" w:color="auto"/>
        <w:left w:val="none" w:sz="0" w:space="0" w:color="auto"/>
        <w:bottom w:val="none" w:sz="0" w:space="0" w:color="auto"/>
        <w:right w:val="none" w:sz="0" w:space="0" w:color="auto"/>
      </w:divBdr>
      <w:divsChild>
        <w:div w:id="1403334714">
          <w:marLeft w:val="0"/>
          <w:marRight w:val="0"/>
          <w:marTop w:val="0"/>
          <w:marBottom w:val="0"/>
          <w:divBdr>
            <w:top w:val="none" w:sz="0" w:space="0" w:color="auto"/>
            <w:left w:val="none" w:sz="0" w:space="0" w:color="auto"/>
            <w:bottom w:val="none" w:sz="0" w:space="0" w:color="auto"/>
            <w:right w:val="none" w:sz="0" w:space="0" w:color="auto"/>
          </w:divBdr>
        </w:div>
        <w:div w:id="934747262">
          <w:marLeft w:val="0"/>
          <w:marRight w:val="0"/>
          <w:marTop w:val="0"/>
          <w:marBottom w:val="0"/>
          <w:divBdr>
            <w:top w:val="none" w:sz="0" w:space="0" w:color="auto"/>
            <w:left w:val="none" w:sz="0" w:space="0" w:color="auto"/>
            <w:bottom w:val="none" w:sz="0" w:space="0" w:color="auto"/>
            <w:right w:val="none" w:sz="0" w:space="0" w:color="auto"/>
          </w:divBdr>
        </w:div>
        <w:div w:id="277951412">
          <w:marLeft w:val="0"/>
          <w:marRight w:val="0"/>
          <w:marTop w:val="0"/>
          <w:marBottom w:val="0"/>
          <w:divBdr>
            <w:top w:val="none" w:sz="0" w:space="0" w:color="auto"/>
            <w:left w:val="none" w:sz="0" w:space="0" w:color="auto"/>
            <w:bottom w:val="none" w:sz="0" w:space="0" w:color="auto"/>
            <w:right w:val="none" w:sz="0" w:space="0" w:color="auto"/>
          </w:divBdr>
        </w:div>
        <w:div w:id="566501669">
          <w:marLeft w:val="0"/>
          <w:marRight w:val="0"/>
          <w:marTop w:val="0"/>
          <w:marBottom w:val="0"/>
          <w:divBdr>
            <w:top w:val="none" w:sz="0" w:space="0" w:color="auto"/>
            <w:left w:val="none" w:sz="0" w:space="0" w:color="auto"/>
            <w:bottom w:val="none" w:sz="0" w:space="0" w:color="auto"/>
            <w:right w:val="none" w:sz="0" w:space="0" w:color="auto"/>
          </w:divBdr>
        </w:div>
        <w:div w:id="493642766">
          <w:marLeft w:val="0"/>
          <w:marRight w:val="0"/>
          <w:marTop w:val="0"/>
          <w:marBottom w:val="0"/>
          <w:divBdr>
            <w:top w:val="none" w:sz="0" w:space="0" w:color="auto"/>
            <w:left w:val="none" w:sz="0" w:space="0" w:color="auto"/>
            <w:bottom w:val="none" w:sz="0" w:space="0" w:color="auto"/>
            <w:right w:val="none" w:sz="0" w:space="0" w:color="auto"/>
          </w:divBdr>
        </w:div>
        <w:div w:id="332874819">
          <w:marLeft w:val="0"/>
          <w:marRight w:val="0"/>
          <w:marTop w:val="0"/>
          <w:marBottom w:val="0"/>
          <w:divBdr>
            <w:top w:val="none" w:sz="0" w:space="0" w:color="auto"/>
            <w:left w:val="none" w:sz="0" w:space="0" w:color="auto"/>
            <w:bottom w:val="none" w:sz="0" w:space="0" w:color="auto"/>
            <w:right w:val="none" w:sz="0" w:space="0" w:color="auto"/>
          </w:divBdr>
        </w:div>
        <w:div w:id="1548757198">
          <w:marLeft w:val="0"/>
          <w:marRight w:val="0"/>
          <w:marTop w:val="0"/>
          <w:marBottom w:val="0"/>
          <w:divBdr>
            <w:top w:val="none" w:sz="0" w:space="0" w:color="auto"/>
            <w:left w:val="none" w:sz="0" w:space="0" w:color="auto"/>
            <w:bottom w:val="none" w:sz="0" w:space="0" w:color="auto"/>
            <w:right w:val="none" w:sz="0" w:space="0" w:color="auto"/>
          </w:divBdr>
        </w:div>
        <w:div w:id="1965188555">
          <w:marLeft w:val="0"/>
          <w:marRight w:val="0"/>
          <w:marTop w:val="0"/>
          <w:marBottom w:val="0"/>
          <w:divBdr>
            <w:top w:val="none" w:sz="0" w:space="0" w:color="auto"/>
            <w:left w:val="none" w:sz="0" w:space="0" w:color="auto"/>
            <w:bottom w:val="none" w:sz="0" w:space="0" w:color="auto"/>
            <w:right w:val="none" w:sz="0" w:space="0" w:color="auto"/>
          </w:divBdr>
        </w:div>
        <w:div w:id="1106922846">
          <w:marLeft w:val="0"/>
          <w:marRight w:val="0"/>
          <w:marTop w:val="0"/>
          <w:marBottom w:val="0"/>
          <w:divBdr>
            <w:top w:val="none" w:sz="0" w:space="0" w:color="auto"/>
            <w:left w:val="none" w:sz="0" w:space="0" w:color="auto"/>
            <w:bottom w:val="none" w:sz="0" w:space="0" w:color="auto"/>
            <w:right w:val="none" w:sz="0" w:space="0" w:color="auto"/>
          </w:divBdr>
        </w:div>
        <w:div w:id="1060011406">
          <w:marLeft w:val="0"/>
          <w:marRight w:val="0"/>
          <w:marTop w:val="0"/>
          <w:marBottom w:val="0"/>
          <w:divBdr>
            <w:top w:val="none" w:sz="0" w:space="0" w:color="auto"/>
            <w:left w:val="none" w:sz="0" w:space="0" w:color="auto"/>
            <w:bottom w:val="none" w:sz="0" w:space="0" w:color="auto"/>
            <w:right w:val="none" w:sz="0" w:space="0" w:color="auto"/>
          </w:divBdr>
        </w:div>
        <w:div w:id="1324628664">
          <w:marLeft w:val="0"/>
          <w:marRight w:val="0"/>
          <w:marTop w:val="0"/>
          <w:marBottom w:val="0"/>
          <w:divBdr>
            <w:top w:val="none" w:sz="0" w:space="0" w:color="auto"/>
            <w:left w:val="none" w:sz="0" w:space="0" w:color="auto"/>
            <w:bottom w:val="none" w:sz="0" w:space="0" w:color="auto"/>
            <w:right w:val="none" w:sz="0" w:space="0" w:color="auto"/>
          </w:divBdr>
        </w:div>
        <w:div w:id="1346981426">
          <w:marLeft w:val="0"/>
          <w:marRight w:val="0"/>
          <w:marTop w:val="0"/>
          <w:marBottom w:val="0"/>
          <w:divBdr>
            <w:top w:val="none" w:sz="0" w:space="0" w:color="auto"/>
            <w:left w:val="none" w:sz="0" w:space="0" w:color="auto"/>
            <w:bottom w:val="none" w:sz="0" w:space="0" w:color="auto"/>
            <w:right w:val="none" w:sz="0" w:space="0" w:color="auto"/>
          </w:divBdr>
        </w:div>
        <w:div w:id="1823237030">
          <w:marLeft w:val="0"/>
          <w:marRight w:val="0"/>
          <w:marTop w:val="0"/>
          <w:marBottom w:val="0"/>
          <w:divBdr>
            <w:top w:val="none" w:sz="0" w:space="0" w:color="auto"/>
            <w:left w:val="none" w:sz="0" w:space="0" w:color="auto"/>
            <w:bottom w:val="none" w:sz="0" w:space="0" w:color="auto"/>
            <w:right w:val="none" w:sz="0" w:space="0" w:color="auto"/>
          </w:divBdr>
        </w:div>
        <w:div w:id="225646997">
          <w:marLeft w:val="0"/>
          <w:marRight w:val="0"/>
          <w:marTop w:val="0"/>
          <w:marBottom w:val="0"/>
          <w:divBdr>
            <w:top w:val="none" w:sz="0" w:space="0" w:color="auto"/>
            <w:left w:val="none" w:sz="0" w:space="0" w:color="auto"/>
            <w:bottom w:val="none" w:sz="0" w:space="0" w:color="auto"/>
            <w:right w:val="none" w:sz="0" w:space="0" w:color="auto"/>
          </w:divBdr>
        </w:div>
        <w:div w:id="18942284">
          <w:marLeft w:val="0"/>
          <w:marRight w:val="0"/>
          <w:marTop w:val="0"/>
          <w:marBottom w:val="0"/>
          <w:divBdr>
            <w:top w:val="none" w:sz="0" w:space="0" w:color="auto"/>
            <w:left w:val="none" w:sz="0" w:space="0" w:color="auto"/>
            <w:bottom w:val="none" w:sz="0" w:space="0" w:color="auto"/>
            <w:right w:val="none" w:sz="0" w:space="0" w:color="auto"/>
          </w:divBdr>
        </w:div>
        <w:div w:id="626013878">
          <w:marLeft w:val="0"/>
          <w:marRight w:val="0"/>
          <w:marTop w:val="0"/>
          <w:marBottom w:val="0"/>
          <w:divBdr>
            <w:top w:val="none" w:sz="0" w:space="0" w:color="auto"/>
            <w:left w:val="none" w:sz="0" w:space="0" w:color="auto"/>
            <w:bottom w:val="none" w:sz="0" w:space="0" w:color="auto"/>
            <w:right w:val="none" w:sz="0" w:space="0" w:color="auto"/>
          </w:divBdr>
        </w:div>
        <w:div w:id="1885021366">
          <w:marLeft w:val="0"/>
          <w:marRight w:val="0"/>
          <w:marTop w:val="0"/>
          <w:marBottom w:val="0"/>
          <w:divBdr>
            <w:top w:val="none" w:sz="0" w:space="0" w:color="auto"/>
            <w:left w:val="none" w:sz="0" w:space="0" w:color="auto"/>
            <w:bottom w:val="none" w:sz="0" w:space="0" w:color="auto"/>
            <w:right w:val="none" w:sz="0" w:space="0" w:color="auto"/>
          </w:divBdr>
        </w:div>
        <w:div w:id="1768234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89676/7705ea248eb2ec0cf267513902ed8f43cc104c97/" TargetMode="External"/><Relationship Id="rId18" Type="http://schemas.openxmlformats.org/officeDocument/2006/relationships/hyperlink" Target="http://www.consultant.ru/document/cons_doc_LAW_354523/" TargetMode="External"/><Relationship Id="rId26" Type="http://schemas.openxmlformats.org/officeDocument/2006/relationships/hyperlink" Target="http://www.consultant.ru/document/cons_doc_LAW_394109/8a479c028d080f9c4013f9a12ca4bc04a1bc7527/" TargetMode="External"/><Relationship Id="rId39" Type="http://schemas.openxmlformats.org/officeDocument/2006/relationships/hyperlink" Target="http://www.consultant.ru/document/cons_doc_LAW_394109/90f9a162fec7f54cd09e7e68210417071668be68/" TargetMode="External"/><Relationship Id="rId21" Type="http://schemas.openxmlformats.org/officeDocument/2006/relationships/hyperlink" Target="http://www.consultant.ru/document/cons_doc_LAW_394109/90f9a162fec7f54cd09e7e68210417071668be68/" TargetMode="External"/><Relationship Id="rId34" Type="http://schemas.openxmlformats.org/officeDocument/2006/relationships/hyperlink" Target="http://www.consultant.ru/document/cons_doc_LAW_301592/30b3f8c55f65557c253227a65b908cc075ce114a/" TargetMode="External"/><Relationship Id="rId42" Type="http://schemas.openxmlformats.org/officeDocument/2006/relationships/hyperlink" Target="http://www.consultant.ru/document/cons_doc_LAW_301592/30b3f8c55f65557c253227a65b908cc075ce114a/" TargetMode="External"/><Relationship Id="rId47" Type="http://schemas.openxmlformats.org/officeDocument/2006/relationships/hyperlink" Target="http://www.consultant.ru/document/cons_doc_LAW_389676/7705ea248eb2ec0cf267513902ed8f43cc104c97/" TargetMode="External"/><Relationship Id="rId50" Type="http://schemas.openxmlformats.org/officeDocument/2006/relationships/hyperlink" Target="http://www.consultant.ru/document/cons_doc_LAW_362514/7afe06756dcd439218accef7f9255771dbd45e0a/" TargetMode="External"/><Relationship Id="rId55" Type="http://schemas.openxmlformats.org/officeDocument/2006/relationships/hyperlink" Target="http://www.consultant.ru/document/cons_doc_LAW_52144/7705ea248eb2ec0cf267513902ed8f43cc104c97/" TargetMode="External"/><Relationship Id="rId63" Type="http://schemas.openxmlformats.org/officeDocument/2006/relationships/theme" Target="theme/theme1.xml"/><Relationship Id="rId7" Type="http://schemas.openxmlformats.org/officeDocument/2006/relationships/hyperlink" Target="http://www.consultant.ru/document/cons_doc_LAW_191561/5bdc78bf7e3015a0ea0c0ea5bef708a6c79e2f0a/" TargetMode="External"/><Relationship Id="rId2" Type="http://schemas.microsoft.com/office/2007/relationships/stylesWithEffects" Target="stylesWithEffects.xml"/><Relationship Id="rId16" Type="http://schemas.openxmlformats.org/officeDocument/2006/relationships/hyperlink" Target="http://www.consultant.ru/document/cons_doc_LAW_400330/f50c6eb08eb0003e77206ac67bffd1f42105fdba/" TargetMode="External"/><Relationship Id="rId20" Type="http://schemas.openxmlformats.org/officeDocument/2006/relationships/hyperlink" Target="http://www.consultant.ru/document/cons_doc_LAW_394109/90f9a162fec7f54cd09e7e68210417071668be68/" TargetMode="External"/><Relationship Id="rId29" Type="http://schemas.openxmlformats.org/officeDocument/2006/relationships/hyperlink" Target="http://www.consultant.ru/document/cons_doc_LAW_301592/30b3f8c55f65557c253227a65b908cc075ce114a/" TargetMode="External"/><Relationship Id="rId41" Type="http://schemas.openxmlformats.org/officeDocument/2006/relationships/hyperlink" Target="http://www.consultant.ru/document/cons_doc_LAW_409689/14f2236257890b77e13774450251e20e757f1ed5/" TargetMode="External"/><Relationship Id="rId54" Type="http://schemas.openxmlformats.org/officeDocument/2006/relationships/hyperlink" Target="http://www.consultant.ru/document/cons_doc_LAW_301592/30b3f8c55f65557c253227a65b908cc075ce114a/"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onsultant.ru/document/cons_doc_LAW_148456/b004fed0b70d0f223e4a81f8ad6cd92af90a7e3b/" TargetMode="External"/><Relationship Id="rId11" Type="http://schemas.openxmlformats.org/officeDocument/2006/relationships/hyperlink" Target="http://www.consultant.ru/document/cons_doc_LAW_52144/7705ea248eb2ec0cf267513902ed8f43cc104c97/" TargetMode="External"/><Relationship Id="rId24" Type="http://schemas.openxmlformats.org/officeDocument/2006/relationships/hyperlink" Target="http://www.consultant.ru/document/cons_doc_LAW_394109/8a479c028d080f9c4013f9a12ca4bc04a1bc7527/" TargetMode="External"/><Relationship Id="rId32" Type="http://schemas.openxmlformats.org/officeDocument/2006/relationships/hyperlink" Target="http://www.consultant.ru/document/cons_doc_LAW_325400/24220a1236152027945f17875c199a3b693091d5/" TargetMode="External"/><Relationship Id="rId37" Type="http://schemas.openxmlformats.org/officeDocument/2006/relationships/hyperlink" Target="http://www.consultant.ru/document/cons_doc_LAW_354523/" TargetMode="External"/><Relationship Id="rId40" Type="http://schemas.openxmlformats.org/officeDocument/2006/relationships/hyperlink" Target="http://www.consultant.ru/document/cons_doc_LAW_394109/90f9a162fec7f54cd09e7e68210417071668be68/" TargetMode="External"/><Relationship Id="rId45" Type="http://schemas.openxmlformats.org/officeDocument/2006/relationships/hyperlink" Target="http://www.consultant.ru/document/cons_doc_LAW_391056/c7f026b7764e8984216a49254aa592fda4abd50b/" TargetMode="External"/><Relationship Id="rId53" Type="http://schemas.openxmlformats.org/officeDocument/2006/relationships/hyperlink" Target="http://www.consultant.ru/document/cons_doc_LAW_52144/7705ea248eb2ec0cf267513902ed8f43cc104c97/" TargetMode="External"/><Relationship Id="rId58" Type="http://schemas.openxmlformats.org/officeDocument/2006/relationships/hyperlink" Target="http://www.consultant.ru/document/cons_doc_LAW_389676/7705ea248eb2ec0cf267513902ed8f43cc104c97/" TargetMode="External"/><Relationship Id="rId5" Type="http://schemas.openxmlformats.org/officeDocument/2006/relationships/hyperlink" Target="http://www.consultant.ru/document/cons_doc_LAW_389676/0d2c0d7f3af20b7a039a96257a513111518fa6a7/" TargetMode="External"/><Relationship Id="rId15" Type="http://schemas.openxmlformats.org/officeDocument/2006/relationships/hyperlink" Target="http://www.consultant.ru/document/cons_doc_LAW_52144/7705ea248eb2ec0cf267513902ed8f43cc104c97/" TargetMode="External"/><Relationship Id="rId23" Type="http://schemas.openxmlformats.org/officeDocument/2006/relationships/hyperlink" Target="http://www.consultant.ru/document/cons_doc_LAW_394109/8a479c028d080f9c4013f9a12ca4bc04a1bc7527/" TargetMode="External"/><Relationship Id="rId28" Type="http://schemas.openxmlformats.org/officeDocument/2006/relationships/hyperlink" Target="http://www.consultant.ru/document/cons_doc_LAW_394109/8a479c028d080f9c4013f9a12ca4bc04a1bc7527/" TargetMode="External"/><Relationship Id="rId36" Type="http://schemas.openxmlformats.org/officeDocument/2006/relationships/hyperlink" Target="http://www.consultant.ru/document/cons_doc_LAW_389676/7705ea248eb2ec0cf267513902ed8f43cc104c97/" TargetMode="External"/><Relationship Id="rId49" Type="http://schemas.openxmlformats.org/officeDocument/2006/relationships/hyperlink" Target="http://www.consultant.ru/document/cons_doc_LAW_362514/4e9b9f99607a586c3a69bf6e0137ea2a96723bc1/" TargetMode="External"/><Relationship Id="rId57" Type="http://schemas.openxmlformats.org/officeDocument/2006/relationships/hyperlink" Target="http://www.consultant.ru/document/cons_doc_LAW_301592/30b3f8c55f65557c253227a65b908cc075ce114a/" TargetMode="External"/><Relationship Id="rId61" Type="http://schemas.openxmlformats.org/officeDocument/2006/relationships/hyperlink" Target="http://www.consultant.ru/document/cons_doc_LAW_372677/b5315c892df7002ac987a311b4a242874fdcf420/" TargetMode="External"/><Relationship Id="rId10" Type="http://schemas.openxmlformats.org/officeDocument/2006/relationships/hyperlink" Target="http://www.consultant.ru/document/cons_doc_LAW_301592/30b3f8c55f65557c253227a65b908cc075ce114a/" TargetMode="External"/><Relationship Id="rId19" Type="http://schemas.openxmlformats.org/officeDocument/2006/relationships/hyperlink" Target="http://www.consultant.ru/document/cons_doc_LAW_394109/90f9a162fec7f54cd09e7e68210417071668be68/" TargetMode="External"/><Relationship Id="rId31" Type="http://schemas.openxmlformats.org/officeDocument/2006/relationships/hyperlink" Target="http://www.consultant.ru/document/cons_doc_LAW_389676/7705ea248eb2ec0cf267513902ed8f43cc104c97/" TargetMode="External"/><Relationship Id="rId44" Type="http://schemas.openxmlformats.org/officeDocument/2006/relationships/hyperlink" Target="http://www.consultant.ru/document/cons_doc_LAW_389676/7705ea248eb2ec0cf267513902ed8f43cc104c97/" TargetMode="External"/><Relationship Id="rId52" Type="http://schemas.openxmlformats.org/officeDocument/2006/relationships/hyperlink" Target="http://www.consultant.ru/document/cons_doc_LAW_200275/46b4b351a6eb6bf3c553d41eb663011c2cb38810/" TargetMode="External"/><Relationship Id="rId60" Type="http://schemas.openxmlformats.org/officeDocument/2006/relationships/hyperlink" Target="http://www.consultant.ru/document/cons_doc_LAW_354523/79c127485e36b0cbbd23dbba4584bf3e69528130/" TargetMode="External"/><Relationship Id="rId4" Type="http://schemas.openxmlformats.org/officeDocument/2006/relationships/webSettings" Target="webSettings.xml"/><Relationship Id="rId9" Type="http://schemas.openxmlformats.org/officeDocument/2006/relationships/hyperlink" Target="http://www.consultant.ru/document/cons_doc_LAW_52144/7705ea248eb2ec0cf267513902ed8f43cc104c97/" TargetMode="External"/><Relationship Id="rId14" Type="http://schemas.openxmlformats.org/officeDocument/2006/relationships/hyperlink" Target="http://www.consultant.ru/document/cons_doc_LAW_301592/30b3f8c55f65557c253227a65b908cc075ce114a/" TargetMode="External"/><Relationship Id="rId22" Type="http://schemas.openxmlformats.org/officeDocument/2006/relationships/hyperlink" Target="http://www.consultant.ru/document/cons_doc_LAW_325400/24220a1236152027945f17875c199a3b693091d5/" TargetMode="External"/><Relationship Id="rId27" Type="http://schemas.openxmlformats.org/officeDocument/2006/relationships/hyperlink" Target="http://www.consultant.ru/document/cons_doc_LAW_394109/8a479c028d080f9c4013f9a12ca4bc04a1bc7527/" TargetMode="External"/><Relationship Id="rId30" Type="http://schemas.openxmlformats.org/officeDocument/2006/relationships/hyperlink" Target="http://www.consultant.ru/document/cons_doc_LAW_52144/7705ea248eb2ec0cf267513902ed8f43cc104c97/" TargetMode="External"/><Relationship Id="rId35" Type="http://schemas.openxmlformats.org/officeDocument/2006/relationships/hyperlink" Target="http://www.consultant.ru/document/cons_doc_LAW_52144/7705ea248eb2ec0cf267513902ed8f43cc104c97/" TargetMode="External"/><Relationship Id="rId43" Type="http://schemas.openxmlformats.org/officeDocument/2006/relationships/hyperlink" Target="http://www.consultant.ru/document/cons_doc_LAW_52144/7705ea248eb2ec0cf267513902ed8f43cc104c97/" TargetMode="External"/><Relationship Id="rId48" Type="http://schemas.openxmlformats.org/officeDocument/2006/relationships/hyperlink" Target="http://www.consultant.ru/document/cons_doc_LAW_389676/e93fe481e80cb596356513aa1a4dd78a18ea27fe/" TargetMode="External"/><Relationship Id="rId56" Type="http://schemas.openxmlformats.org/officeDocument/2006/relationships/hyperlink" Target="http://www.consultant.ru/document/cons_doc_LAW_389676/7705ea248eb2ec0cf267513902ed8f43cc104c97/" TargetMode="External"/><Relationship Id="rId8" Type="http://schemas.openxmlformats.org/officeDocument/2006/relationships/hyperlink" Target="http://www.consultant.ru/document/cons_doc_LAW_301592/30b3f8c55f65557c253227a65b908cc075ce114a/" TargetMode="External"/><Relationship Id="rId51" Type="http://schemas.openxmlformats.org/officeDocument/2006/relationships/hyperlink" Target="http://www.consultant.ru/document/cons_doc_LAW_362514/4e9b9f99607a586c3a69bf6e0137ea2a96723bc1/" TargetMode="External"/><Relationship Id="rId3" Type="http://schemas.openxmlformats.org/officeDocument/2006/relationships/settings" Target="settings.xml"/><Relationship Id="rId12" Type="http://schemas.openxmlformats.org/officeDocument/2006/relationships/hyperlink" Target="http://www.consultant.ru/document/cons_doc_LAW_389676/7705ea248eb2ec0cf267513902ed8f43cc104c97/" TargetMode="External"/><Relationship Id="rId17" Type="http://schemas.openxmlformats.org/officeDocument/2006/relationships/hyperlink" Target="http://www.consultant.ru/document/cons_doc_LAW_325400/92d969e26a4326c5d02fa79b8f9cf4994ee5633b/" TargetMode="External"/><Relationship Id="rId25" Type="http://schemas.openxmlformats.org/officeDocument/2006/relationships/hyperlink" Target="http://www.consultant.ru/document/cons_doc_LAW_394109/8a479c028d080f9c4013f9a12ca4bc04a1bc7527/" TargetMode="External"/><Relationship Id="rId33" Type="http://schemas.openxmlformats.org/officeDocument/2006/relationships/hyperlink" Target="http://www.consultant.ru/document/cons_doc_LAW_389676/7705ea248eb2ec0cf267513902ed8f43cc104c97/" TargetMode="External"/><Relationship Id="rId38" Type="http://schemas.openxmlformats.org/officeDocument/2006/relationships/hyperlink" Target="http://www.consultant.ru/document/cons_doc_LAW_394109/90f9a162fec7f54cd09e7e68210417071668be68/" TargetMode="External"/><Relationship Id="rId46" Type="http://schemas.openxmlformats.org/officeDocument/2006/relationships/hyperlink" Target="http://www.consultant.ru/document/cons_doc_LAW_400388/" TargetMode="External"/><Relationship Id="rId59" Type="http://schemas.openxmlformats.org/officeDocument/2006/relationships/hyperlink" Target="http://www.consultant.ru/document/cons_doc_LAW_409689/14f2236257890b77e13774450251e20e757f1ed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2899</Words>
  <Characters>16527</Characters>
  <Application>Microsoft Office Word</Application>
  <DocSecurity>0</DocSecurity>
  <Lines>137</Lines>
  <Paragraphs>38</Paragraphs>
  <ScaleCrop>false</ScaleCrop>
  <Company/>
  <LinksUpToDate>false</LinksUpToDate>
  <CharactersWithSpaces>19388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ДНС</cp:lastModifiedBy>
  <cp:revision>2</cp:revision>
  <dcterms:created xsi:type="dcterms:W3CDTF">2022-03-15T03:30:00Z</dcterms:created>
  <dcterms:modified xsi:type="dcterms:W3CDTF">2022-03-15T03:33:00Z</dcterms:modified>
</cp:coreProperties>
</file>