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80" w:rsidRDefault="00254380" w:rsidP="00254380">
      <w:pPr>
        <w:jc w:val="center"/>
        <w:rPr>
          <w:b/>
          <w:sz w:val="28"/>
          <w:szCs w:val="28"/>
        </w:rPr>
      </w:pPr>
      <w:r w:rsidRPr="00254380">
        <w:rPr>
          <w:b/>
          <w:noProof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80" w:rsidRDefault="00254380" w:rsidP="0025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4380" w:rsidRDefault="00254380" w:rsidP="0025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254380" w:rsidRDefault="00254380" w:rsidP="0025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 КРАСНОЯРСКОГО КРАЯ</w:t>
      </w:r>
    </w:p>
    <w:p w:rsidR="00254380" w:rsidRDefault="00254380" w:rsidP="00254380">
      <w:pPr>
        <w:jc w:val="center"/>
        <w:rPr>
          <w:b/>
          <w:sz w:val="28"/>
          <w:szCs w:val="28"/>
        </w:rPr>
      </w:pPr>
    </w:p>
    <w:p w:rsidR="00254380" w:rsidRDefault="00254380" w:rsidP="00254380">
      <w:pPr>
        <w:tabs>
          <w:tab w:val="left" w:pos="1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4380" w:rsidRDefault="00254380" w:rsidP="00254380">
      <w:pPr>
        <w:tabs>
          <w:tab w:val="left" w:pos="1710"/>
        </w:tabs>
      </w:pPr>
    </w:p>
    <w:p w:rsidR="00254380" w:rsidRDefault="00254380" w:rsidP="00254380">
      <w:pPr>
        <w:tabs>
          <w:tab w:val="left" w:pos="1710"/>
        </w:tabs>
      </w:pPr>
    </w:p>
    <w:p w:rsidR="00254380" w:rsidRPr="00254380" w:rsidRDefault="00254380" w:rsidP="00254380">
      <w:pPr>
        <w:tabs>
          <w:tab w:val="left" w:pos="1710"/>
        </w:tabs>
        <w:jc w:val="both"/>
        <w:rPr>
          <w:sz w:val="28"/>
          <w:szCs w:val="28"/>
        </w:rPr>
      </w:pPr>
      <w:r>
        <w:rPr>
          <w:bCs/>
        </w:rPr>
        <w:t>11.04. 2016</w:t>
      </w:r>
      <w:r w:rsidRPr="00254380">
        <w:rPr>
          <w:bCs/>
        </w:rPr>
        <w:t xml:space="preserve">г   </w:t>
      </w:r>
      <w:r w:rsidRPr="00254380">
        <w:rPr>
          <w:sz w:val="28"/>
          <w:szCs w:val="28"/>
        </w:rPr>
        <w:t xml:space="preserve">                                 с. Крутояр                                                   </w:t>
      </w:r>
      <w:r>
        <w:rPr>
          <w:sz w:val="28"/>
          <w:szCs w:val="28"/>
        </w:rPr>
        <w:t xml:space="preserve">№ </w:t>
      </w:r>
      <w:r w:rsidR="000F36B7">
        <w:rPr>
          <w:sz w:val="28"/>
          <w:szCs w:val="28"/>
        </w:rPr>
        <w:t>59</w:t>
      </w:r>
      <w:bookmarkStart w:id="0" w:name="_GoBack"/>
      <w:bookmarkEnd w:id="0"/>
    </w:p>
    <w:p w:rsidR="00254380" w:rsidRDefault="00254380" w:rsidP="00254380">
      <w:pPr>
        <w:tabs>
          <w:tab w:val="left" w:pos="1710"/>
        </w:tabs>
        <w:jc w:val="both"/>
        <w:rPr>
          <w:sz w:val="28"/>
          <w:szCs w:val="28"/>
        </w:rPr>
      </w:pPr>
    </w:p>
    <w:p w:rsidR="00913D1F" w:rsidRDefault="00836D7D" w:rsidP="00913D1F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13D1F">
        <w:rPr>
          <w:sz w:val="28"/>
          <w:szCs w:val="28"/>
        </w:rPr>
        <w:t xml:space="preserve"> в постановление </w:t>
      </w:r>
    </w:p>
    <w:p w:rsidR="00254380" w:rsidRDefault="00913D1F" w:rsidP="00913D1F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№ 2 от 14.01.2014г </w:t>
      </w:r>
    </w:p>
    <w:p w:rsidR="00913D1F" w:rsidRDefault="00913D1F" w:rsidP="00913D1F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теплоснабжения  </w:t>
      </w:r>
    </w:p>
    <w:p w:rsidR="00913D1F" w:rsidRDefault="00913D1F" w:rsidP="00913D1F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с. Крутояр  на 2013-2028гг. </w:t>
      </w:r>
    </w:p>
    <w:p w:rsidR="00836D7D" w:rsidRDefault="00836D7D" w:rsidP="00913D1F">
      <w:pPr>
        <w:tabs>
          <w:tab w:val="left" w:pos="1710"/>
        </w:tabs>
        <w:rPr>
          <w:sz w:val="28"/>
          <w:szCs w:val="28"/>
        </w:rPr>
      </w:pPr>
    </w:p>
    <w:p w:rsidR="00254380" w:rsidRDefault="00254380" w:rsidP="00254380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пунктом 3 статьи 23 Федерального кодекса от 27.07.2010г №190-ФЗ « О теплоснабжении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пункту 22 </w:t>
      </w:r>
      <w:r w:rsidR="001455D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порядку разработки и утверждения схем теплоснабжения, утвержденных постановлением Правительства РФ от 22.02.2012г № 154</w:t>
      </w:r>
      <w:r w:rsidR="00836D7D">
        <w:rPr>
          <w:sz w:val="28"/>
          <w:szCs w:val="28"/>
        </w:rPr>
        <w:t>, Уставом Крутоярского сельсовета, ПОСТАНОВЛЯЮ:</w:t>
      </w:r>
    </w:p>
    <w:p w:rsidR="00B305E2" w:rsidRDefault="000B71EE" w:rsidP="00B305E2">
      <w:pPr>
        <w:pStyle w:val="a5"/>
        <w:numPr>
          <w:ilvl w:val="0"/>
          <w:numId w:val="1"/>
        </w:num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схему теплоснабжения Том-1, Часть-2. таблиц</w:t>
      </w:r>
      <w:r w:rsidR="00B305E2">
        <w:rPr>
          <w:sz w:val="28"/>
          <w:szCs w:val="28"/>
        </w:rPr>
        <w:t>а</w:t>
      </w:r>
      <w:r>
        <w:rPr>
          <w:sz w:val="28"/>
          <w:szCs w:val="28"/>
        </w:rPr>
        <w:t xml:space="preserve"> № 2.1 Структура основного (котлового) оборудования по котельным</w:t>
      </w:r>
      <w:r w:rsidR="00B30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B71EE" w:rsidRPr="00B305E2" w:rsidRDefault="00B305E2" w:rsidP="00B305E2">
      <w:pPr>
        <w:pStyle w:val="a5"/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в схемы теплоснабжения в Том-1, Часть-2., таблица № 2.1</w:t>
      </w:r>
      <w:r w:rsidR="001455D5">
        <w:rPr>
          <w:sz w:val="28"/>
          <w:szCs w:val="28"/>
        </w:rPr>
        <w:t>.2</w:t>
      </w:r>
      <w:r>
        <w:rPr>
          <w:sz w:val="28"/>
          <w:szCs w:val="28"/>
        </w:rPr>
        <w:t xml:space="preserve"> -  приобретение и установка дымососов одностороннего всасывания ДН-10-1500 и сетевых насосов КМ-150-125-250, читать в новой редакции (приложение №1)</w:t>
      </w:r>
    </w:p>
    <w:p w:rsidR="000B71EE" w:rsidRDefault="000B71EE" w:rsidP="000B71EE">
      <w:pPr>
        <w:pStyle w:val="a5"/>
        <w:numPr>
          <w:ilvl w:val="0"/>
          <w:numId w:val="1"/>
        </w:numPr>
        <w:tabs>
          <w:tab w:val="left" w:pos="17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71EE" w:rsidRDefault="000B71EE" w:rsidP="00836D7D">
      <w:pPr>
        <w:pStyle w:val="a5"/>
        <w:numPr>
          <w:ilvl w:val="0"/>
          <w:numId w:val="1"/>
        </w:num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следующим за днем его официального опубликования в газете «Крутоярские вести».</w:t>
      </w:r>
    </w:p>
    <w:p w:rsidR="001069DB" w:rsidRDefault="001069DB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1069DB" w:rsidRDefault="001069DB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1069DB" w:rsidRDefault="00B305E2" w:rsidP="001069DB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9DB" w:rsidRDefault="001069DB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1069DB" w:rsidRDefault="001455D5" w:rsidP="001069DB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9DB">
        <w:rPr>
          <w:sz w:val="28"/>
          <w:szCs w:val="28"/>
        </w:rPr>
        <w:t xml:space="preserve">Глава сельсовета                               </w:t>
      </w:r>
      <w:r w:rsidR="00C55B95">
        <w:rPr>
          <w:sz w:val="28"/>
          <w:szCs w:val="28"/>
        </w:rPr>
        <w:t xml:space="preserve">                                           </w:t>
      </w:r>
      <w:r w:rsidR="001069DB">
        <w:rPr>
          <w:sz w:val="28"/>
          <w:szCs w:val="28"/>
        </w:rPr>
        <w:t xml:space="preserve"> А.Н. Радченко</w:t>
      </w: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C55B95">
      <w:pPr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Default="00C20113" w:rsidP="00C55B95">
      <w:pPr>
        <w:tabs>
          <w:tab w:val="left" w:pos="1710"/>
        </w:tabs>
        <w:ind w:right="-1135"/>
        <w:jc w:val="both"/>
        <w:rPr>
          <w:sz w:val="28"/>
          <w:szCs w:val="28"/>
        </w:rPr>
      </w:pPr>
    </w:p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Pr="000E1230" w:rsidRDefault="00C20113" w:rsidP="00C55B95">
      <w:pPr>
        <w:jc w:val="right"/>
      </w:pPr>
      <w:r w:rsidRPr="00F409C9">
        <w:t>Приложение №</w:t>
      </w:r>
      <w:r>
        <w:rPr>
          <w:sz w:val="28"/>
          <w:szCs w:val="28"/>
        </w:rPr>
        <w:t xml:space="preserve"> </w:t>
      </w:r>
      <w:r w:rsidRPr="000E1230">
        <w:t xml:space="preserve">1к </w:t>
      </w:r>
    </w:p>
    <w:p w:rsidR="00C20113" w:rsidRPr="003712FB" w:rsidRDefault="00C20113" w:rsidP="00C55B95">
      <w:pPr>
        <w:jc w:val="right"/>
      </w:pPr>
      <w:r w:rsidRPr="000E1230">
        <w:t>Постановлению</w:t>
      </w:r>
      <w:r>
        <w:rPr>
          <w:sz w:val="28"/>
          <w:szCs w:val="28"/>
        </w:rPr>
        <w:t xml:space="preserve"> </w:t>
      </w:r>
      <w:r w:rsidRPr="003712FB">
        <w:t xml:space="preserve">№ </w:t>
      </w:r>
      <w:r>
        <w:t>59</w:t>
      </w:r>
      <w:r w:rsidRPr="003712FB">
        <w:t xml:space="preserve"> </w:t>
      </w:r>
    </w:p>
    <w:p w:rsidR="00C20113" w:rsidRPr="003712FB" w:rsidRDefault="00C20113" w:rsidP="00C55B95">
      <w:pPr>
        <w:jc w:val="right"/>
      </w:pPr>
      <w:r w:rsidRPr="003712FB">
        <w:t>от 11.04.16г</w:t>
      </w:r>
    </w:p>
    <w:p w:rsidR="00C20113" w:rsidRDefault="00C20113" w:rsidP="00C2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C20113" w:rsidRPr="003712FB" w:rsidRDefault="00C20113" w:rsidP="00C20113">
      <w:pPr>
        <w:jc w:val="right"/>
      </w:pPr>
      <w:r w:rsidRPr="003712FB">
        <w:t>Таблица 2.1</w:t>
      </w:r>
    </w:p>
    <w:tbl>
      <w:tblPr>
        <w:tblStyle w:val="a6"/>
        <w:tblW w:w="11042" w:type="dxa"/>
        <w:tblInd w:w="-318" w:type="dxa"/>
        <w:tblLayout w:type="fixed"/>
        <w:tblLook w:val="04A0"/>
      </w:tblPr>
      <w:tblGrid>
        <w:gridCol w:w="675"/>
        <w:gridCol w:w="885"/>
        <w:gridCol w:w="1276"/>
        <w:gridCol w:w="1134"/>
        <w:gridCol w:w="992"/>
        <w:gridCol w:w="993"/>
        <w:gridCol w:w="1418"/>
        <w:gridCol w:w="1417"/>
        <w:gridCol w:w="567"/>
        <w:gridCol w:w="1685"/>
      </w:tblGrid>
      <w:tr w:rsidR="00C20113" w:rsidTr="00C55B95">
        <w:tc>
          <w:tcPr>
            <w:tcW w:w="675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 xml:space="preserve">№ </w:t>
            </w:r>
            <w:proofErr w:type="spellStart"/>
            <w:r w:rsidRPr="00F409C9">
              <w:rPr>
                <w:sz w:val="24"/>
                <w:szCs w:val="24"/>
              </w:rPr>
              <w:t>п\</w:t>
            </w:r>
            <w:proofErr w:type="gramStart"/>
            <w:r w:rsidRPr="00F409C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5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276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котла</w:t>
            </w:r>
          </w:p>
        </w:tc>
        <w:tc>
          <w:tcPr>
            <w:tcW w:w="1134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92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993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Паспортный КПД, %</w:t>
            </w:r>
          </w:p>
        </w:tc>
        <w:tc>
          <w:tcPr>
            <w:tcW w:w="1418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7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проведения последних наладочных работ</w:t>
            </w:r>
          </w:p>
        </w:tc>
        <w:tc>
          <w:tcPr>
            <w:tcW w:w="567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проведения последнего капремонта</w:t>
            </w:r>
          </w:p>
        </w:tc>
        <w:tc>
          <w:tcPr>
            <w:tcW w:w="1685" w:type="dxa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</w:t>
            </w:r>
          </w:p>
        </w:tc>
      </w:tr>
      <w:tr w:rsidR="00C20113" w:rsidTr="00C55B95">
        <w:tc>
          <w:tcPr>
            <w:tcW w:w="675" w:type="dxa"/>
            <w:vMerge w:val="restart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1276" w:type="dxa"/>
          </w:tcPr>
          <w:p w:rsidR="00C20113" w:rsidRPr="00F409C9" w:rsidRDefault="00C20113" w:rsidP="0054305F">
            <w:pPr>
              <w:jc w:val="both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КВР – 0,4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резерве</w:t>
            </w:r>
          </w:p>
        </w:tc>
      </w:tr>
      <w:tr w:rsidR="00C20113" w:rsidTr="00C55B95">
        <w:tc>
          <w:tcPr>
            <w:tcW w:w="675" w:type="dxa"/>
            <w:vMerge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113" w:rsidRPr="00F409C9" w:rsidRDefault="00C20113" w:rsidP="0054305F">
            <w:pPr>
              <w:jc w:val="both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КВР – 0,4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резерве</w:t>
            </w:r>
          </w:p>
        </w:tc>
      </w:tr>
      <w:tr w:rsidR="00C20113" w:rsidTr="00C55B95">
        <w:tc>
          <w:tcPr>
            <w:tcW w:w="675" w:type="dxa"/>
            <w:vMerge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113" w:rsidRPr="00F409C9" w:rsidRDefault="00C20113" w:rsidP="0054305F">
            <w:pPr>
              <w:jc w:val="both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КВР – 0,4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работе</w:t>
            </w:r>
          </w:p>
        </w:tc>
      </w:tr>
      <w:tr w:rsidR="00C20113" w:rsidTr="00C55B95">
        <w:tc>
          <w:tcPr>
            <w:tcW w:w="675" w:type="dxa"/>
            <w:vMerge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113" w:rsidRPr="00F409C9" w:rsidRDefault="00C20113" w:rsidP="0054305F">
            <w:pPr>
              <w:jc w:val="both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КВР –</w:t>
            </w:r>
            <w:r>
              <w:rPr>
                <w:sz w:val="24"/>
                <w:szCs w:val="24"/>
              </w:rPr>
              <w:t xml:space="preserve"> 1,16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1,16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A458D1" w:rsidRDefault="00C20113" w:rsidP="0054305F">
            <w:pPr>
              <w:jc w:val="both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В работе</w:t>
            </w:r>
          </w:p>
        </w:tc>
      </w:tr>
      <w:tr w:rsidR="00C20113" w:rsidTr="00C55B95">
        <w:tc>
          <w:tcPr>
            <w:tcW w:w="675" w:type="dxa"/>
            <w:vMerge w:val="restart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20113" w:rsidRPr="00F409C9" w:rsidRDefault="00C20113" w:rsidP="0054305F">
            <w:pPr>
              <w:jc w:val="center"/>
              <w:rPr>
                <w:sz w:val="24"/>
                <w:szCs w:val="24"/>
              </w:rPr>
            </w:pPr>
            <w:r w:rsidRPr="00F409C9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1276" w:type="dxa"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  <w:r w:rsidRPr="00F409C9">
              <w:rPr>
                <w:sz w:val="24"/>
                <w:szCs w:val="24"/>
              </w:rPr>
              <w:t>КВР – 0,4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резерве</w:t>
            </w:r>
          </w:p>
        </w:tc>
      </w:tr>
      <w:tr w:rsidR="00C20113" w:rsidTr="00C55B95">
        <w:tc>
          <w:tcPr>
            <w:tcW w:w="67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  <w:r w:rsidRPr="00F409C9">
              <w:rPr>
                <w:sz w:val="24"/>
                <w:szCs w:val="24"/>
              </w:rPr>
              <w:t>КВР – 0,4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резерве</w:t>
            </w:r>
          </w:p>
        </w:tc>
      </w:tr>
      <w:tr w:rsidR="00C20113" w:rsidTr="00C55B95">
        <w:tc>
          <w:tcPr>
            <w:tcW w:w="67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  <w:r w:rsidRPr="00F409C9">
              <w:rPr>
                <w:sz w:val="24"/>
                <w:szCs w:val="24"/>
              </w:rPr>
              <w:t>КВР –</w:t>
            </w:r>
            <w:r>
              <w:rPr>
                <w:sz w:val="24"/>
                <w:szCs w:val="24"/>
              </w:rPr>
              <w:t xml:space="preserve"> 1,16</w:t>
            </w:r>
          </w:p>
        </w:tc>
        <w:tc>
          <w:tcPr>
            <w:tcW w:w="1134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1,16</w:t>
            </w:r>
          </w:p>
        </w:tc>
        <w:tc>
          <w:tcPr>
            <w:tcW w:w="992" w:type="dxa"/>
            <w:vAlign w:val="center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C20113" w:rsidRPr="00DC5C7A" w:rsidRDefault="00C20113" w:rsidP="0054305F">
            <w:pPr>
              <w:jc w:val="center"/>
              <w:rPr>
                <w:sz w:val="24"/>
                <w:szCs w:val="24"/>
              </w:rPr>
            </w:pPr>
            <w:r w:rsidRPr="00DC5C7A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20113" w:rsidRPr="00A458D1" w:rsidRDefault="00C20113" w:rsidP="0054305F">
            <w:pPr>
              <w:jc w:val="center"/>
              <w:rPr>
                <w:sz w:val="24"/>
                <w:szCs w:val="24"/>
              </w:rPr>
            </w:pPr>
            <w:r w:rsidRPr="00A458D1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vAlign w:val="center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20113" w:rsidRDefault="00C20113" w:rsidP="0054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C20113" w:rsidRPr="003274EC" w:rsidRDefault="00C20113" w:rsidP="0054305F">
            <w:pPr>
              <w:jc w:val="both"/>
              <w:rPr>
                <w:sz w:val="24"/>
                <w:szCs w:val="24"/>
              </w:rPr>
            </w:pPr>
            <w:r w:rsidRPr="003274EC">
              <w:rPr>
                <w:sz w:val="24"/>
                <w:szCs w:val="24"/>
              </w:rPr>
              <w:t>В работе</w:t>
            </w:r>
          </w:p>
        </w:tc>
      </w:tr>
    </w:tbl>
    <w:p w:rsidR="00C20113" w:rsidRDefault="00C20113" w:rsidP="00C20113">
      <w:pPr>
        <w:jc w:val="both"/>
        <w:rPr>
          <w:sz w:val="28"/>
          <w:szCs w:val="28"/>
        </w:rPr>
      </w:pPr>
    </w:p>
    <w:p w:rsidR="00C20113" w:rsidRDefault="00C20113" w:rsidP="00C201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712FB">
        <w:rPr>
          <w:sz w:val="28"/>
          <w:szCs w:val="28"/>
        </w:rPr>
        <w:t>риобретение и установка дымососов одностороннего всасывания ДН-10-1500 и сетевых насосов КМ-150-125-250</w:t>
      </w:r>
    </w:p>
    <w:p w:rsidR="00C20113" w:rsidRDefault="00C20113" w:rsidP="00C2011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2.1.2</w:t>
      </w:r>
    </w:p>
    <w:tbl>
      <w:tblPr>
        <w:tblStyle w:val="a6"/>
        <w:tblW w:w="0" w:type="auto"/>
        <w:tblLook w:val="04A0"/>
      </w:tblPr>
      <w:tblGrid>
        <w:gridCol w:w="554"/>
        <w:gridCol w:w="2007"/>
        <w:gridCol w:w="1432"/>
        <w:gridCol w:w="1785"/>
        <w:gridCol w:w="2110"/>
        <w:gridCol w:w="2393"/>
      </w:tblGrid>
      <w:tr w:rsidR="00C20113" w:rsidTr="0054305F">
        <w:tc>
          <w:tcPr>
            <w:tcW w:w="585" w:type="dxa"/>
          </w:tcPr>
          <w:p w:rsidR="00C20113" w:rsidRPr="009625B2" w:rsidRDefault="00C20113" w:rsidP="0054305F">
            <w:pPr>
              <w:jc w:val="both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 xml:space="preserve">№ </w:t>
            </w:r>
            <w:proofErr w:type="spellStart"/>
            <w:r w:rsidRPr="009625B2">
              <w:rPr>
                <w:sz w:val="24"/>
                <w:szCs w:val="24"/>
              </w:rPr>
              <w:t>п\</w:t>
            </w:r>
            <w:proofErr w:type="gramStart"/>
            <w:r w:rsidRPr="009625B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2" w:type="dxa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57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марка</w:t>
            </w:r>
          </w:p>
        </w:tc>
        <w:tc>
          <w:tcPr>
            <w:tcW w:w="2699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>Количество</w:t>
            </w:r>
          </w:p>
        </w:tc>
        <w:tc>
          <w:tcPr>
            <w:tcW w:w="3215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2958" w:type="dxa"/>
            <w:vAlign w:val="center"/>
          </w:tcPr>
          <w:p w:rsidR="00C20113" w:rsidRPr="00771511" w:rsidRDefault="00C20113" w:rsidP="0054305F">
            <w:pPr>
              <w:jc w:val="center"/>
              <w:rPr>
                <w:sz w:val="24"/>
                <w:szCs w:val="24"/>
              </w:rPr>
            </w:pPr>
            <w:r w:rsidRPr="00771511">
              <w:rPr>
                <w:sz w:val="24"/>
                <w:szCs w:val="24"/>
              </w:rPr>
              <w:t>Комплектация</w:t>
            </w:r>
          </w:p>
        </w:tc>
      </w:tr>
      <w:tr w:rsidR="00C20113" w:rsidTr="0054305F">
        <w:tc>
          <w:tcPr>
            <w:tcW w:w="585" w:type="dxa"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C20113" w:rsidRPr="009625B2" w:rsidRDefault="00C20113" w:rsidP="0054305F">
            <w:pPr>
              <w:jc w:val="both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>Дымосос одностороннего всасывания</w:t>
            </w:r>
          </w:p>
        </w:tc>
        <w:tc>
          <w:tcPr>
            <w:tcW w:w="2957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 -10-1500</w:t>
            </w:r>
          </w:p>
        </w:tc>
        <w:tc>
          <w:tcPr>
            <w:tcW w:w="2699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2958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Дымосос ДН-10-1500 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двигателем типа АИР 180 МЧ</w:t>
            </w:r>
          </w:p>
        </w:tc>
      </w:tr>
      <w:tr w:rsidR="00C20113" w:rsidTr="0054305F">
        <w:tc>
          <w:tcPr>
            <w:tcW w:w="585" w:type="dxa"/>
          </w:tcPr>
          <w:p w:rsidR="00C20113" w:rsidRDefault="00C20113" w:rsidP="0054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C20113" w:rsidRPr="009625B2" w:rsidRDefault="00C20113" w:rsidP="0054305F">
            <w:pPr>
              <w:jc w:val="both"/>
              <w:rPr>
                <w:sz w:val="24"/>
                <w:szCs w:val="24"/>
              </w:rPr>
            </w:pPr>
            <w:r w:rsidRPr="009625B2">
              <w:rPr>
                <w:sz w:val="24"/>
                <w:szCs w:val="24"/>
              </w:rPr>
              <w:t xml:space="preserve"> Сетевые насосы </w:t>
            </w:r>
            <w:proofErr w:type="gramStart"/>
            <w:r w:rsidRPr="009625B2">
              <w:rPr>
                <w:sz w:val="24"/>
                <w:szCs w:val="24"/>
              </w:rPr>
              <w:t>КМ</w:t>
            </w:r>
            <w:proofErr w:type="gramEnd"/>
            <w:r w:rsidRPr="009625B2">
              <w:rPr>
                <w:sz w:val="24"/>
                <w:szCs w:val="24"/>
              </w:rPr>
              <w:t xml:space="preserve"> 150-125-20</w:t>
            </w:r>
          </w:p>
        </w:tc>
        <w:tc>
          <w:tcPr>
            <w:tcW w:w="2957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150-125-250</w:t>
            </w:r>
          </w:p>
        </w:tc>
        <w:tc>
          <w:tcPr>
            <w:tcW w:w="2699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vAlign w:val="center"/>
          </w:tcPr>
          <w:p w:rsidR="00C20113" w:rsidRPr="009625B2" w:rsidRDefault="00C20113" w:rsidP="00543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2958" w:type="dxa"/>
          </w:tcPr>
          <w:p w:rsidR="00C20113" w:rsidRPr="009625B2" w:rsidRDefault="00C20113" w:rsidP="00543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центробежный с электродвигателем</w:t>
            </w:r>
          </w:p>
        </w:tc>
      </w:tr>
    </w:tbl>
    <w:p w:rsidR="00C20113" w:rsidRDefault="00C20113" w:rsidP="00C20113"/>
    <w:p w:rsidR="00C20113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p w:rsidR="00C20113" w:rsidRPr="001069DB" w:rsidRDefault="00C20113" w:rsidP="001069DB">
      <w:pPr>
        <w:tabs>
          <w:tab w:val="left" w:pos="1710"/>
        </w:tabs>
        <w:jc w:val="both"/>
        <w:rPr>
          <w:sz w:val="28"/>
          <w:szCs w:val="28"/>
        </w:rPr>
      </w:pPr>
    </w:p>
    <w:sectPr w:rsidR="00C20113" w:rsidRPr="001069DB" w:rsidSect="00C55B95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1B21"/>
    <w:multiLevelType w:val="hybridMultilevel"/>
    <w:tmpl w:val="2318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380"/>
    <w:rsid w:val="000B71EE"/>
    <w:rsid w:val="000F36B7"/>
    <w:rsid w:val="001069DB"/>
    <w:rsid w:val="001455D5"/>
    <w:rsid w:val="00254380"/>
    <w:rsid w:val="00836D7D"/>
    <w:rsid w:val="00913D1F"/>
    <w:rsid w:val="00A31972"/>
    <w:rsid w:val="00B305E2"/>
    <w:rsid w:val="00C20113"/>
    <w:rsid w:val="00C55B95"/>
    <w:rsid w:val="00C942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6D7D"/>
    <w:pPr>
      <w:ind w:left="720"/>
      <w:contextualSpacing/>
    </w:pPr>
  </w:style>
  <w:style w:type="table" w:styleId="a6">
    <w:name w:val="Table Grid"/>
    <w:basedOn w:val="a1"/>
    <w:uiPriority w:val="59"/>
    <w:rsid w:val="00C2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2016-04-11T10:22:00Z</dcterms:created>
  <dcterms:modified xsi:type="dcterms:W3CDTF">2016-05-20T02:00:00Z</dcterms:modified>
</cp:coreProperties>
</file>