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"/>
        <w:tblW w:w="9606" w:type="dxa"/>
        <w:tblLook w:val="01E0" w:firstRow="1" w:lastRow="1" w:firstColumn="1" w:lastColumn="1" w:noHBand="0" w:noVBand="0"/>
      </w:tblPr>
      <w:tblGrid>
        <w:gridCol w:w="3095"/>
        <w:gridCol w:w="3096"/>
        <w:gridCol w:w="3415"/>
      </w:tblGrid>
      <w:tr w:rsidR="003311C6" w:rsidRPr="0077653B" w:rsidTr="00D35A11">
        <w:tc>
          <w:tcPr>
            <w:tcW w:w="9606" w:type="dxa"/>
            <w:gridSpan w:val="3"/>
          </w:tcPr>
          <w:p w:rsidR="003311C6" w:rsidRPr="0077653B" w:rsidRDefault="00FA0D68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D5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9A4FA" wp14:editId="405AD334">
                  <wp:extent cx="528955" cy="66103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1C6" w:rsidRPr="0005077D" w:rsidRDefault="00FA0D68" w:rsidP="00D35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КРУТОЯРСКИЙ</w:t>
            </w:r>
            <w:r w:rsidR="003311C6" w:rsidRPr="0005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СЕЛЬСКИЙ СОВЕТ ДЕПУТАТОВ</w:t>
            </w:r>
          </w:p>
          <w:p w:rsidR="0005077D" w:rsidRPr="0005077D" w:rsidRDefault="0005077D" w:rsidP="00D35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КРАСНОЯРСКОГО КРАЯ</w:t>
            </w:r>
            <w:r w:rsidR="003311C6" w:rsidRPr="00050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311C6" w:rsidRPr="00971AEC" w:rsidRDefault="0005077D" w:rsidP="00D35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0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УЖУРСКОГО</w:t>
            </w:r>
            <w:r w:rsidR="003311C6" w:rsidRPr="00050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РАЙОН</w:t>
            </w:r>
            <w:r w:rsidRPr="00050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3311C6" w:rsidRPr="00A60916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11C6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РЕШЕНИЕ</w:t>
            </w:r>
          </w:p>
          <w:p w:rsidR="00971AEC" w:rsidRDefault="00971AEC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1AEC" w:rsidRPr="00971AEC" w:rsidRDefault="00971AEC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11C6" w:rsidRPr="0077653B" w:rsidRDefault="003311C6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11C6" w:rsidRPr="00971AEC" w:rsidTr="00777347">
        <w:trPr>
          <w:trHeight w:val="293"/>
        </w:trPr>
        <w:tc>
          <w:tcPr>
            <w:tcW w:w="3095" w:type="dxa"/>
            <w:hideMark/>
          </w:tcPr>
          <w:p w:rsidR="003311C6" w:rsidRPr="00971AEC" w:rsidRDefault="00971AEC" w:rsidP="00FA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  <w:r w:rsidR="0005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096" w:type="dxa"/>
            <w:hideMark/>
          </w:tcPr>
          <w:p w:rsidR="003311C6" w:rsidRPr="00971AEC" w:rsidRDefault="00FA0D68" w:rsidP="00D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Крутояр </w:t>
            </w:r>
            <w:r w:rsidR="00CE771B"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15" w:type="dxa"/>
            <w:hideMark/>
          </w:tcPr>
          <w:p w:rsidR="00971AEC" w:rsidRPr="00971AEC" w:rsidRDefault="00CE771B" w:rsidP="00B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№ </w:t>
            </w:r>
            <w:r w:rsidR="00ED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2-25</w:t>
            </w:r>
            <w:r w:rsidR="00C70B02" w:rsidRPr="009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3311C6" w:rsidRPr="00971AEC" w:rsidRDefault="003311C6" w:rsidP="00D35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B4FBC" w:rsidRPr="007B4FBC" w:rsidTr="001C0C9B">
        <w:trPr>
          <w:trHeight w:val="627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77347" w:rsidRDefault="00777347" w:rsidP="007B4F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FBC" w:rsidRPr="007B4FBC" w:rsidRDefault="007B4FBC" w:rsidP="007B4F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FBC">
              <w:rPr>
                <w:rFonts w:ascii="Times New Roman" w:eastAsia="Times New Roman" w:hAnsi="Times New Roman" w:cs="Times New Roman"/>
                <w:sz w:val="28"/>
                <w:szCs w:val="28"/>
              </w:rPr>
              <w:t>О передачи  части полномочий по решению</w:t>
            </w:r>
          </w:p>
          <w:p w:rsidR="007B4FBC" w:rsidRPr="007B4FBC" w:rsidRDefault="007B4FBC" w:rsidP="00BC08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вопросов местного значения </w:t>
            </w:r>
          </w:p>
        </w:tc>
      </w:tr>
    </w:tbl>
    <w:p w:rsidR="007B4FBC" w:rsidRPr="007B4FBC" w:rsidRDefault="007B4FBC" w:rsidP="007B4FB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FBC" w:rsidRPr="007B4FBC" w:rsidRDefault="007B4FBC" w:rsidP="007B4F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Устава </w:t>
      </w:r>
      <w:r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4FBC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 </w:t>
      </w:r>
      <w:r>
        <w:rPr>
          <w:rFonts w:ascii="Times New Roman" w:eastAsia="Times New Roman" w:hAnsi="Times New Roman" w:cs="Times New Roman"/>
          <w:sz w:val="28"/>
          <w:szCs w:val="28"/>
        </w:rPr>
        <w:t>Крутоярский сельский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РЕШИЛ:</w:t>
      </w:r>
    </w:p>
    <w:p w:rsidR="007B4FBC" w:rsidRPr="007B4FBC" w:rsidRDefault="007B4FBC" w:rsidP="007B4FBC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>Передать часть полномочий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образования Крутоярский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B4FBC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муниципальному образованию </w:t>
      </w:r>
      <w:proofErr w:type="spellStart"/>
      <w:r w:rsidRPr="007B4FBC">
        <w:rPr>
          <w:rFonts w:ascii="Times New Roman" w:eastAsia="Times New Roman" w:hAnsi="Times New Roman" w:cs="Times New Roman"/>
          <w:sz w:val="28"/>
          <w:szCs w:val="28"/>
        </w:rPr>
        <w:t>Ужурский</w:t>
      </w:r>
      <w:proofErr w:type="spellEnd"/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район Красноярского края по </w:t>
      </w:r>
      <w:r w:rsidR="00ED13A0">
        <w:rPr>
          <w:rFonts w:ascii="Times New Roman" w:eastAsia="Times New Roman" w:hAnsi="Times New Roman" w:cs="Times New Roman"/>
          <w:sz w:val="28"/>
          <w:szCs w:val="28"/>
        </w:rPr>
        <w:t xml:space="preserve">созданию условий для развития на территории поселения физкультуры, школьного спорта и массового спорта, организация и проведение официальных </w:t>
      </w:r>
      <w:proofErr w:type="spellStart"/>
      <w:r w:rsidR="00ED13A0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="00ED13A0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оздоровительных и спортивных мероприятий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FBC" w:rsidRPr="007B4FBC" w:rsidRDefault="007B4FBC" w:rsidP="007B4FBC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>Одобрить соглашение о передачи части полномочий по решению вопросов местного значения согласно приложению</w:t>
      </w:r>
      <w:r w:rsidR="00B46E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AAC" w:rsidRPr="007B4FBC" w:rsidRDefault="007B4FBC" w:rsidP="007B4FBC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FBC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</w:t>
      </w:r>
      <w:r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="0005077D" w:rsidRPr="00050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FBC">
        <w:rPr>
          <w:rFonts w:ascii="Times New Roman" w:eastAsia="Times New Roman" w:hAnsi="Times New Roman" w:cs="Times New Roman"/>
          <w:sz w:val="28"/>
          <w:szCs w:val="28"/>
        </w:rPr>
        <w:t>опубликования (обнаро</w:t>
      </w:r>
      <w:r>
        <w:rPr>
          <w:rFonts w:ascii="Times New Roman" w:eastAsia="Times New Roman" w:hAnsi="Times New Roman" w:cs="Times New Roman"/>
          <w:sz w:val="28"/>
          <w:szCs w:val="28"/>
        </w:rPr>
        <w:t>дования) в</w:t>
      </w:r>
      <w:r w:rsidR="008E2C48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proofErr w:type="spellStart"/>
      <w:r w:rsidR="00551F82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FA0D68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71B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E2C48" w:rsidRPr="007B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ести» </w:t>
      </w:r>
      <w:r w:rsidR="008E2C4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и подлежит размещению на официальном сайте </w:t>
      </w:r>
      <w:r w:rsidR="00FA0D6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>Крутоярского</w:t>
      </w:r>
      <w:r w:rsidR="008E2C4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сельсовета  в информационно-телекоммуникационной сети «Интернет</w:t>
      </w:r>
      <w:r w:rsidR="00CE771B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>»</w:t>
      </w:r>
      <w:r w:rsidR="008E2C48" w:rsidRPr="007B4FB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по адресу</w:t>
      </w:r>
      <w:r w:rsidR="008E2C48" w:rsidRPr="007B4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71B" w:rsidRPr="007B4FBC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FF5E94" w:rsidRPr="007B4FBC">
        <w:rPr>
          <w:rFonts w:ascii="Times New Roman" w:eastAsia="Calibri" w:hAnsi="Times New Roman" w:cs="Times New Roman"/>
          <w:sz w:val="28"/>
          <w:szCs w:val="28"/>
        </w:rPr>
        <w:t>//</w:t>
      </w:r>
      <w:r w:rsidR="00CE771B" w:rsidRPr="007B4FB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krutoyar</w:t>
      </w:r>
      <w:proofErr w:type="spellEnd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551F82" w:rsidRPr="007B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507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B4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77D" w:rsidRPr="0005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29CE" w:rsidRPr="00971AEC" w:rsidRDefault="007C29CE" w:rsidP="007B4FB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CE" w:rsidRDefault="007C29CE" w:rsidP="008E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25215B" w:rsidRPr="005C40A5" w:rsidTr="00A27540">
        <w:tc>
          <w:tcPr>
            <w:tcW w:w="4928" w:type="dxa"/>
            <w:shd w:val="clear" w:color="auto" w:fill="auto"/>
          </w:tcPr>
          <w:p w:rsidR="0025215B" w:rsidRPr="005C40A5" w:rsidRDefault="0025215B" w:rsidP="00A27540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25215B" w:rsidRPr="005C40A5" w:rsidRDefault="0025215B" w:rsidP="00A27540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25215B" w:rsidRPr="005C40A5" w:rsidRDefault="0025215B" w:rsidP="00A27540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25215B" w:rsidRPr="005C40A5" w:rsidRDefault="0025215B" w:rsidP="00A275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. главы Крутоярского сельсовета</w:t>
            </w:r>
          </w:p>
          <w:p w:rsidR="0025215B" w:rsidRPr="005C40A5" w:rsidRDefault="0025215B" w:rsidP="00A275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15B" w:rsidRPr="005C40A5" w:rsidRDefault="0025215B" w:rsidP="00A275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>Строгова</w:t>
            </w:r>
            <w:proofErr w:type="spellEnd"/>
            <w:r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</w:tbl>
    <w:p w:rsidR="0025215B" w:rsidRDefault="0025215B" w:rsidP="008E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AC" w:rsidRPr="00971AEC" w:rsidRDefault="00864AAC" w:rsidP="0086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BC" w:rsidRDefault="007B4FBC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0C" w:rsidRDefault="00BC080C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7" w:rsidRDefault="00777347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47" w:rsidRDefault="00777347" w:rsidP="0055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92037" w:rsidRPr="00A92037" w:rsidTr="007C5058">
        <w:tc>
          <w:tcPr>
            <w:tcW w:w="5070" w:type="dxa"/>
          </w:tcPr>
          <w:p w:rsidR="00A92037" w:rsidRPr="00A92037" w:rsidRDefault="00A92037" w:rsidP="00A9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5215B" w:rsidRPr="00A92037" w:rsidRDefault="00BC080C" w:rsidP="002521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A92037" w:rsidRP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215B" w:rsidRPr="005C4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Крутоярского сельского Совета депутатов </w:t>
            </w:r>
            <w:r w:rsidR="00ED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 12. 2020 № 2-25</w:t>
            </w:r>
            <w:r w:rsidR="0025215B" w:rsidRP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92037" w:rsidRPr="00A92037" w:rsidRDefault="00A92037" w:rsidP="00A9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части полномочий по решению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опросов местного </w:t>
            </w:r>
            <w:r w:rsidR="00E3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</w:t>
            </w:r>
          </w:p>
          <w:p w:rsidR="00A92037" w:rsidRPr="00A92037" w:rsidRDefault="00A92037" w:rsidP="00A9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13A0" w:rsidRPr="00ED13A0" w:rsidRDefault="00ED13A0" w:rsidP="00ED13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СОГЛАШЕНИЕ № __</w:t>
      </w:r>
    </w:p>
    <w:p w:rsidR="00ED13A0" w:rsidRPr="00ED13A0" w:rsidRDefault="00ED13A0" w:rsidP="00ED13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13A0">
        <w:rPr>
          <w:rFonts w:ascii="Times New Roman" w:eastAsia="Calibri" w:hAnsi="Times New Roman" w:cs="Times New Roman"/>
          <w:b/>
          <w:sz w:val="28"/>
          <w:szCs w:val="28"/>
        </w:rPr>
        <w:t>о передаче части полномочий по решению вопросов местного значения</w:t>
      </w:r>
    </w:p>
    <w:p w:rsidR="00ED13A0" w:rsidRPr="00ED13A0" w:rsidRDefault="00ED13A0" w:rsidP="00ED13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3A0" w:rsidRPr="00ED13A0" w:rsidRDefault="00ED13A0" w:rsidP="00ED1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FB2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3A0">
        <w:rPr>
          <w:rFonts w:ascii="Times New Roman" w:eastAsia="Calibri" w:hAnsi="Times New Roman" w:cs="Times New Roman"/>
          <w:sz w:val="28"/>
          <w:szCs w:val="28"/>
        </w:rPr>
        <w:t>» декабря 2020 г.                                                                                г. Ужур</w:t>
      </w:r>
    </w:p>
    <w:p w:rsidR="00ED13A0" w:rsidRPr="00ED13A0" w:rsidRDefault="00ED13A0" w:rsidP="00ED13A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Крутоярский сельсовет </w:t>
      </w:r>
      <w:proofErr w:type="spellStart"/>
      <w:r w:rsidRPr="00ED13A0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края, именуемое в дальнейшем </w:t>
      </w:r>
      <w:r w:rsidRPr="00ED13A0">
        <w:rPr>
          <w:rFonts w:ascii="Times New Roman" w:eastAsia="Calibri" w:hAnsi="Times New Roman" w:cs="Times New Roman"/>
          <w:b/>
          <w:sz w:val="28"/>
          <w:szCs w:val="28"/>
        </w:rPr>
        <w:t xml:space="preserve">«МО Крутоярский сельсовет», </w:t>
      </w: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в лице главы </w:t>
      </w:r>
      <w:proofErr w:type="spellStart"/>
      <w:r w:rsidRPr="00ED13A0">
        <w:rPr>
          <w:rFonts w:ascii="Times New Roman" w:eastAsia="Calibri" w:hAnsi="Times New Roman" w:cs="Times New Roman"/>
          <w:color w:val="000000"/>
          <w:sz w:val="28"/>
          <w:szCs w:val="28"/>
        </w:rPr>
        <w:t>Можиной</w:t>
      </w:r>
      <w:proofErr w:type="spellEnd"/>
      <w:r w:rsidRPr="00ED1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Елены Викторовны</w:t>
      </w: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, действующей на основании Устава Муниципального образования Крутоярский сельсовет, с одной стороны и муниципальное образование </w:t>
      </w:r>
      <w:proofErr w:type="spellStart"/>
      <w:r w:rsidRPr="00ED13A0">
        <w:rPr>
          <w:rFonts w:ascii="Times New Roman" w:eastAsia="Calibri" w:hAnsi="Times New Roman" w:cs="Times New Roman"/>
          <w:sz w:val="28"/>
          <w:szCs w:val="28"/>
        </w:rPr>
        <w:t>Ужурский</w:t>
      </w:r>
      <w:proofErr w:type="spell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район Красноярского края, именуемое в дальнейшем </w:t>
      </w:r>
      <w:r w:rsidRPr="00ED13A0">
        <w:rPr>
          <w:rFonts w:ascii="Times New Roman" w:eastAsia="Calibri" w:hAnsi="Times New Roman" w:cs="Times New Roman"/>
          <w:b/>
          <w:sz w:val="28"/>
          <w:szCs w:val="28"/>
        </w:rPr>
        <w:t xml:space="preserve">«Район», </w:t>
      </w: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в лице главы </w:t>
      </w:r>
      <w:proofErr w:type="spellStart"/>
      <w:r w:rsidRPr="00ED13A0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района Зарецкого Константина Николаевича, действующего на основании Устава </w:t>
      </w:r>
      <w:proofErr w:type="spellStart"/>
      <w:r w:rsidRPr="00ED13A0">
        <w:rPr>
          <w:rFonts w:ascii="Times New Roman" w:eastAsia="Calibri" w:hAnsi="Times New Roman" w:cs="Times New Roman"/>
          <w:sz w:val="28"/>
          <w:szCs w:val="28"/>
        </w:rPr>
        <w:t>Ужурского</w:t>
      </w:r>
      <w:proofErr w:type="spell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края, с другой</w:t>
      </w:r>
      <w:proofErr w:type="gram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стороны, вместе именуемые </w:t>
      </w:r>
      <w:r w:rsidRPr="00ED13A0">
        <w:rPr>
          <w:rFonts w:ascii="Times New Roman" w:eastAsia="Calibri" w:hAnsi="Times New Roman" w:cs="Times New Roman"/>
          <w:b/>
          <w:sz w:val="28"/>
          <w:szCs w:val="28"/>
        </w:rPr>
        <w:t>«Стороны»,</w:t>
      </w: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ED13A0" w:rsidRPr="00ED13A0" w:rsidRDefault="00ED13A0" w:rsidP="00ED13A0">
      <w:pPr>
        <w:numPr>
          <w:ilvl w:val="0"/>
          <w:numId w:val="5"/>
        </w:num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Предмет соглашения</w:t>
      </w:r>
    </w:p>
    <w:p w:rsidR="00ED13A0" w:rsidRPr="00ED13A0" w:rsidRDefault="00ED13A0" w:rsidP="00ED13A0">
      <w:pPr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numPr>
          <w:ilvl w:val="1"/>
          <w:numId w:val="5"/>
        </w:numPr>
        <w:ind w:left="0"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передача МО Крутоярский сельсовет Району осуществления части полномочий, в соответствии с п.1.2 настоящего соглашения за счет иных межбюджетных трансфертов, перечисляемых из бюджета МО Крутоярский сельсовет в бюджет Района, руководствуясь п.4 ст.15 Федерального закона от 06.10.2003 года № 131-ФЗ «Об общих принципах организации местного самоуправления в Российской Федерации», </w:t>
      </w:r>
      <w:r w:rsidRPr="00ED13A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="00C2349F">
        <w:rPr>
          <w:rFonts w:ascii="Times New Roman" w:eastAsia="Calibri" w:hAnsi="Times New Roman" w:cs="Times New Roman"/>
          <w:b/>
          <w:sz w:val="28"/>
          <w:szCs w:val="28"/>
        </w:rPr>
        <w:t>м МО Крутоярский сельсовет от 14.12.2020  № 2-7</w:t>
      </w:r>
      <w:bookmarkStart w:id="0" w:name="_GoBack"/>
      <w:bookmarkEnd w:id="0"/>
      <w:r w:rsidRPr="00ED13A0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ED13A0">
        <w:rPr>
          <w:rFonts w:ascii="Times New Roman" w:eastAsia="Calibri" w:hAnsi="Times New Roman" w:cs="Times New Roman"/>
          <w:b/>
          <w:sz w:val="28"/>
          <w:szCs w:val="28"/>
        </w:rPr>
        <w:t xml:space="preserve"> «О бюджете на 2021 год и плановый период 2022-2023 годов»</w:t>
      </w:r>
      <w:proofErr w:type="gramStart"/>
      <w:r w:rsidRPr="00ED13A0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</w:p>
    <w:p w:rsidR="00ED13A0" w:rsidRPr="00ED13A0" w:rsidRDefault="00ED13A0" w:rsidP="00ED13A0">
      <w:pPr>
        <w:numPr>
          <w:ilvl w:val="1"/>
          <w:numId w:val="5"/>
        </w:numPr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МО Крутоярский сельсовет передает, а Район принимает выполнение следующих полномочий:</w:t>
      </w:r>
    </w:p>
    <w:p w:rsidR="00ED13A0" w:rsidRPr="00ED13A0" w:rsidRDefault="00ED13A0" w:rsidP="00ED13A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- создание условий для 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ED13A0" w:rsidRPr="00ED13A0" w:rsidRDefault="00ED13A0" w:rsidP="00ED13A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2. Порядок определения ежегодного объёма и порядка перечисления</w:t>
      </w:r>
    </w:p>
    <w:p w:rsidR="00ED13A0" w:rsidRPr="00ED13A0" w:rsidRDefault="00ED13A0" w:rsidP="00ED13A0">
      <w:pPr>
        <w:ind w:left="-142" w:hanging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</w:t>
      </w:r>
    </w:p>
    <w:p w:rsidR="00ED13A0" w:rsidRPr="00ED13A0" w:rsidRDefault="00ED13A0" w:rsidP="00ED13A0">
      <w:pPr>
        <w:ind w:left="-142" w:hanging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lastRenderedPageBreak/>
        <w:t>2.1. Выполнение полномочий по предмету настоящего соглашения осуществляется за счет иных межбюджетных трансфертов, перечисляемых из бюджета МО Крутоярский сельсовет в бюджет Района, в соответствии бюджетной росписью.</w:t>
      </w:r>
    </w:p>
    <w:p w:rsidR="00ED13A0" w:rsidRPr="00ED13A0" w:rsidRDefault="00ED13A0" w:rsidP="00ED13A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2.2. Размер иных межбюджетных трансфертов на выполнение части полномочий, предусмотренных п.1.2 настоящего соглашения на 2018 -2020 года, определяется в соответствии методикой расчетов иных межбюджетных трансфертов и составляет общую сумму 454800 (четыреста пятьдесят четыре тысячи восемьсот) рублей, в том числе по годам:</w:t>
      </w:r>
    </w:p>
    <w:p w:rsidR="00ED13A0" w:rsidRPr="00ED13A0" w:rsidRDefault="00ED13A0" w:rsidP="00ED13A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- 2021г. - 151 600 (сто пятьдесят одна тысяча шестьсот) рублей;</w:t>
      </w:r>
    </w:p>
    <w:p w:rsidR="00ED13A0" w:rsidRPr="00ED13A0" w:rsidRDefault="00ED13A0" w:rsidP="00ED13A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B2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3A0">
        <w:rPr>
          <w:rFonts w:ascii="Times New Roman" w:eastAsia="Calibri" w:hAnsi="Times New Roman" w:cs="Times New Roman"/>
          <w:sz w:val="28"/>
          <w:szCs w:val="28"/>
        </w:rPr>
        <w:t>2022г. – 151 600 (сто пятьдесят одна тысяча шестьсот) рублей;</w:t>
      </w:r>
    </w:p>
    <w:p w:rsidR="00ED13A0" w:rsidRPr="00ED13A0" w:rsidRDefault="00ED13A0" w:rsidP="00ED13A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B2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3A0">
        <w:rPr>
          <w:rFonts w:ascii="Times New Roman" w:eastAsia="Calibri" w:hAnsi="Times New Roman" w:cs="Times New Roman"/>
          <w:sz w:val="28"/>
          <w:szCs w:val="28"/>
        </w:rPr>
        <w:t>2023г.- 151 600 (сто пятьдесят одна тысяча шестьсот) рублей.</w:t>
      </w:r>
    </w:p>
    <w:p w:rsidR="00ED13A0" w:rsidRPr="00ED13A0" w:rsidRDefault="00ED13A0" w:rsidP="00ED13A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Ежегодно размер межбюджетных трансфертов корректируется в соответствии с бюджетом на очередной год.</w:t>
      </w:r>
    </w:p>
    <w:p w:rsidR="00ED13A0" w:rsidRPr="00ED13A0" w:rsidRDefault="00ED13A0" w:rsidP="00ED13A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2.3. Перечисление иных межбюджетных трансфертов, предоставляемых из бюджета МО Крутоярский сельсовет в бюджет Района на реализацию полномочий, указанных в п.1.2 осуществляется в соответствии с бюджетным законодательством Российской Федерации ежемесячно, до 20 числа каждого месяца в размере 1/12 годового объема иных межбюджетных трансфертов.</w:t>
      </w:r>
    </w:p>
    <w:p w:rsidR="00ED13A0" w:rsidRPr="00ED13A0" w:rsidRDefault="00ED13A0" w:rsidP="00ED13A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2.4. Возможный остаток иных межбюджетных трансфертов по состоянию на 1 января текущего финансового года подлежит возврату в бюджет МО Крутоярский сельсовет в соответствии с частью 5 статьи 242 Бюджетного кодекса Российской Федерации.</w:t>
      </w:r>
    </w:p>
    <w:p w:rsidR="00ED13A0" w:rsidRPr="00ED13A0" w:rsidRDefault="00ED13A0" w:rsidP="00ED13A0">
      <w:pPr>
        <w:ind w:left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3.Права и обязанности сторон</w:t>
      </w:r>
    </w:p>
    <w:p w:rsidR="00ED13A0" w:rsidRPr="00ED13A0" w:rsidRDefault="00ED13A0" w:rsidP="00ED13A0">
      <w:pPr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3.1. МО Крутоярский сельсовет: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3.1.2. Осуществляет </w:t>
      </w: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исполнением Районом 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</w:t>
      </w: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>для исполнения Районом письменные предписания для устранения выявленных нарушений в месячный срок с момента получения предписания об устранении</w:t>
      </w:r>
      <w:proofErr w:type="gram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выявленных нарушений.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3.2.Район:</w:t>
      </w:r>
    </w:p>
    <w:p w:rsidR="00ED13A0" w:rsidRPr="00ED13A0" w:rsidRDefault="00ED13A0" w:rsidP="00ED13A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3.2.1. Осуществляет полномочия, переданные ему МО Крутоярский сельсовет, в соответствии с п.1.2. настоящего соглашения и действующим  законодательством в пределах, выделенных на эти цели финансовых средств, предусмотренных разделом 2 настоящего соглашения.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lastRenderedPageBreak/>
        <w:t>3.2.2. Рассматривает представленные МО Крутоярский сельсовет требования об устранении выявленных нарушений со стороны Района по реализации, переданных МО Крутоярский сельсовет части полномочий, не позднее чем в месячный срок (если в требовании не указан иной срок) принимает решение по устранению нарушений и информирует в течение 3 дней об этом МО Крутоярский сельсовет.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3.2.3.В случае невозможности надлежащего исполнения переданных полномочий, Район обязан сообщить об этом в письменной форме МО Крутоярский сельсовет в тридцатидневный срок.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3.2.4. МО Крутоярский сельсовет оставляет за собой право владения особо ценным недвижимым и движимым имуществом, материально- техническими средствами, оборудованием, мебелью для осуществления полноценного функционирования учреждения культуры.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3.2.5. Финансовые средства, полученные от оказания платных услуг, поступают на счет МАУК «ЦФСП « Сокол».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4. Ответственность сторон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4.1. Установление факта ненадлежащего осуществления Район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>В случае неисполнения МО Крутоярский сельсовет, вытекающих из настоящего Соглашения, обязательств по финансированию осуществления Районом переданных полномочий, Район вправе требовать расторжения данного Соглашения, и уплаты МО Крутоярский сельсовет неустойки в размере 1/500 ставки рефинансирования ЦБ РФ, 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части</w:t>
      </w:r>
      <w:proofErr w:type="gramEnd"/>
      <w:r w:rsidRPr="00ED13A0">
        <w:rPr>
          <w:rFonts w:ascii="Times New Roman" w:eastAsia="Calibri" w:hAnsi="Times New Roman" w:cs="Times New Roman"/>
          <w:sz w:val="28"/>
          <w:szCs w:val="28"/>
        </w:rPr>
        <w:t>, непокрытой неустойкой.</w:t>
      </w:r>
    </w:p>
    <w:p w:rsidR="00ED13A0" w:rsidRPr="00ED13A0" w:rsidRDefault="00ED13A0" w:rsidP="00ED13A0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4.4. В случае неисполнения Районом, вытекающих из настоящего соглашения, обязательств, МО Крутоярский сельсовет вправе использовать меры ответственности, предусмотренные главой 25 Гражданского кодекса Российской Федерации.</w:t>
      </w:r>
    </w:p>
    <w:p w:rsidR="00ED13A0" w:rsidRPr="00ED13A0" w:rsidRDefault="00ED13A0" w:rsidP="00ED13A0">
      <w:pPr>
        <w:spacing w:after="0"/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5. Срок действия,  основания и порядок прекращения</w:t>
      </w:r>
    </w:p>
    <w:p w:rsidR="00ED13A0" w:rsidRPr="00ED13A0" w:rsidRDefault="00ED13A0" w:rsidP="00ED13A0">
      <w:pPr>
        <w:spacing w:after="0"/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действия Соглашения</w:t>
      </w:r>
    </w:p>
    <w:p w:rsidR="00ED13A0" w:rsidRPr="00ED13A0" w:rsidRDefault="00ED13A0" w:rsidP="00ED13A0">
      <w:pPr>
        <w:spacing w:after="0"/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5.1. Настоящее Соглашение действует с 01 января  2021 года по 31 декабря 2023 года.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5.2.Действие настоящего Соглашения может быть прекращено досрочно: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5.2.1. По соглашению Сторон.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5.2.2. В одностороннем порядке, в случае: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Сельсоветом самостоятельно.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настоящим Соглашением.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6. Прочие условия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6.1.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порядке.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ED13A0" w:rsidRPr="00ED13A0" w:rsidRDefault="00ED13A0" w:rsidP="00ED13A0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6.5. Настоящее соглашение вступает в силу после его официального опубликования в специальном выпуске районной газеты «Сибирский хлебороб».</w:t>
      </w:r>
    </w:p>
    <w:p w:rsidR="00ED13A0" w:rsidRPr="00ED13A0" w:rsidRDefault="00ED13A0" w:rsidP="00ED13A0">
      <w:pPr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7. Реквизиты и подписи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ED13A0" w:rsidRPr="00ED13A0" w:rsidTr="00ED13A0">
        <w:tc>
          <w:tcPr>
            <w:tcW w:w="4785" w:type="dxa"/>
          </w:tcPr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Крутоярский сельсовет </w:t>
            </w:r>
            <w:proofErr w:type="spellStart"/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Ужурского</w:t>
            </w:r>
            <w:proofErr w:type="spellEnd"/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 Красноярского края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662240, Красноярский край, </w:t>
            </w:r>
            <w:proofErr w:type="spellStart"/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Ужурский</w:t>
            </w:r>
            <w:proofErr w:type="spellEnd"/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район, с. Крутояр,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 Главная, 11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УФК по Красноярскому краю                 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Крутоярского сельсовета </w:t>
            </w:r>
            <w:proofErr w:type="spellStart"/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Ужурского</w:t>
            </w:r>
            <w:proofErr w:type="spellEnd"/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 Красноярского края)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ИНН 2439002142  КПП 243901001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D13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/с 40204810700000000614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Банк: Отделение Красноярск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Красноярск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040407001                                       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                     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Крутоярский сельсовет                           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сельсовета                                            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 Е.В. </w:t>
            </w:r>
            <w:proofErr w:type="spellStart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Можина</w:t>
            </w:r>
            <w:proofErr w:type="spellEnd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Муниципальное образование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Красноярского края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662255, Красноярский край, г. Ужур ул. Ленина, 21 а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УФК по Красноярскому краю (Финансовое управление   администрации </w:t>
            </w:r>
            <w:proofErr w:type="spellStart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Красноярского края  </w:t>
            </w:r>
            <w:proofErr w:type="gramStart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04193004390) ИНН 2439003562    КПП243901001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/с  40101810600000010001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Банк: Отделение Красноярск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Красноярск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 04047001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Глава района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______________ К.Н. Зарецкий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</w:tr>
    </w:tbl>
    <w:p w:rsidR="00ED13A0" w:rsidRPr="00ED13A0" w:rsidRDefault="00ED13A0" w:rsidP="00ED13A0">
      <w:pPr>
        <w:ind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B2F1C" w:rsidRDefault="00FB2F1C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B2F1C" w:rsidRPr="00ED13A0" w:rsidRDefault="00FB2F1C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ED13A0" w:rsidRPr="00ED13A0" w:rsidTr="00ED13A0">
        <w:tc>
          <w:tcPr>
            <w:tcW w:w="5070" w:type="dxa"/>
          </w:tcPr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D13A0" w:rsidRPr="00ED13A0" w:rsidRDefault="00FB2F1C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ED13A0"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соглашению о передаче части полномочий по решению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вопросов местного значения от 14. 12. 2020 № 2-25</w:t>
            </w:r>
            <w:r w:rsidRPr="00ED13A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  <w:p w:rsidR="00ED13A0" w:rsidRPr="00ED13A0" w:rsidRDefault="00ED13A0" w:rsidP="00ED1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3A0">
        <w:rPr>
          <w:rFonts w:ascii="Times New Roman" w:eastAsia="Calibri" w:hAnsi="Times New Roman" w:cs="Times New Roman"/>
          <w:b/>
          <w:sz w:val="28"/>
          <w:szCs w:val="28"/>
        </w:rPr>
        <w:t xml:space="preserve">Методика расчета иных </w:t>
      </w:r>
      <w:proofErr w:type="gramStart"/>
      <w:r w:rsidRPr="00ED13A0">
        <w:rPr>
          <w:rFonts w:ascii="Times New Roman" w:eastAsia="Calibri" w:hAnsi="Times New Roman" w:cs="Times New Roman"/>
          <w:b/>
          <w:sz w:val="28"/>
          <w:szCs w:val="28"/>
        </w:rPr>
        <w:t>межбюджетные</w:t>
      </w:r>
      <w:proofErr w:type="gramEnd"/>
      <w:r w:rsidRPr="00ED13A0">
        <w:rPr>
          <w:rFonts w:ascii="Times New Roman" w:eastAsia="Calibri" w:hAnsi="Times New Roman" w:cs="Times New Roman"/>
          <w:b/>
          <w:sz w:val="28"/>
          <w:szCs w:val="28"/>
        </w:rPr>
        <w:t xml:space="preserve"> трансфертов</w:t>
      </w:r>
    </w:p>
    <w:p w:rsidR="00ED13A0" w:rsidRPr="00ED13A0" w:rsidRDefault="00ED13A0" w:rsidP="00ED13A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3A0">
        <w:rPr>
          <w:rFonts w:ascii="Times New Roman" w:eastAsia="Calibri" w:hAnsi="Times New Roman" w:cs="Times New Roman"/>
          <w:b/>
          <w:sz w:val="28"/>
          <w:szCs w:val="28"/>
        </w:rPr>
        <w:t>предоставляемых муниципальным образованием  Крутоярский сельсовет о передаче части полномочий муниципальному району</w:t>
      </w:r>
    </w:p>
    <w:p w:rsidR="00ED13A0" w:rsidRPr="00ED13A0" w:rsidRDefault="00ED13A0" w:rsidP="00ED13A0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= (Ф1 + Ф2) * К + </w:t>
      </w:r>
      <w:r w:rsidRPr="00ED13A0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</w:p>
    <w:p w:rsidR="00ED13A0" w:rsidRPr="00ED13A0" w:rsidRDefault="00ED13A0" w:rsidP="00ED13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иных межбюджетных трансфертов</w:t>
      </w: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Ф</w:t>
      </w: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– фонд оплаты труда основного персонала</w:t>
      </w: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Ф</w:t>
      </w: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- фонд оплаты труда технического персонала</w:t>
      </w: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</w:rPr>
        <w:t>К – 1,302 начисления на оплату труда</w:t>
      </w:r>
    </w:p>
    <w:p w:rsidR="00ED13A0" w:rsidRPr="00ED13A0" w:rsidRDefault="00ED13A0" w:rsidP="00ED1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13A0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ED13A0"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 w:rsidRPr="00ED13A0">
        <w:rPr>
          <w:rFonts w:ascii="Times New Roman" w:eastAsia="Calibri" w:hAnsi="Times New Roman" w:cs="Times New Roman"/>
          <w:sz w:val="28"/>
          <w:szCs w:val="28"/>
        </w:rPr>
        <w:t xml:space="preserve"> средств на приобретение топлива</w:t>
      </w:r>
    </w:p>
    <w:p w:rsidR="00A92037" w:rsidRPr="00A92037" w:rsidRDefault="00A92037" w:rsidP="00ED13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2037" w:rsidRPr="00A92037" w:rsidSect="00551F8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E53FDF"/>
    <w:multiLevelType w:val="hybridMultilevel"/>
    <w:tmpl w:val="24A2B956"/>
    <w:lvl w:ilvl="0" w:tplc="159C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45684"/>
    <w:multiLevelType w:val="multilevel"/>
    <w:tmpl w:val="BAA6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31070"/>
    <w:multiLevelType w:val="multilevel"/>
    <w:tmpl w:val="AE6E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639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087"/>
    <w:rsid w:val="00037866"/>
    <w:rsid w:val="0005077D"/>
    <w:rsid w:val="000D2757"/>
    <w:rsid w:val="001010FC"/>
    <w:rsid w:val="00190B18"/>
    <w:rsid w:val="00195FF2"/>
    <w:rsid w:val="001D503E"/>
    <w:rsid w:val="001F46F8"/>
    <w:rsid w:val="002031D2"/>
    <w:rsid w:val="00212D25"/>
    <w:rsid w:val="0025215B"/>
    <w:rsid w:val="002C0967"/>
    <w:rsid w:val="002D6063"/>
    <w:rsid w:val="003311C6"/>
    <w:rsid w:val="00402CB1"/>
    <w:rsid w:val="004312A8"/>
    <w:rsid w:val="00477087"/>
    <w:rsid w:val="0048361D"/>
    <w:rsid w:val="004B4511"/>
    <w:rsid w:val="004B55E5"/>
    <w:rsid w:val="004C050D"/>
    <w:rsid w:val="004C1B1A"/>
    <w:rsid w:val="004D331E"/>
    <w:rsid w:val="004F36B3"/>
    <w:rsid w:val="00551F82"/>
    <w:rsid w:val="005A048C"/>
    <w:rsid w:val="005D6786"/>
    <w:rsid w:val="005E6FD0"/>
    <w:rsid w:val="00723DE6"/>
    <w:rsid w:val="00747412"/>
    <w:rsid w:val="0077653B"/>
    <w:rsid w:val="00777347"/>
    <w:rsid w:val="007B4FBC"/>
    <w:rsid w:val="007C29CE"/>
    <w:rsid w:val="007D1BA2"/>
    <w:rsid w:val="00817D37"/>
    <w:rsid w:val="00845319"/>
    <w:rsid w:val="00864AAC"/>
    <w:rsid w:val="008E2C48"/>
    <w:rsid w:val="0090492A"/>
    <w:rsid w:val="00971AEC"/>
    <w:rsid w:val="009A3570"/>
    <w:rsid w:val="00A3222C"/>
    <w:rsid w:val="00A60916"/>
    <w:rsid w:val="00A743CD"/>
    <w:rsid w:val="00A81D76"/>
    <w:rsid w:val="00A90D34"/>
    <w:rsid w:val="00A92037"/>
    <w:rsid w:val="00AA6777"/>
    <w:rsid w:val="00AB1782"/>
    <w:rsid w:val="00AE0C92"/>
    <w:rsid w:val="00B142AE"/>
    <w:rsid w:val="00B410DC"/>
    <w:rsid w:val="00B42479"/>
    <w:rsid w:val="00B4329C"/>
    <w:rsid w:val="00B46EB5"/>
    <w:rsid w:val="00B51215"/>
    <w:rsid w:val="00BA6817"/>
    <w:rsid w:val="00BC080C"/>
    <w:rsid w:val="00C10AEE"/>
    <w:rsid w:val="00C2349F"/>
    <w:rsid w:val="00C70B02"/>
    <w:rsid w:val="00CC7510"/>
    <w:rsid w:val="00CE771B"/>
    <w:rsid w:val="00D35A11"/>
    <w:rsid w:val="00DD5D3B"/>
    <w:rsid w:val="00E337E7"/>
    <w:rsid w:val="00E5397F"/>
    <w:rsid w:val="00EC1C6A"/>
    <w:rsid w:val="00ED0E5E"/>
    <w:rsid w:val="00ED13A0"/>
    <w:rsid w:val="00F24F61"/>
    <w:rsid w:val="00F26E47"/>
    <w:rsid w:val="00F97B84"/>
    <w:rsid w:val="00FA0D68"/>
    <w:rsid w:val="00FB2F1C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BA2"/>
  </w:style>
  <w:style w:type="character" w:styleId="a5">
    <w:name w:val="Hyperlink"/>
    <w:basedOn w:val="a0"/>
    <w:uiPriority w:val="99"/>
    <w:semiHidden/>
    <w:unhideWhenUsed/>
    <w:rsid w:val="007D1B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1AEC"/>
    <w:pPr>
      <w:ind w:left="720"/>
      <w:contextualSpacing/>
    </w:pPr>
  </w:style>
  <w:style w:type="table" w:styleId="a7">
    <w:name w:val="Table Grid"/>
    <w:basedOn w:val="a1"/>
    <w:uiPriority w:val="59"/>
    <w:rsid w:val="00A9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BA2"/>
  </w:style>
  <w:style w:type="character" w:styleId="a5">
    <w:name w:val="Hyperlink"/>
    <w:basedOn w:val="a0"/>
    <w:uiPriority w:val="99"/>
    <w:semiHidden/>
    <w:unhideWhenUsed/>
    <w:rsid w:val="007D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11AA0-2BE9-40E7-9B5F-9D63FD33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ДНС</cp:lastModifiedBy>
  <cp:revision>4</cp:revision>
  <cp:lastPrinted>2020-12-14T07:24:00Z</cp:lastPrinted>
  <dcterms:created xsi:type="dcterms:W3CDTF">2020-12-11T04:02:00Z</dcterms:created>
  <dcterms:modified xsi:type="dcterms:W3CDTF">2020-12-14T07:27:00Z</dcterms:modified>
</cp:coreProperties>
</file>