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AD" w:rsidRPr="00D3016A" w:rsidRDefault="005153AD" w:rsidP="00D3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192B3DA4" wp14:editId="2AE87FCA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AD" w:rsidRPr="007A1E4A" w:rsidRDefault="005153AD" w:rsidP="005153A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5153AD" w:rsidRPr="007A1E4A" w:rsidRDefault="005153AD" w:rsidP="005153A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 РАЙОНА</w:t>
      </w:r>
    </w:p>
    <w:p w:rsidR="005153AD" w:rsidRDefault="005153AD" w:rsidP="00D3016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AD1FA8" w:rsidRPr="00D3016A" w:rsidRDefault="00AD1FA8" w:rsidP="00D3016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AD" w:rsidRPr="00DA2ED2" w:rsidRDefault="005153AD" w:rsidP="00515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A2ED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5153AD" w:rsidRPr="00D3016A" w:rsidRDefault="005153AD" w:rsidP="00515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7C9" w:rsidRPr="009E2931" w:rsidRDefault="009E2931" w:rsidP="0051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5960BD" w:rsidRP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5153AD" w:rsidRP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    с.  Крутояр                  </w:t>
      </w:r>
      <w:r w:rsidR="00D3016A" w:rsidRP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35E4" w:rsidRP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153AD" w:rsidRP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P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D3016A" w:rsidRPr="009E2931" w:rsidRDefault="00D3016A" w:rsidP="0051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BC" w:rsidRPr="00DA2ED2" w:rsidRDefault="00F226BC" w:rsidP="0051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C9" w:rsidRPr="005960BD" w:rsidRDefault="005960BD" w:rsidP="0056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BD">
        <w:rPr>
          <w:rFonts w:ascii="Times New Roman" w:hAnsi="Times New Roman" w:cs="Times New Roman"/>
          <w:sz w:val="28"/>
          <w:szCs w:val="28"/>
        </w:rPr>
        <w:t>Об утверждении Порядка определения при предоставлении муниципальной</w:t>
      </w:r>
      <w:r w:rsidRPr="005960BD">
        <w:rPr>
          <w:rFonts w:ascii="Times New Roman" w:hAnsi="Times New Roman" w:cs="Times New Roman"/>
          <w:sz w:val="28"/>
          <w:szCs w:val="28"/>
        </w:rPr>
        <w:br/>
        <w:t>гарантии минимального объема (суммы) обеспечения исполнения обязатель</w:t>
      </w:r>
      <w:proofErr w:type="gramStart"/>
      <w:r w:rsidRPr="005960BD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0B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960BD">
        <w:rPr>
          <w:rFonts w:ascii="Times New Roman" w:hAnsi="Times New Roman" w:cs="Times New Roman"/>
          <w:sz w:val="28"/>
          <w:szCs w:val="28"/>
        </w:rPr>
        <w:t>инципала по удовлетворению регрессного требования гаранта к принципалу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0BD">
        <w:rPr>
          <w:rFonts w:ascii="Times New Roman" w:hAnsi="Times New Roman" w:cs="Times New Roman"/>
          <w:sz w:val="28"/>
          <w:szCs w:val="28"/>
        </w:rPr>
        <w:t>по муниципальной гарантии в зависимости от степени удовлетворительности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0BD">
        <w:rPr>
          <w:rFonts w:ascii="Times New Roman" w:hAnsi="Times New Roman" w:cs="Times New Roman"/>
          <w:sz w:val="28"/>
          <w:szCs w:val="28"/>
        </w:rPr>
        <w:t>финансового состояния принципала</w:t>
      </w:r>
    </w:p>
    <w:p w:rsidR="005607C9" w:rsidRDefault="005607C9" w:rsidP="0056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60BD" w:rsidRDefault="005960BD" w:rsidP="0056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7C9" w:rsidRDefault="005960BD" w:rsidP="00D72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пунктом 4 статьи 115.3 Бюджетного кодекса РФ</w:t>
      </w:r>
      <w:r w:rsidR="009B3D6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</w:t>
      </w:r>
      <w:r w:rsidR="0056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Крутоярского сельсовета </w:t>
      </w:r>
      <w:proofErr w:type="spellStart"/>
      <w:r w:rsidR="005607C9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56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Красноярского края ПОСТАНОВЛЯЮ:</w:t>
      </w:r>
    </w:p>
    <w:p w:rsidR="005960BD" w:rsidRPr="005960BD" w:rsidRDefault="009E2931" w:rsidP="009E2931">
      <w:pPr>
        <w:pStyle w:val="20"/>
        <w:numPr>
          <w:ilvl w:val="0"/>
          <w:numId w:val="5"/>
        </w:numPr>
        <w:shd w:val="clear" w:color="auto" w:fill="auto"/>
        <w:tabs>
          <w:tab w:val="left" w:pos="74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0BD" w:rsidRPr="005960BD">
        <w:rPr>
          <w:sz w:val="28"/>
          <w:szCs w:val="28"/>
        </w:rPr>
        <w:t>Утвердить Порядок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="005960BD" w:rsidRPr="005960BD">
        <w:rPr>
          <w:sz w:val="28"/>
          <w:szCs w:val="28"/>
        </w:rPr>
        <w:t>ств пр</w:t>
      </w:r>
      <w:proofErr w:type="gramEnd"/>
      <w:r w:rsidR="005960BD" w:rsidRPr="005960BD">
        <w:rPr>
          <w:sz w:val="28"/>
          <w:szCs w:val="28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приложению.</w:t>
      </w:r>
    </w:p>
    <w:p w:rsidR="005607C9" w:rsidRPr="009E2931" w:rsidRDefault="005607C9" w:rsidP="009E293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в день, следующий за днем его официального опубликования в специальном выпуске газеты «</w:t>
      </w:r>
      <w:proofErr w:type="spellStart"/>
      <w:r w:rsidR="003A0975" w:rsidRP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P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975" w:rsidRP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ести».</w:t>
      </w:r>
    </w:p>
    <w:p w:rsidR="005607C9" w:rsidRDefault="005607C9" w:rsidP="009E2931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75" w:rsidRPr="009D01DB" w:rsidRDefault="003A0975" w:rsidP="009E2931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433" w:type="dxa"/>
        <w:tblLook w:val="0000" w:firstRow="0" w:lastRow="0" w:firstColumn="0" w:lastColumn="0" w:noHBand="0" w:noVBand="0"/>
      </w:tblPr>
      <w:tblGrid>
        <w:gridCol w:w="9180"/>
        <w:gridCol w:w="4253"/>
      </w:tblGrid>
      <w:tr w:rsidR="005607C9" w:rsidRPr="009D01DB" w:rsidTr="006A53F9">
        <w:trPr>
          <w:trHeight w:val="58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607C9" w:rsidRPr="009D01DB" w:rsidRDefault="005607C9" w:rsidP="003A0975">
            <w:pPr>
              <w:widowControl w:val="0"/>
              <w:shd w:val="clear" w:color="auto" w:fill="FFFFFF"/>
              <w:tabs>
                <w:tab w:val="left" w:pos="6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Глава сельсовета                                             </w:t>
            </w:r>
            <w:r w:rsidRPr="009D01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</w:t>
            </w:r>
            <w:r w:rsidRPr="009D01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</w:t>
            </w:r>
            <w:r w:rsidR="003A09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="003A09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Можина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07C9" w:rsidRPr="009D01DB" w:rsidRDefault="005607C9" w:rsidP="003A0975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0975" w:rsidRDefault="003A0975" w:rsidP="00560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75" w:rsidRDefault="003A0975" w:rsidP="00560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AD" w:rsidRDefault="005153AD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BD" w:rsidRDefault="005960BD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BD" w:rsidRDefault="005960BD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BD" w:rsidRDefault="005960BD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BD" w:rsidRDefault="005960BD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BD" w:rsidRDefault="005960BD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BD" w:rsidRDefault="005960BD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5960BD" w:rsidTr="005960BD">
        <w:tc>
          <w:tcPr>
            <w:tcW w:w="4927" w:type="dxa"/>
          </w:tcPr>
          <w:p w:rsidR="005960BD" w:rsidRPr="005960BD" w:rsidRDefault="005960BD" w:rsidP="00596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960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Приложение</w:t>
            </w:r>
          </w:p>
          <w:p w:rsidR="005960BD" w:rsidRPr="005960BD" w:rsidRDefault="005960BD" w:rsidP="00596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960B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 постановлению администрации</w:t>
            </w:r>
          </w:p>
          <w:p w:rsidR="009E2931" w:rsidRDefault="009E2931" w:rsidP="00D30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Крутоярского сельсовета </w:t>
            </w:r>
          </w:p>
          <w:p w:rsidR="005960BD" w:rsidRDefault="009E2931" w:rsidP="00D30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07</w:t>
            </w:r>
            <w:r w:rsidR="0059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.10.2020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</w:tbl>
    <w:p w:rsidR="005960BD" w:rsidRDefault="005960BD" w:rsidP="0059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BD" w:rsidRPr="005960BD" w:rsidRDefault="005960BD" w:rsidP="0059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9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ПОРЯДОК ОПРЕДЕЛЕНИЯ ПРИ ПРЕДОСТАВЛЕНИИ</w:t>
      </w:r>
    </w:p>
    <w:p w:rsidR="005960BD" w:rsidRPr="005960BD" w:rsidRDefault="005960BD" w:rsidP="0059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9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МУНИЦИПАЛЬНОЙ ГАРАНТИИ МИНИМАЛЬНОГО ОБЪЕМА</w:t>
      </w:r>
    </w:p>
    <w:p w:rsidR="005960BD" w:rsidRDefault="005960BD" w:rsidP="0059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960B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(СУММЫ) ОБЕСПЕЧЕНИЯ ИСПОЛНЕНИЯ ОБЯЗАТЕЛЬСТВ</w:t>
      </w:r>
      <w:r w:rsidRPr="005960B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/>
        <w:t>ПРИНЦИПАЛА ПО УДОВЛЕТВОРЕНИЮ РЕГРЕССНОГО</w:t>
      </w:r>
      <w:r w:rsidRPr="005960B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/>
        <w:t>ТРЕБОВАНИЯ ГАРАНТА К ПРИНЦИПАЛУ ПО МУНИЦИПАЛЬНОЙ</w:t>
      </w:r>
      <w:r w:rsidRPr="005960B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/>
        <w:t>ГАРАНТИИ В ЗАВИСИМОСТИ ОТ СТЕПЕНИ</w:t>
      </w:r>
      <w:r w:rsidRPr="005960B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/>
        <w:t>УДОВЛЕТВОРИТЕЛЬНОСТИ</w:t>
      </w:r>
      <w:r w:rsidRPr="005960B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/>
        <w:t>ФИНАНСОВОГО СОСТОЯНИЯ ПРИНЦИПАЛА</w:t>
      </w:r>
    </w:p>
    <w:p w:rsidR="005960BD" w:rsidRDefault="005960BD" w:rsidP="0059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960BD" w:rsidRPr="005960BD" w:rsidRDefault="005960BD" w:rsidP="0059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9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 Общие положения</w:t>
      </w:r>
    </w:p>
    <w:p w:rsidR="005960BD" w:rsidRPr="005960BD" w:rsidRDefault="005960BD" w:rsidP="005960B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596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стоящий Порядок определения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при </w:t>
      </w:r>
      <w:r w:rsidRPr="00596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96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 </w:t>
      </w:r>
      <w:r w:rsidRPr="005960B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муниципальном образовании</w:t>
      </w:r>
      <w:r w:rsidRPr="00596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требований пункта 4 статьи 115.3 Бюджетного кодекса Российской Федерации.</w:t>
      </w:r>
      <w:proofErr w:type="gramEnd"/>
    </w:p>
    <w:p w:rsidR="005960BD" w:rsidRPr="005960BD" w:rsidRDefault="005960BD" w:rsidP="005960B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Проверка финансового состояния принципала проводит </w:t>
      </w:r>
      <w:r w:rsidRPr="005960B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Администрация Крутоярского сельсовета</w:t>
      </w:r>
      <w:r w:rsidRPr="00596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- </w:t>
      </w:r>
      <w:r w:rsidRPr="005960B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Администрация).</w:t>
      </w:r>
    </w:p>
    <w:p w:rsidR="005960BD" w:rsidRPr="005960BD" w:rsidRDefault="005960BD" w:rsidP="005960B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Период, за который проводится анализ финансового состояния, включает:</w:t>
      </w:r>
    </w:p>
    <w:p w:rsidR="005960BD" w:rsidRPr="005960BD" w:rsidRDefault="005960BD" w:rsidP="00596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</w:t>
      </w:r>
      <w:r w:rsidRPr="00596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последний отчетный период текущего года (последний отчетный период);</w:t>
      </w:r>
    </w:p>
    <w:p w:rsidR="005960BD" w:rsidRPr="005960BD" w:rsidRDefault="005960BD" w:rsidP="00596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</w:t>
      </w:r>
      <w:r w:rsidRPr="00596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предыдущий финансовый год (2-й отчетный период);</w:t>
      </w:r>
    </w:p>
    <w:p w:rsidR="005960BD" w:rsidRPr="005960BD" w:rsidRDefault="005960BD" w:rsidP="00596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596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</w:t>
      </w:r>
      <w:r w:rsidRPr="00596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год, предшествующий предыдущему финансовому году (1-й отчетный периодов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три финансовых года, являющихся в этом случае соответственно 1-м, 2-м и последним отчетными периодами.</w:t>
      </w:r>
      <w:proofErr w:type="gramEnd"/>
    </w:p>
    <w:p w:rsidR="00116DEB" w:rsidRDefault="005960BD" w:rsidP="00116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6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:rsidR="00116DEB" w:rsidRPr="00116DEB" w:rsidRDefault="00116DEB" w:rsidP="00116D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проведения анализа финансового состояния принципалом предоставляются:</w:t>
      </w:r>
    </w:p>
    <w:p w:rsidR="00116DEB" w:rsidRPr="00116DEB" w:rsidRDefault="00116DEB" w:rsidP="00116D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данные бухгалтерского баланса (форма по ОКУД 0710001, утвержденная приказом Министерства финансов Российской Федерации от</w:t>
      </w:r>
      <w:proofErr w:type="gramEnd"/>
    </w:p>
    <w:p w:rsidR="00116DEB" w:rsidRPr="00116DEB" w:rsidRDefault="00116DEB" w:rsidP="00116DE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66н «О формах бухгалтерской отчетности организаций»);</w:t>
      </w:r>
      <w:proofErr w:type="gramEnd"/>
    </w:p>
    <w:p w:rsidR="00116DEB" w:rsidRPr="00116DEB" w:rsidRDefault="00116DEB" w:rsidP="00116D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копия отчета о финансовых результатах (форма по ОКУД 0710002, утвержденная приказом Министерства финансов Российской Федерации от</w:t>
      </w:r>
      <w:proofErr w:type="gramEnd"/>
    </w:p>
    <w:p w:rsidR="00116DEB" w:rsidRPr="00116DEB" w:rsidRDefault="00116DEB" w:rsidP="00116DE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66н «О формах бухгалтерской отчетности организаций»);</w:t>
      </w:r>
      <w:proofErr w:type="gramEnd"/>
    </w:p>
    <w:p w:rsidR="00116DEB" w:rsidRPr="00116DEB" w:rsidRDefault="00116DEB" w:rsidP="00116D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расшифровка дебиторской и кредиторской задолженности к указанной бухгалтерской отчетности с указанием дат возникновения;</w:t>
      </w:r>
    </w:p>
    <w:p w:rsidR="00116DEB" w:rsidRPr="00116DEB" w:rsidRDefault="00116DEB" w:rsidP="00116D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 проверке).</w:t>
      </w:r>
    </w:p>
    <w:p w:rsidR="00116DEB" w:rsidRPr="00116DEB" w:rsidRDefault="00116DEB" w:rsidP="00116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1.5. </w:t>
      </w:r>
      <w:r w:rsidRPr="00116DEB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Администрация</w:t>
      </w: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проводит проверку финансового состояния принципала в течение </w:t>
      </w:r>
      <w:r w:rsidRPr="0079509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20</w:t>
      </w: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рабочих дней со дня предоставления перечисленных документов.</w:t>
      </w:r>
    </w:p>
    <w:p w:rsidR="00116DEB" w:rsidRPr="00116DEB" w:rsidRDefault="00116DEB" w:rsidP="00116DEB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Проведение анализа финансового состояния принципала</w:t>
      </w:r>
    </w:p>
    <w:p w:rsidR="00116DEB" w:rsidRPr="00116DEB" w:rsidRDefault="00116DEB" w:rsidP="00795098">
      <w:pPr>
        <w:numPr>
          <w:ilvl w:val="1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Финансовые показатели</w:t>
      </w:r>
    </w:p>
    <w:p w:rsidR="00116DEB" w:rsidRPr="00116DEB" w:rsidRDefault="00116DEB" w:rsidP="00795098">
      <w:pPr>
        <w:numPr>
          <w:ilvl w:val="2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Анализ финансового</w:t>
      </w: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состояния</w:t>
      </w: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принципала в целях</w:t>
      </w:r>
    </w:p>
    <w:p w:rsidR="00116DEB" w:rsidRPr="00116DEB" w:rsidRDefault="00116DEB" w:rsidP="00795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:rsidR="00116DEB" w:rsidRPr="00116DEB" w:rsidRDefault="00116DEB" w:rsidP="0079509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стоимость чистых активов (К</w:t>
      </w:r>
      <w:proofErr w:type="gram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proofErr w:type="gram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116DEB" w:rsidRPr="00116DEB" w:rsidRDefault="00116DEB" w:rsidP="0079509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коэффициент покрытия основных средств собственными средствами</w:t>
      </w:r>
    </w:p>
    <w:p w:rsidR="00116DEB" w:rsidRPr="00795098" w:rsidRDefault="00116DEB" w:rsidP="00795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0" w:name="bookmark0"/>
      <w:r w:rsidRPr="0079509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(К</w:t>
      </w:r>
      <w:proofErr w:type="gramStart"/>
      <w:r w:rsidRPr="0079509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</w:t>
      </w:r>
      <w:proofErr w:type="gramEnd"/>
      <w:r w:rsidRPr="0079509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);</w:t>
      </w:r>
      <w:bookmarkEnd w:id="0"/>
    </w:p>
    <w:p w:rsidR="00116DEB" w:rsidRPr="00116DEB" w:rsidRDefault="00116DEB" w:rsidP="0079509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коэффициент текущей ликвидности (</w:t>
      </w:r>
      <w:proofErr w:type="gram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КЗ</w:t>
      </w:r>
      <w:proofErr w:type="gram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116DEB" w:rsidRPr="00116DEB" w:rsidRDefault="00116DEB" w:rsidP="0079509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рентабельность продаж (К</w:t>
      </w:r>
      <w:proofErr w:type="gram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116DEB" w:rsidRPr="00116DEB" w:rsidRDefault="00116DEB" w:rsidP="0079509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 чистой прибыли (К5).</w:t>
      </w:r>
    </w:p>
    <w:p w:rsidR="00116DEB" w:rsidRPr="00116DEB" w:rsidRDefault="00116DEB" w:rsidP="00795098">
      <w:pPr>
        <w:numPr>
          <w:ilvl w:val="1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Методика расчета финансовых показателей</w:t>
      </w:r>
    </w:p>
    <w:p w:rsidR="00116DEB" w:rsidRPr="00116DEB" w:rsidRDefault="00116DEB" w:rsidP="00795098">
      <w:pPr>
        <w:numPr>
          <w:ilvl w:val="2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анализа финансового состояния принципала стоимость чистых активов принципала (К</w:t>
      </w:r>
      <w:proofErr w:type="gram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proofErr w:type="gram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по состоянию на конец каждого отчетного периода определяется по формуле:</w:t>
      </w:r>
    </w:p>
    <w:p w:rsidR="00116DEB" w:rsidRPr="00116DEB" w:rsidRDefault="00116DEB" w:rsidP="00795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proofErr w:type="gram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proofErr w:type="gram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= СА - ДО - КО + ДБП, где:</w:t>
      </w:r>
    </w:p>
    <w:p w:rsidR="00116DEB" w:rsidRPr="00116DEB" w:rsidRDefault="00795098" w:rsidP="00795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116DEB"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- совокупные активы (код строки бухгалтерского баланса 1600);</w:t>
      </w:r>
    </w:p>
    <w:p w:rsidR="00116DEB" w:rsidRDefault="00116DEB" w:rsidP="00795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proofErr w:type="gram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proofErr w:type="gram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долгосрочные</w:t>
      </w:r>
      <w:proofErr w:type="gram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обязательства (код строки бухгалтерского баланса 1400);</w:t>
      </w:r>
    </w:p>
    <w:p w:rsidR="00116DEB" w:rsidRPr="00116DEB" w:rsidRDefault="00116DEB" w:rsidP="00795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</w:t>
      </w:r>
      <w:proofErr w:type="gram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краткосрочные обязательства (код строки бухгалтерского баланса 1500);</w:t>
      </w:r>
    </w:p>
    <w:p w:rsidR="00116DEB" w:rsidRPr="00116DEB" w:rsidRDefault="00116DEB" w:rsidP="00795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ДБП - доходы будущих периодов (код строки бухгалтерского баланса 1530).</w:t>
      </w:r>
    </w:p>
    <w:p w:rsidR="00116DEB" w:rsidRPr="00116DEB" w:rsidRDefault="00116DEB" w:rsidP="00795098">
      <w:pPr>
        <w:numPr>
          <w:ilvl w:val="2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Финансовое состояние принципала признается неудовлетворительным (при этом дальнейший расчет показателей К2, </w:t>
      </w:r>
      <w:proofErr w:type="gram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КЗ</w:t>
      </w:r>
      <w:proofErr w:type="gram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К4 и К5 не осуществляется) в следующих случаях:</w:t>
      </w:r>
    </w:p>
    <w:p w:rsidR="00116DEB" w:rsidRPr="00116DEB" w:rsidRDefault="00116DEB" w:rsidP="00795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</w:t>
      </w: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по состоянию </w:t>
      </w:r>
      <w:proofErr w:type="gram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конец</w:t>
      </w:r>
      <w:proofErr w:type="gram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1-го и 2-го отчетных периодов стоимость чистых активов принципала составляла величину менее его уставного </w:t>
      </w: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116DEB" w:rsidRPr="00116DEB" w:rsidRDefault="00116DEB" w:rsidP="00795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</w:t>
      </w: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:rsidR="00116DEB" w:rsidRPr="00116DEB" w:rsidRDefault="00116DEB" w:rsidP="00795098">
      <w:pPr>
        <w:numPr>
          <w:ilvl w:val="2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удовлетворительном результате анализа величины чистых активов принципала производится расчет показателей К2, </w:t>
      </w:r>
      <w:proofErr w:type="gram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КЗ</w:t>
      </w:r>
      <w:proofErr w:type="gram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К4 и К5.</w:t>
      </w:r>
    </w:p>
    <w:p w:rsidR="00116DEB" w:rsidRPr="00116DEB" w:rsidRDefault="00116DEB" w:rsidP="00795098">
      <w:pPr>
        <w:numPr>
          <w:ilvl w:val="2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Коэффициент покрытия основных средств собственными средствами (К</w:t>
      </w:r>
      <w:proofErr w:type="gram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proofErr w:type="gram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характеризует необходимость продажи организацией своих основных средств для осуществления полного расчета с кредиторами.</w:t>
      </w:r>
    </w:p>
    <w:p w:rsidR="00116DEB" w:rsidRDefault="00116DEB" w:rsidP="00795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Коэффициент покрытия основных средств собственными средствами рассчитывается по данным бухгалтерского баланса по формуле:</w:t>
      </w:r>
    </w:p>
    <w:p w:rsidR="00795098" w:rsidRPr="00116DEB" w:rsidRDefault="00795098" w:rsidP="00795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95098" w:rsidRPr="00795098" w:rsidRDefault="00CC1457" w:rsidP="00CC1457">
      <w:pPr>
        <w:pStyle w:val="70"/>
        <w:shd w:val="clear" w:color="auto" w:fill="auto"/>
        <w:spacing w:before="0" w:line="2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098" w:rsidRPr="00795098">
        <w:rPr>
          <w:sz w:val="28"/>
          <w:szCs w:val="28"/>
        </w:rPr>
        <w:t>СК+ДБП</w:t>
      </w:r>
    </w:p>
    <w:p w:rsidR="00795098" w:rsidRPr="00795098" w:rsidRDefault="00841048" w:rsidP="00CC1457">
      <w:pPr>
        <w:pStyle w:val="70"/>
        <w:shd w:val="clear" w:color="auto" w:fill="auto"/>
        <w:tabs>
          <w:tab w:val="left" w:leader="hyphen" w:pos="3342"/>
        </w:tabs>
        <w:spacing w:before="0" w:line="2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 w:rsidR="00795098" w:rsidRPr="00795098">
        <w:rPr>
          <w:sz w:val="28"/>
          <w:szCs w:val="28"/>
        </w:rPr>
        <w:t>2</w:t>
      </w:r>
      <w:proofErr w:type="gramEnd"/>
      <w:r w:rsidR="00795098" w:rsidRPr="00795098">
        <w:rPr>
          <w:sz w:val="28"/>
          <w:szCs w:val="28"/>
        </w:rPr>
        <w:t xml:space="preserve"> =</w:t>
      </w:r>
      <w:r w:rsidR="00795098">
        <w:rPr>
          <w:sz w:val="28"/>
          <w:szCs w:val="28"/>
        </w:rPr>
        <w:t xml:space="preserve">   ―</w:t>
      </w:r>
      <w:r w:rsidR="00CC1457">
        <w:rPr>
          <w:sz w:val="28"/>
          <w:szCs w:val="28"/>
        </w:rPr>
        <w:t>―――</w:t>
      </w:r>
      <w:r w:rsidR="00795098">
        <w:rPr>
          <w:sz w:val="28"/>
          <w:szCs w:val="28"/>
        </w:rPr>
        <w:t xml:space="preserve">, </w:t>
      </w:r>
      <w:r w:rsidR="00795098" w:rsidRPr="00795098">
        <w:rPr>
          <w:sz w:val="28"/>
          <w:szCs w:val="28"/>
        </w:rPr>
        <w:t>где:</w:t>
      </w:r>
    </w:p>
    <w:p w:rsidR="00795098" w:rsidRPr="00795098" w:rsidRDefault="00795098" w:rsidP="00CC1457">
      <w:pPr>
        <w:pStyle w:val="70"/>
        <w:shd w:val="clear" w:color="auto" w:fill="auto"/>
        <w:spacing w:before="0" w:line="220" w:lineRule="exact"/>
        <w:jc w:val="center"/>
        <w:rPr>
          <w:sz w:val="28"/>
          <w:szCs w:val="28"/>
        </w:rPr>
      </w:pPr>
      <w:r w:rsidRPr="00795098">
        <w:rPr>
          <w:sz w:val="28"/>
          <w:szCs w:val="28"/>
        </w:rPr>
        <w:t>ОС</w:t>
      </w:r>
    </w:p>
    <w:p w:rsidR="00116DEB" w:rsidRPr="00116DEB" w:rsidRDefault="00116DEB" w:rsidP="00CC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116DEB" w:rsidRPr="00116DEB" w:rsidRDefault="00116DEB" w:rsidP="00795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СК - собственный капитал (код строки 1300 (на начало отчетного периода (далее - </w:t>
      </w:r>
      <w:proofErr w:type="spell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н.п</w:t>
      </w:r>
      <w:proofErr w:type="spell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.) + код строки 1300 (на конец отчетного периода (далее - </w:t>
      </w:r>
      <w:proofErr w:type="spell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к.п</w:t>
      </w:r>
      <w:proofErr w:type="spell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.);</w:t>
      </w:r>
      <w:proofErr w:type="gramEnd"/>
    </w:p>
    <w:p w:rsidR="00116DEB" w:rsidRPr="00116DEB" w:rsidRDefault="00116DEB" w:rsidP="00795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ДБП - доходы будущих периодов (код строки 1530 (</w:t>
      </w:r>
      <w:proofErr w:type="spell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н.п</w:t>
      </w:r>
      <w:proofErr w:type="spell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.) + код строки 1530 (</w:t>
      </w:r>
      <w:proofErr w:type="spell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к.п</w:t>
      </w:r>
      <w:proofErr w:type="spell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.);</w:t>
      </w:r>
    </w:p>
    <w:p w:rsidR="00116DEB" w:rsidRPr="00116DEB" w:rsidRDefault="00116DEB" w:rsidP="00795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 - основные средства (код строки 1150 (</w:t>
      </w:r>
      <w:proofErr w:type="spell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н.п</w:t>
      </w:r>
      <w:proofErr w:type="spell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.) + код строки 1150 (</w:t>
      </w:r>
      <w:proofErr w:type="spell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к.п</w:t>
      </w:r>
      <w:proofErr w:type="spell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.).</w:t>
      </w:r>
      <w:proofErr w:type="gramEnd"/>
    </w:p>
    <w:p w:rsidR="00116DEB" w:rsidRPr="00116DEB" w:rsidRDefault="00116DEB" w:rsidP="00795098">
      <w:pPr>
        <w:numPr>
          <w:ilvl w:val="2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Коэффициент текущей ликвидности (</w:t>
      </w:r>
      <w:proofErr w:type="gram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КЗ</w:t>
      </w:r>
      <w:proofErr w:type="gram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показывает достаточность оборотных средств организации для погашения своих текущих обязательств.</w:t>
      </w:r>
    </w:p>
    <w:p w:rsidR="00116DEB" w:rsidRDefault="00116DEB" w:rsidP="00795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Коэффициент текущей ликвидности рассчитывается по данным бухгалтерского баланса по формуле:</w:t>
      </w:r>
    </w:p>
    <w:p w:rsidR="00841048" w:rsidRPr="00841048" w:rsidRDefault="00841048" w:rsidP="00841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41048" w:rsidRPr="00841048" w:rsidRDefault="00841048" w:rsidP="0084104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ОА</w:t>
      </w:r>
    </w:p>
    <w:p w:rsidR="00841048" w:rsidRPr="00841048" w:rsidRDefault="00841048" w:rsidP="0084104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proofErr w:type="gramStart"/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proofErr w:type="gramEnd"/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=   ―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―</w:t>
      </w:r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где:</w:t>
      </w:r>
    </w:p>
    <w:p w:rsidR="00841048" w:rsidRPr="00841048" w:rsidRDefault="00841048" w:rsidP="0084104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ТО</w:t>
      </w:r>
    </w:p>
    <w:p w:rsidR="00116DEB" w:rsidRPr="00116DEB" w:rsidRDefault="00116DEB" w:rsidP="0084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41048" w:rsidRDefault="00116DEB" w:rsidP="0084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ОА - оборотные активы (код строки 1200 (</w:t>
      </w:r>
      <w:proofErr w:type="spell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н.п</w:t>
      </w:r>
      <w:proofErr w:type="spell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.) + код строки 1200 (</w:t>
      </w:r>
      <w:proofErr w:type="spell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к.п</w:t>
      </w:r>
      <w:proofErr w:type="spell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.);</w:t>
      </w:r>
    </w:p>
    <w:p w:rsidR="00841048" w:rsidRPr="00841048" w:rsidRDefault="00116DEB" w:rsidP="0084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 - текущие обязательства (код строки 1510 (</w:t>
      </w:r>
      <w:proofErr w:type="spell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н.п</w:t>
      </w:r>
      <w:proofErr w:type="spell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.) + код строки 1510 (</w:t>
      </w:r>
      <w:proofErr w:type="spell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к.п</w:t>
      </w:r>
      <w:proofErr w:type="spell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.) + код строки 1520 (</w:t>
      </w:r>
      <w:proofErr w:type="spell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н.п</w:t>
      </w:r>
      <w:proofErr w:type="spell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.) + код строки 1520 (</w:t>
      </w:r>
      <w:proofErr w:type="spellStart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к.п</w:t>
      </w:r>
      <w:proofErr w:type="spellEnd"/>
      <w:r w:rsidRPr="00116D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.) + код строки 1540</w:t>
      </w:r>
      <w:r w:rsidR="00841048"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proofErr w:type="spellStart"/>
      <w:r w:rsidR="00841048"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н.п</w:t>
      </w:r>
      <w:proofErr w:type="spellEnd"/>
      <w:r w:rsidR="00841048"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.) + код строки 1540 (</w:t>
      </w:r>
      <w:proofErr w:type="spellStart"/>
      <w:r w:rsidR="00841048"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к.п</w:t>
      </w:r>
      <w:proofErr w:type="spellEnd"/>
      <w:r w:rsidR="00841048"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.) + код строки 1550 (</w:t>
      </w:r>
      <w:proofErr w:type="spellStart"/>
      <w:r w:rsidR="00841048"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н.п</w:t>
      </w:r>
      <w:proofErr w:type="spellEnd"/>
      <w:r w:rsidR="00841048"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.) + код строки 1550 (</w:t>
      </w:r>
      <w:proofErr w:type="spellStart"/>
      <w:r w:rsidR="00841048"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к.п</w:t>
      </w:r>
      <w:proofErr w:type="spellEnd"/>
      <w:r w:rsidR="00841048"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.).</w:t>
      </w:r>
      <w:proofErr w:type="gramEnd"/>
    </w:p>
    <w:p w:rsidR="00841048" w:rsidRPr="00841048" w:rsidRDefault="00841048" w:rsidP="00841048">
      <w:pPr>
        <w:numPr>
          <w:ilvl w:val="2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Рентабельность продаж (К</w:t>
      </w:r>
      <w:proofErr w:type="gramStart"/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- доля прибыли от продаж в объеме продаж. Характеризует степень эффективности основной деятельности организации.</w:t>
      </w:r>
    </w:p>
    <w:p w:rsidR="00841048" w:rsidRPr="00841048" w:rsidRDefault="00841048" w:rsidP="0084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Рентабельность продаж рассчитывается по данным отчета о финансовых результатах по следующей формуле:</w:t>
      </w:r>
    </w:p>
    <w:p w:rsidR="00841048" w:rsidRPr="00841048" w:rsidRDefault="00841048" w:rsidP="0084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841048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а) для каждого отчетного периода:</w:t>
      </w:r>
    </w:p>
    <w:p w:rsidR="00841048" w:rsidRPr="00841048" w:rsidRDefault="00841048" w:rsidP="0084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41048" w:rsidRPr="00841048" w:rsidRDefault="00841048" w:rsidP="0084104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lastRenderedPageBreak/>
        <w:t xml:space="preserve"> 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П</w:t>
      </w:r>
      <w:proofErr w:type="gramEnd"/>
    </w:p>
    <w:p w:rsidR="00841048" w:rsidRPr="00841048" w:rsidRDefault="00841048" w:rsidP="0084104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84104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К</w:t>
      </w:r>
      <w:proofErr w:type="gramStart"/>
      <w:r w:rsidR="00D22DE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4</w:t>
      </w:r>
      <w:proofErr w:type="gramEnd"/>
      <w:r w:rsidRPr="0084104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=   ――, где:</w:t>
      </w:r>
    </w:p>
    <w:p w:rsidR="00841048" w:rsidRPr="00841048" w:rsidRDefault="00841048" w:rsidP="0084104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84104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В</w:t>
      </w:r>
    </w:p>
    <w:p w:rsidR="00841048" w:rsidRPr="00841048" w:rsidRDefault="00841048" w:rsidP="0084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proofErr w:type="gramEnd"/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прибыль от продаж (код строки 2200);</w:t>
      </w:r>
    </w:p>
    <w:p w:rsidR="00841048" w:rsidRPr="00841048" w:rsidRDefault="00841048" w:rsidP="0084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proofErr w:type="gramStart"/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выручка</w:t>
      </w:r>
      <w:proofErr w:type="gramEnd"/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(код строки 2110);</w:t>
      </w:r>
    </w:p>
    <w:p w:rsidR="00841048" w:rsidRDefault="00841048" w:rsidP="0084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841048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б)</w:t>
      </w:r>
      <w:r w:rsidRPr="00841048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  <w:t>для всего анализируемого периода:</w:t>
      </w:r>
    </w:p>
    <w:p w:rsidR="00841048" w:rsidRPr="00D22DED" w:rsidRDefault="00841048" w:rsidP="0084104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D22DE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 </w:t>
      </w:r>
      <w:proofErr w:type="gramStart"/>
      <w:r w:rsidRPr="00D22DE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П</w:t>
      </w:r>
      <w:proofErr w:type="gramEnd"/>
    </w:p>
    <w:p w:rsidR="00841048" w:rsidRPr="00841048" w:rsidRDefault="00841048" w:rsidP="0084104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 w:bidi="ru-RU"/>
        </w:rPr>
      </w:pPr>
      <w:r w:rsidRPr="00D22DE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К</w:t>
      </w:r>
      <w:proofErr w:type="gramStart"/>
      <w:r w:rsidR="00D22DE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4</w:t>
      </w:r>
      <w:proofErr w:type="gramEnd"/>
      <w:r w:rsidRPr="00D22DE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=   ――, где</w:t>
      </w:r>
      <w:r w:rsidRPr="00841048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 w:bidi="ru-RU"/>
        </w:rPr>
        <w:t>:</w:t>
      </w:r>
    </w:p>
    <w:p w:rsidR="00841048" w:rsidRPr="00841048" w:rsidRDefault="00841048" w:rsidP="0084104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84104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 В</w:t>
      </w:r>
    </w:p>
    <w:p w:rsidR="00841048" w:rsidRPr="00841048" w:rsidRDefault="00841048" w:rsidP="0084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proofErr w:type="gramEnd"/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прибыль от продаж (код строки </w:t>
      </w:r>
      <w:r w:rsidRPr="00841048">
        <w:rPr>
          <w:rFonts w:ascii="Times New Roman" w:eastAsia="Times New Roman" w:hAnsi="Times New Roman" w:cs="Times New Roman"/>
          <w:sz w:val="28"/>
          <w:szCs w:val="28"/>
          <w:lang w:eastAsia="ru-RU"/>
        </w:rPr>
        <w:t>2200</w:t>
      </w:r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i</w:t>
      </w:r>
      <w:r w:rsidRPr="0084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+ код строки 22002 + код строки 2200</w:t>
      </w:r>
      <w:r w:rsidRPr="0084104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 w:bidi="ru-RU"/>
        </w:rPr>
        <w:t>3</w:t>
      </w:r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841048" w:rsidRPr="00841048" w:rsidRDefault="00841048" w:rsidP="0084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- выручка (код строки 2110] + код строки 21 Юг + код строки 21 Юз), где 1-1-й отчетный период, 2 - 2-й отчетный период, 3 - последний отчетный период.</w:t>
      </w:r>
      <w:proofErr w:type="gramEnd"/>
    </w:p>
    <w:p w:rsidR="00841048" w:rsidRPr="00841048" w:rsidRDefault="00841048" w:rsidP="00841048">
      <w:pPr>
        <w:numPr>
          <w:ilvl w:val="2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 чистой прибыли (К5) - доля чистой прибыли в объеме продаж. Характеризует общую экономическую эффективность деятельности организации.</w:t>
      </w:r>
    </w:p>
    <w:p w:rsidR="00841048" w:rsidRPr="00841048" w:rsidRDefault="00841048" w:rsidP="0084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 чистой прибыли рассчитывается по данным отчета о финансовых результатах по формуле:</w:t>
      </w:r>
    </w:p>
    <w:p w:rsidR="00841048" w:rsidRDefault="00841048" w:rsidP="0084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841048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а) для каждого отчетного периода: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</w:p>
    <w:p w:rsidR="00841048" w:rsidRPr="00841048" w:rsidRDefault="00841048" w:rsidP="00841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84104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 </w:t>
      </w:r>
      <w:r w:rsidR="00D22DE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Ч</w:t>
      </w:r>
      <w:r w:rsidRPr="0084104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П</w:t>
      </w:r>
    </w:p>
    <w:p w:rsidR="00841048" w:rsidRPr="00D22DED" w:rsidRDefault="00841048" w:rsidP="00841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D22DE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К</w:t>
      </w:r>
      <w:r w:rsidR="00D22DE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5</w:t>
      </w:r>
      <w:r w:rsidRPr="00D22DE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=   ――, где:</w:t>
      </w:r>
    </w:p>
    <w:p w:rsidR="00841048" w:rsidRPr="00D22DED" w:rsidRDefault="00841048" w:rsidP="00D22D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D22DE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 В</w:t>
      </w:r>
    </w:p>
    <w:p w:rsidR="00D22DED" w:rsidRDefault="00841048" w:rsidP="0084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ЧП - чистая прибыль (код строки 2400); </w:t>
      </w:r>
    </w:p>
    <w:p w:rsidR="00D22DED" w:rsidRDefault="00841048" w:rsidP="0084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proofErr w:type="gramStart"/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выручка</w:t>
      </w:r>
      <w:proofErr w:type="gramEnd"/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(код строки 2110); </w:t>
      </w:r>
    </w:p>
    <w:p w:rsidR="00841048" w:rsidRPr="00D22DED" w:rsidRDefault="00841048" w:rsidP="0084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D22DED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б) для всего анализируемого периода:</w:t>
      </w:r>
    </w:p>
    <w:p w:rsidR="00D22DED" w:rsidRPr="00D22DED" w:rsidRDefault="00D22DED" w:rsidP="00D22D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D22DE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 ЧП</w:t>
      </w:r>
    </w:p>
    <w:p w:rsidR="00D22DED" w:rsidRPr="00D22DED" w:rsidRDefault="00D22DED" w:rsidP="00D22D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D22DE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К5 =   ――, где:</w:t>
      </w:r>
    </w:p>
    <w:p w:rsidR="00841048" w:rsidRPr="00D22DED" w:rsidRDefault="00D22DED" w:rsidP="00D22D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D22DE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 В</w:t>
      </w:r>
    </w:p>
    <w:p w:rsidR="00841048" w:rsidRPr="00841048" w:rsidRDefault="00841048" w:rsidP="0084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ЧП - чистая прибыль (код строки 2400</w:t>
      </w:r>
      <w:r w:rsidR="00D22D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 w:bidi="ru-RU"/>
        </w:rPr>
        <w:t>1</w:t>
      </w:r>
      <w:r w:rsidRPr="0084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+ код строки 2400</w:t>
      </w:r>
      <w:r w:rsidRPr="0084104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 w:bidi="ru-RU"/>
        </w:rPr>
        <w:t>2</w:t>
      </w:r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+ код строки 2400</w:t>
      </w:r>
      <w:r w:rsidRPr="0084104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 w:bidi="ru-RU"/>
        </w:rPr>
        <w:t>3</w:t>
      </w:r>
      <w:r w:rsidRPr="008410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D22DED" w:rsidRPr="00D22DED" w:rsidRDefault="00D22DED" w:rsidP="00D22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22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 w:rsidRPr="00D22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proofErr w:type="gramStart"/>
      <w:r w:rsidRPr="00D22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выручка</w:t>
      </w:r>
      <w:proofErr w:type="gramEnd"/>
      <w:r w:rsidRPr="00D22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(код строки 2110</w:t>
      </w:r>
      <w:r w:rsidRPr="00D22D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 w:bidi="ru-RU"/>
        </w:rPr>
        <w:t>1</w:t>
      </w:r>
      <w:r w:rsidRPr="00D22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+ код строки 2110</w:t>
      </w:r>
      <w:r w:rsidRPr="00D22D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 w:bidi="ru-RU"/>
        </w:rPr>
        <w:t>2</w:t>
      </w:r>
      <w:r w:rsidRPr="00D22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+ код строки 2110</w:t>
      </w:r>
      <w:r w:rsidRPr="00D22D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 w:bidi="ru-RU"/>
        </w:rPr>
        <w:t>3</w:t>
      </w:r>
      <w:r w:rsidRPr="00D22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), где 1-1-й отчетный период, 2 - 2-й отчетный период, 3 - последний отчетный период.</w:t>
      </w:r>
    </w:p>
    <w:p w:rsidR="00D22DED" w:rsidRPr="00D22DED" w:rsidRDefault="00D22DED" w:rsidP="00D22DED">
      <w:pPr>
        <w:numPr>
          <w:ilvl w:val="1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22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Оценка финансового состояния принципала</w:t>
      </w:r>
    </w:p>
    <w:p w:rsidR="00D22DED" w:rsidRPr="00D22DED" w:rsidRDefault="00D22DED" w:rsidP="00D22DED">
      <w:pPr>
        <w:numPr>
          <w:ilvl w:val="2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22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Оценка расчетных значений показателей заключается в их соотнесении со следующими допустимыми значениями (при этом расчетные значения показателей К2, </w:t>
      </w:r>
      <w:proofErr w:type="gramStart"/>
      <w:r w:rsidRPr="00D22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КЗ</w:t>
      </w:r>
      <w:proofErr w:type="gramEnd"/>
      <w:r w:rsidRPr="00D22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К4 и К5 округляются до третьего знака после запятой):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D22DED" w:rsidRPr="00D22DED" w:rsidTr="00D22DED">
        <w:trPr>
          <w:trHeight w:hRule="exact"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DED" w:rsidRPr="00D22DED" w:rsidRDefault="00D22DED" w:rsidP="00D22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2DE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Показатель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DED" w:rsidRPr="00D22DED" w:rsidRDefault="00D22DED" w:rsidP="00D22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2DE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Допустимое значение</w:t>
            </w:r>
          </w:p>
        </w:tc>
      </w:tr>
      <w:tr w:rsidR="00D22DED" w:rsidRPr="00D22DED" w:rsidTr="00D22DED">
        <w:trPr>
          <w:trHeight w:hRule="exact"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DED" w:rsidRPr="00D22DED" w:rsidRDefault="00D22DED" w:rsidP="00D22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2DE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</w:t>
            </w:r>
            <w:proofErr w:type="gramStart"/>
            <w:r w:rsidRPr="00D22DE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DED" w:rsidRPr="00D22DED" w:rsidRDefault="00D22DED" w:rsidP="00D22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2DE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больше или равно 1</w:t>
            </w:r>
          </w:p>
        </w:tc>
      </w:tr>
      <w:tr w:rsidR="00D22DED" w:rsidRPr="00D22DED" w:rsidTr="00D22DED">
        <w:trPr>
          <w:trHeight w:hRule="exact"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DED" w:rsidRPr="00D22DED" w:rsidRDefault="00D22DED" w:rsidP="00D22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D22DE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КЗ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DED" w:rsidRPr="00D22DED" w:rsidRDefault="00D22DED" w:rsidP="00D22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2DE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больше или равно 1</w:t>
            </w:r>
          </w:p>
        </w:tc>
      </w:tr>
      <w:tr w:rsidR="00D22DED" w:rsidRPr="00D22DED" w:rsidTr="00D22DED">
        <w:trPr>
          <w:trHeight w:hRule="exact"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DED" w:rsidRPr="00D22DED" w:rsidRDefault="00D22DED" w:rsidP="00D22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2DE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</w:t>
            </w:r>
            <w:proofErr w:type="gramStart"/>
            <w:r w:rsidRPr="00D22DE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DED" w:rsidRPr="00D22DED" w:rsidRDefault="00D22DED" w:rsidP="00D22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2DE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больше или равно 0</w:t>
            </w:r>
          </w:p>
        </w:tc>
      </w:tr>
      <w:tr w:rsidR="00D22DED" w:rsidRPr="00D22DED" w:rsidTr="00D22DED">
        <w:trPr>
          <w:trHeight w:hRule="exact"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DED" w:rsidRPr="00D22DED" w:rsidRDefault="00D22DED" w:rsidP="00D22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2DE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DED" w:rsidRPr="00D22DED" w:rsidRDefault="00D22DED" w:rsidP="00D22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22DE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больше или равно 0</w:t>
            </w:r>
          </w:p>
        </w:tc>
      </w:tr>
    </w:tbl>
    <w:p w:rsidR="00D22DED" w:rsidRPr="00D22DED" w:rsidRDefault="00D22DED" w:rsidP="00D22DED">
      <w:pPr>
        <w:numPr>
          <w:ilvl w:val="2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22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D22DED" w:rsidRPr="00D22DED" w:rsidRDefault="00D22DED" w:rsidP="00D22DED">
      <w:pPr>
        <w:numPr>
          <w:ilvl w:val="2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22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Вывод об удовлетворительном значении показателей делается при их допустимом значении:</w:t>
      </w:r>
    </w:p>
    <w:p w:rsidR="00D22DED" w:rsidRPr="00D22DED" w:rsidRDefault="00D22DED" w:rsidP="00D22D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22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показателей К2 и </w:t>
      </w:r>
      <w:proofErr w:type="gramStart"/>
      <w:r w:rsidRPr="00D22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КЗ</w:t>
      </w:r>
      <w:proofErr w:type="gramEnd"/>
      <w:r w:rsidRPr="00D22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используются средние за отчетный период значения;</w:t>
      </w:r>
    </w:p>
    <w:p w:rsidR="00D22DED" w:rsidRPr="00D22DED" w:rsidRDefault="00D22DED" w:rsidP="00D22D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22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показателей К</w:t>
      </w:r>
      <w:proofErr w:type="gramStart"/>
      <w:r w:rsidRPr="00D22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D22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К5 используются значения, рассчитанные для всего анализируемого периода.</w:t>
      </w:r>
    </w:p>
    <w:p w:rsidR="00D22DED" w:rsidRPr="00D22DED" w:rsidRDefault="00D22DED" w:rsidP="00D22DED">
      <w:pPr>
        <w:numPr>
          <w:ilvl w:val="2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22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Финансовое состояние принципала признается удовлетворительным в случае удовлетворительного результата анализа величины чистых активов (К1) принципала, при условии, что в отношении каждого из показателей К2, </w:t>
      </w:r>
      <w:proofErr w:type="gramStart"/>
      <w:r w:rsidRPr="00D22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КЗ</w:t>
      </w:r>
      <w:proofErr w:type="gramEnd"/>
      <w:r w:rsidRPr="00D22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К4 и К5 сделан вывод об удовлетворительном значении в анализируемом периоде.</w:t>
      </w:r>
    </w:p>
    <w:p w:rsidR="00D22DED" w:rsidRPr="00D22DED" w:rsidRDefault="00D22DED" w:rsidP="00D22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22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иных случаях финансовое состояние принципала признается неудовлетворительным.</w:t>
      </w:r>
    </w:p>
    <w:p w:rsidR="00D22DED" w:rsidRPr="00D22DED" w:rsidRDefault="00D22DED" w:rsidP="00D22DED">
      <w:pPr>
        <w:numPr>
          <w:ilvl w:val="2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22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результатам проведения анализа финансового состояния принципала </w:t>
      </w:r>
      <w:bookmarkStart w:id="1" w:name="_GoBack"/>
      <w:r w:rsidRPr="00E950AB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Администрация</w:t>
      </w:r>
      <w:r w:rsidRPr="00E950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bookmarkEnd w:id="1"/>
      <w:r w:rsidRPr="00D22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оформляет заключение о финансовом состоянии принципала (приложение № 1 к Порядку) и направляет в </w:t>
      </w:r>
      <w:r w:rsidRPr="00D22DED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комиссию по отбору юридических лиц на получение муниципальных гарантий.</w:t>
      </w:r>
    </w:p>
    <w:p w:rsidR="00116DEB" w:rsidRPr="00D22DED" w:rsidRDefault="00D22DED" w:rsidP="00D22DED">
      <w:pPr>
        <w:pStyle w:val="a3"/>
        <w:numPr>
          <w:ilvl w:val="1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финансового состояния принципала после предоставления муниципальной гарантии</w:t>
      </w:r>
    </w:p>
    <w:p w:rsidR="00D22DED" w:rsidRPr="00D22DED" w:rsidRDefault="00D22DED" w:rsidP="00D22DED">
      <w:pPr>
        <w:pStyle w:val="20"/>
        <w:numPr>
          <w:ilvl w:val="2"/>
          <w:numId w:val="11"/>
        </w:numPr>
        <w:shd w:val="clear" w:color="auto" w:fill="auto"/>
        <w:tabs>
          <w:tab w:val="left" w:pos="932"/>
        </w:tabs>
        <w:spacing w:line="240" w:lineRule="auto"/>
        <w:ind w:firstLine="403"/>
        <w:jc w:val="both"/>
        <w:rPr>
          <w:sz w:val="28"/>
          <w:szCs w:val="28"/>
        </w:rPr>
      </w:pPr>
      <w:r w:rsidRPr="00D22DED">
        <w:rPr>
          <w:sz w:val="28"/>
          <w:szCs w:val="28"/>
        </w:rPr>
        <w:t xml:space="preserve">Мониторинг финансового состояния принципала осуществляется </w:t>
      </w:r>
      <w:r w:rsidR="0018418A">
        <w:rPr>
          <w:rStyle w:val="21"/>
          <w:i w:val="0"/>
          <w:sz w:val="28"/>
          <w:szCs w:val="28"/>
        </w:rPr>
        <w:t>Администрацией</w:t>
      </w:r>
      <w:r w:rsidRPr="00D22DED">
        <w:rPr>
          <w:sz w:val="28"/>
          <w:szCs w:val="28"/>
        </w:rPr>
        <w:t xml:space="preserve">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пунктами 2.2 - 2.4 настоящего Порядка.</w:t>
      </w:r>
    </w:p>
    <w:p w:rsidR="00D22DED" w:rsidRPr="00D22DED" w:rsidRDefault="00D22DED" w:rsidP="00D22DED">
      <w:pPr>
        <w:pStyle w:val="20"/>
        <w:numPr>
          <w:ilvl w:val="2"/>
          <w:numId w:val="11"/>
        </w:numPr>
        <w:shd w:val="clear" w:color="auto" w:fill="auto"/>
        <w:tabs>
          <w:tab w:val="left" w:pos="918"/>
        </w:tabs>
        <w:spacing w:after="180" w:line="240" w:lineRule="auto"/>
        <w:ind w:firstLine="403"/>
        <w:jc w:val="both"/>
        <w:rPr>
          <w:sz w:val="28"/>
          <w:szCs w:val="28"/>
        </w:rPr>
      </w:pPr>
      <w:r w:rsidRPr="00D22DED">
        <w:rPr>
          <w:sz w:val="28"/>
          <w:szCs w:val="28"/>
        </w:rPr>
        <w:t xml:space="preserve">По результатам мониторинга </w:t>
      </w:r>
      <w:r w:rsidRPr="0018418A">
        <w:rPr>
          <w:rStyle w:val="21"/>
          <w:i w:val="0"/>
          <w:sz w:val="28"/>
          <w:szCs w:val="28"/>
        </w:rPr>
        <w:t>Администрация</w:t>
      </w:r>
      <w:r w:rsidRPr="00D22DED">
        <w:rPr>
          <w:sz w:val="28"/>
          <w:szCs w:val="28"/>
        </w:rPr>
        <w:t xml:space="preserve"> подготавливает заключение о финансовом состоянии принципала (приложение № 1 к Порядку) и после подписания направляет его принципалу.</w:t>
      </w:r>
    </w:p>
    <w:p w:rsidR="0018418A" w:rsidRPr="0018418A" w:rsidRDefault="0018418A" w:rsidP="0018418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84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достаточности, надежности и ликвидности обеспечения исполнения обязательств принципала при предоставлении муниципальной гарантии, контроль за достаточностью, надежностью и ликвидностью предоставленного обеспечения после предоставления муниципальной гарантии, определение минимального объема (суммы) обеспечения исполнения обязательств принципала по удовлетворению регрессного требования гаранта к принципалу </w:t>
      </w:r>
      <w:proofErr w:type="gramStart"/>
      <w:r w:rsidRPr="0018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18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</w:t>
      </w:r>
    </w:p>
    <w:p w:rsidR="00D22DED" w:rsidRDefault="0018418A" w:rsidP="0018418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</w:t>
      </w:r>
    </w:p>
    <w:p w:rsidR="0018418A" w:rsidRDefault="0018418A" w:rsidP="0018418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18A" w:rsidRPr="0018418A" w:rsidRDefault="0018418A" w:rsidP="0018418A">
      <w:pPr>
        <w:widowControl w:val="0"/>
        <w:tabs>
          <w:tab w:val="left" w:pos="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3.1. </w:t>
      </w:r>
      <w:r w:rsidRPr="0018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Проверка достаточности, надежности и ликвидности обеспечения исполнения обязательств принципала необходима при предоставлении </w:t>
      </w:r>
      <w:r w:rsidRPr="0018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</w:t>
      </w:r>
      <w:proofErr w:type="gramStart"/>
      <w:r w:rsidRPr="0018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18418A" w:rsidRPr="0018418A" w:rsidRDefault="0018418A" w:rsidP="0018418A">
      <w:pPr>
        <w:pStyle w:val="a3"/>
        <w:widowControl w:val="0"/>
        <w:numPr>
          <w:ilvl w:val="1"/>
          <w:numId w:val="12"/>
        </w:numPr>
        <w:tabs>
          <w:tab w:val="left" w:pos="9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18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качестве обеспечения обязательств принципала по удовлетворению регрессного требования гаранта к принципалу в связи с исполнением</w:t>
      </w:r>
      <w:proofErr w:type="gramEnd"/>
      <w:r w:rsidRPr="0018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полном объеме или какой-либо части гарантии может приниматься один или несколько из следующих видов обеспечения:</w:t>
      </w:r>
    </w:p>
    <w:p w:rsidR="0018418A" w:rsidRPr="0018418A" w:rsidRDefault="0018418A" w:rsidP="0018418A">
      <w:pPr>
        <w:widowControl w:val="0"/>
        <w:numPr>
          <w:ilvl w:val="0"/>
          <w:numId w:val="8"/>
        </w:numPr>
        <w:tabs>
          <w:tab w:val="left" w:pos="5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государственная или муниципальная гарантия;</w:t>
      </w:r>
    </w:p>
    <w:p w:rsidR="0018418A" w:rsidRPr="0018418A" w:rsidRDefault="0018418A" w:rsidP="0018418A">
      <w:pPr>
        <w:widowControl w:val="0"/>
        <w:numPr>
          <w:ilvl w:val="0"/>
          <w:numId w:val="8"/>
        </w:numPr>
        <w:tabs>
          <w:tab w:val="left" w:pos="5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поручительство юридического лица;</w:t>
      </w:r>
    </w:p>
    <w:p w:rsidR="0018418A" w:rsidRPr="0018418A" w:rsidRDefault="0018418A" w:rsidP="0018418A">
      <w:pPr>
        <w:widowControl w:val="0"/>
        <w:numPr>
          <w:ilvl w:val="0"/>
          <w:numId w:val="8"/>
        </w:numPr>
        <w:tabs>
          <w:tab w:val="left" w:pos="5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банковская гарантия кредитной организации, не являющейся кредитором принципала по кредиту, обеспечиваемому гарантией;</w:t>
      </w:r>
    </w:p>
    <w:p w:rsidR="0018418A" w:rsidRPr="0018418A" w:rsidRDefault="0018418A" w:rsidP="0018418A">
      <w:pPr>
        <w:widowControl w:val="0"/>
        <w:numPr>
          <w:ilvl w:val="0"/>
          <w:numId w:val="8"/>
        </w:numPr>
        <w:tabs>
          <w:tab w:val="left" w:pos="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залог имущества принципала или третьего лица.</w:t>
      </w:r>
    </w:p>
    <w:p w:rsidR="0018418A" w:rsidRPr="0018418A" w:rsidRDefault="0018418A" w:rsidP="0018418A">
      <w:pPr>
        <w:pStyle w:val="a3"/>
        <w:widowControl w:val="0"/>
        <w:numPr>
          <w:ilvl w:val="1"/>
          <w:numId w:val="13"/>
        </w:numPr>
        <w:tabs>
          <w:tab w:val="left" w:pos="7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Проверка достаточности, надежности и ликвидности обеспечения исполнения обязатель</w:t>
      </w:r>
      <w:proofErr w:type="gramStart"/>
      <w:r w:rsidRPr="0018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 пр</w:t>
      </w:r>
      <w:proofErr w:type="gramEnd"/>
      <w:r w:rsidRPr="0018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инципала в части банковской гарантии и поручительства проводится в целях:</w:t>
      </w:r>
    </w:p>
    <w:p w:rsidR="0018418A" w:rsidRPr="0018418A" w:rsidRDefault="0018418A" w:rsidP="0018418A">
      <w:pPr>
        <w:widowControl w:val="0"/>
        <w:numPr>
          <w:ilvl w:val="0"/>
          <w:numId w:val="8"/>
        </w:numPr>
        <w:tabs>
          <w:tab w:val="left" w:pos="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принятия решения о предоставлении муниципальной гарантии;</w:t>
      </w:r>
    </w:p>
    <w:p w:rsidR="0018418A" w:rsidRPr="0018418A" w:rsidRDefault="0018418A" w:rsidP="0018418A">
      <w:pPr>
        <w:widowControl w:val="0"/>
        <w:numPr>
          <w:ilvl w:val="0"/>
          <w:numId w:val="8"/>
        </w:num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подтверждения </w:t>
      </w:r>
      <w:proofErr w:type="gramStart"/>
      <w:r w:rsidRPr="0018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достаточности обеспечения исполнения обязательств принципала</w:t>
      </w:r>
      <w:proofErr w:type="gramEnd"/>
      <w:r w:rsidRPr="0018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</w:r>
    </w:p>
    <w:p w:rsidR="0018418A" w:rsidRPr="0018418A" w:rsidRDefault="0018418A" w:rsidP="0018418A">
      <w:pPr>
        <w:widowControl w:val="0"/>
        <w:numPr>
          <w:ilvl w:val="1"/>
          <w:numId w:val="13"/>
        </w:numPr>
        <w:tabs>
          <w:tab w:val="left" w:pos="7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Проверка достаточности, надежности и ликвидности обеспечения исполнения обязатель</w:t>
      </w:r>
      <w:proofErr w:type="gramStart"/>
      <w:r w:rsidRPr="0018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 пр</w:t>
      </w:r>
      <w:proofErr w:type="gramEnd"/>
      <w:r w:rsidRPr="0018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инципала в части банковской гарантии и</w:t>
      </w:r>
    </w:p>
    <w:p w:rsidR="0018418A" w:rsidRPr="0018418A" w:rsidRDefault="0018418A" w:rsidP="0018418A">
      <w:pPr>
        <w:widowControl w:val="0"/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поручительства осуществляется в соответствии с пунктами 2.2 - 2.4 настоящего Порядка.</w:t>
      </w:r>
    </w:p>
    <w:p w:rsidR="0018418A" w:rsidRPr="0018418A" w:rsidRDefault="0018418A" w:rsidP="0018418A">
      <w:pPr>
        <w:pStyle w:val="a3"/>
        <w:widowControl w:val="0"/>
        <w:numPr>
          <w:ilvl w:val="1"/>
          <w:numId w:val="13"/>
        </w:numPr>
        <w:tabs>
          <w:tab w:val="left" w:pos="7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оценки достаточности, надежности и ликвидности обеспечения гарантом (поручителем) в </w:t>
      </w:r>
      <w:r w:rsidRPr="0018418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Администрацию</w:t>
      </w:r>
      <w:r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представляются следующие документы:</w:t>
      </w:r>
    </w:p>
    <w:p w:rsidR="0018418A" w:rsidRPr="0018418A" w:rsidRDefault="0018418A" w:rsidP="0018418A">
      <w:pPr>
        <w:widowControl w:val="0"/>
        <w:numPr>
          <w:ilvl w:val="0"/>
          <w:numId w:val="8"/>
        </w:num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письмо организации (гаранта/поручителя) о согласии выступить гарантом (поручителем) по обязательствам принципала;</w:t>
      </w:r>
    </w:p>
    <w:p w:rsidR="0018418A" w:rsidRPr="0018418A" w:rsidRDefault="0018418A" w:rsidP="0018418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нотариально заверенные копии учредительных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организации (гаранта/поручителя), включая приложения и изменения;</w:t>
      </w:r>
    </w:p>
    <w:p w:rsidR="0018418A" w:rsidRPr="0018418A" w:rsidRDefault="0018418A" w:rsidP="0018418A">
      <w:pPr>
        <w:widowControl w:val="0"/>
        <w:numPr>
          <w:ilvl w:val="0"/>
          <w:numId w:val="8"/>
        </w:num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 лиц;</w:t>
      </w:r>
    </w:p>
    <w:p w:rsidR="0018418A" w:rsidRPr="0018418A" w:rsidRDefault="0018418A" w:rsidP="001841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</w:r>
      <w:proofErr w:type="gramEnd"/>
    </w:p>
    <w:p w:rsidR="0018418A" w:rsidRPr="0018418A" w:rsidRDefault="0018418A" w:rsidP="0018418A">
      <w:pPr>
        <w:widowControl w:val="0"/>
        <w:numPr>
          <w:ilvl w:val="0"/>
          <w:numId w:val="8"/>
        </w:num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нотариально заверенная копия документа, подтверждающего согласие уполномоченного органа управления организации (гаранта/поручителя) на совершение сделки по предоставлению банковской </w:t>
      </w:r>
      <w:r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гарантии (поручительство) в обеспечение исполнения обязатель</w:t>
      </w:r>
      <w:proofErr w:type="gramStart"/>
      <w:r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 пр</w:t>
      </w:r>
      <w:proofErr w:type="gramEnd"/>
      <w:r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инципала (в случаях, установленных законодательством Российской Федерации, учредительными и иными документами организации);</w:t>
      </w:r>
    </w:p>
    <w:p w:rsidR="0018418A" w:rsidRPr="0018418A" w:rsidRDefault="0018418A" w:rsidP="0018418A">
      <w:pPr>
        <w:widowControl w:val="0"/>
        <w:numPr>
          <w:ilvl w:val="0"/>
          <w:numId w:val="8"/>
        </w:num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18418A" w:rsidRPr="0018418A" w:rsidRDefault="0018418A" w:rsidP="0018418A">
      <w:pPr>
        <w:widowControl w:val="0"/>
        <w:numPr>
          <w:ilvl w:val="0"/>
          <w:numId w:val="8"/>
        </w:num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  <w:proofErr w:type="gramEnd"/>
    </w:p>
    <w:p w:rsidR="0018418A" w:rsidRPr="0018418A" w:rsidRDefault="0018418A" w:rsidP="0018418A">
      <w:pPr>
        <w:widowControl w:val="0"/>
        <w:numPr>
          <w:ilvl w:val="0"/>
          <w:numId w:val="8"/>
        </w:numPr>
        <w:tabs>
          <w:tab w:val="left" w:pos="5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нотариально заверенная копия лицензии Центрального банка Российской Федерации на осуществление банковских операций (для гаранта);</w:t>
      </w:r>
    </w:p>
    <w:p w:rsidR="0018418A" w:rsidRPr="0018418A" w:rsidRDefault="0018418A" w:rsidP="0018418A">
      <w:pPr>
        <w:widowControl w:val="0"/>
        <w:numPr>
          <w:ilvl w:val="0"/>
          <w:numId w:val="8"/>
        </w:numPr>
        <w:tabs>
          <w:tab w:val="left" w:pos="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бухгалтерский баланс организации и отчет о прибылях и убытках за</w:t>
      </w:r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последний год, предшествующий году обращения принципала с заявлением о предоставлении</w:t>
      </w:r>
      <w:r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муниципальной</w:t>
      </w:r>
      <w:r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гарантии</w:t>
      </w:r>
      <w:r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(на каждую отчетну</w:t>
      </w:r>
      <w:proofErr w:type="gramStart"/>
      <w:r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ю(</w:t>
      </w:r>
      <w:proofErr w:type="gramEnd"/>
      <w:r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квартальную) дату) и последнюю отчетную дату;</w:t>
      </w:r>
    </w:p>
    <w:p w:rsidR="0018418A" w:rsidRPr="0018418A" w:rsidRDefault="007650C6" w:rsidP="007650C6">
      <w:pPr>
        <w:keepNext/>
        <w:widowControl w:val="0"/>
        <w:tabs>
          <w:tab w:val="left" w:pos="3069"/>
          <w:tab w:val="left" w:pos="4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расчет собственных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(капитала) </w:t>
      </w:r>
      <w:r w:rsidR="0018418A"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8418A"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(гаранта/поручителя) и показатели обязательных экономических нормативов за последние три года, предшествующих году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8418A"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принципала </w:t>
      </w:r>
      <w:proofErr w:type="gramStart"/>
      <w:r w:rsidR="0018418A" w:rsidRPr="001841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proofErr w:type="gramEnd"/>
    </w:p>
    <w:p w:rsidR="007650C6" w:rsidRPr="007650C6" w:rsidRDefault="007650C6" w:rsidP="007650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7650C6" w:rsidRPr="007650C6" w:rsidRDefault="007650C6" w:rsidP="007650C6">
      <w:pPr>
        <w:widowControl w:val="0"/>
        <w:numPr>
          <w:ilvl w:val="0"/>
          <w:numId w:val="8"/>
        </w:numPr>
        <w:tabs>
          <w:tab w:val="left" w:pos="553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7650C6" w:rsidRPr="007650C6" w:rsidRDefault="007650C6" w:rsidP="007650C6">
      <w:pPr>
        <w:widowControl w:val="0"/>
        <w:numPr>
          <w:ilvl w:val="0"/>
          <w:numId w:val="8"/>
        </w:numPr>
        <w:tabs>
          <w:tab w:val="left" w:pos="558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документы, подтверждающие согласование Центральным банком Российской Федерации кандидатур уполномоченных должностных лиц (для гаранта).</w:t>
      </w:r>
    </w:p>
    <w:p w:rsidR="007650C6" w:rsidRPr="007650C6" w:rsidRDefault="007650C6" w:rsidP="007650C6">
      <w:pPr>
        <w:pStyle w:val="a3"/>
        <w:widowControl w:val="0"/>
        <w:numPr>
          <w:ilvl w:val="1"/>
          <w:numId w:val="13"/>
        </w:numPr>
        <w:tabs>
          <w:tab w:val="left" w:pos="7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</w:r>
    </w:p>
    <w:p w:rsidR="007650C6" w:rsidRPr="007650C6" w:rsidRDefault="007650C6" w:rsidP="007650C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Документы и иные материалы, полученные </w:t>
      </w:r>
      <w:r w:rsidRPr="007650C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Администрацие</w:t>
      </w:r>
      <w:r w:rsidRPr="00765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й</w:t>
      </w:r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соответствии с настоящим Порядком, не возвращаются.</w:t>
      </w:r>
    </w:p>
    <w:p w:rsidR="007650C6" w:rsidRPr="007650C6" w:rsidRDefault="007650C6" w:rsidP="007650C6">
      <w:pPr>
        <w:widowControl w:val="0"/>
        <w:numPr>
          <w:ilvl w:val="1"/>
          <w:numId w:val="13"/>
        </w:numPr>
        <w:tabs>
          <w:tab w:val="left" w:pos="783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Минимальный объем (сумма) обеспечения исполнения обязатель</w:t>
      </w:r>
      <w:proofErr w:type="gramStart"/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 пр</w:t>
      </w:r>
      <w:proofErr w:type="gramEnd"/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инципала по удовлетворению регрессного требования гаранта к принципалу по муниципальной гарантии муниципального образования должен быть 100 процентов объема (суммы) предоставленной муниципальной гарантии муниципального образования.</w:t>
      </w:r>
    </w:p>
    <w:p w:rsidR="007650C6" w:rsidRPr="007650C6" w:rsidRDefault="007650C6" w:rsidP="007650C6">
      <w:pPr>
        <w:widowControl w:val="0"/>
        <w:numPr>
          <w:ilvl w:val="1"/>
          <w:numId w:val="13"/>
        </w:numPr>
        <w:tabs>
          <w:tab w:val="left" w:pos="871"/>
          <w:tab w:val="left" w:pos="2077"/>
          <w:tab w:val="left" w:pos="3210"/>
          <w:tab w:val="left" w:pos="4466"/>
          <w:tab w:val="left" w:pos="5605"/>
          <w:tab w:val="left" w:pos="5878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Обеспечение </w:t>
      </w:r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олнения обязатель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инципала в </w:t>
      </w:r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:rsidR="007650C6" w:rsidRPr="007650C6" w:rsidRDefault="007650C6" w:rsidP="007650C6">
      <w:pPr>
        <w:widowControl w:val="0"/>
        <w:numPr>
          <w:ilvl w:val="0"/>
          <w:numId w:val="8"/>
        </w:numPr>
        <w:tabs>
          <w:tab w:val="left" w:pos="558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финансовое состояние гаранта (поручителя) является хорошим или удовлетворительным;</w:t>
      </w:r>
    </w:p>
    <w:p w:rsidR="007650C6" w:rsidRPr="007650C6" w:rsidRDefault="007650C6" w:rsidP="007650C6">
      <w:pPr>
        <w:widowControl w:val="0"/>
        <w:spacing w:after="0" w:line="240" w:lineRule="auto"/>
        <w:ind w:firstLine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оценка надежности (ликвидности) банковской гарантии (поручительство) признается надежной;</w:t>
      </w:r>
    </w:p>
    <w:p w:rsidR="007650C6" w:rsidRPr="007650C6" w:rsidRDefault="007650C6" w:rsidP="007650C6">
      <w:pPr>
        <w:widowControl w:val="0"/>
        <w:numPr>
          <w:ilvl w:val="0"/>
          <w:numId w:val="8"/>
        </w:numPr>
        <w:tabs>
          <w:tab w:val="left" w:pos="538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размер обеспечения исполнения обязатель</w:t>
      </w:r>
      <w:proofErr w:type="gramStart"/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 пр</w:t>
      </w:r>
      <w:proofErr w:type="gramEnd"/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инципала составляет 100 процентов суммы предоставляемой муниципальной гарантии.</w:t>
      </w:r>
    </w:p>
    <w:p w:rsidR="007650C6" w:rsidRPr="007650C6" w:rsidRDefault="007650C6" w:rsidP="007650C6">
      <w:pPr>
        <w:widowControl w:val="0"/>
        <w:numPr>
          <w:ilvl w:val="1"/>
          <w:numId w:val="13"/>
        </w:numPr>
        <w:tabs>
          <w:tab w:val="left" w:pos="871"/>
          <w:tab w:val="left" w:pos="2077"/>
          <w:tab w:val="left" w:pos="3214"/>
          <w:tab w:val="left" w:pos="4466"/>
          <w:tab w:val="left" w:pos="5605"/>
          <w:tab w:val="left" w:pos="5878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</w:t>
      </w:r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исполнения</w:t>
      </w:r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обязатель</w:t>
      </w:r>
      <w:proofErr w:type="gramStart"/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</w:t>
      </w:r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</w:t>
      </w:r>
      <w:proofErr w:type="gramEnd"/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инципала</w:t>
      </w:r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</w:t>
      </w:r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части</w:t>
      </w:r>
      <w:r w:rsidR="00887B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пункте 3.8 настоящего Порядка.</w:t>
      </w:r>
    </w:p>
    <w:p w:rsidR="007650C6" w:rsidRPr="007650C6" w:rsidRDefault="007650C6" w:rsidP="007650C6">
      <w:pPr>
        <w:widowControl w:val="0"/>
        <w:numPr>
          <w:ilvl w:val="1"/>
          <w:numId w:val="13"/>
        </w:numPr>
        <w:tabs>
          <w:tab w:val="left" w:pos="874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</w:t>
      </w:r>
      <w:r w:rsidRPr="00887B1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Администрация</w:t>
      </w:r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оформляет заключение о достаточности обеспечения исполнения обязатель</w:t>
      </w:r>
      <w:proofErr w:type="gramStart"/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 пр</w:t>
      </w:r>
      <w:proofErr w:type="gramEnd"/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инципала (приложение № 2 к Порядку).</w:t>
      </w:r>
    </w:p>
    <w:p w:rsidR="007650C6" w:rsidRPr="007650C6" w:rsidRDefault="007650C6" w:rsidP="007650C6">
      <w:pPr>
        <w:widowControl w:val="0"/>
        <w:numPr>
          <w:ilvl w:val="1"/>
          <w:numId w:val="13"/>
        </w:numPr>
        <w:tabs>
          <w:tab w:val="left" w:pos="871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случаях </w:t>
      </w:r>
      <w:proofErr w:type="gramStart"/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выявления недостаточности обеспечения исполнения обязательств принципала</w:t>
      </w:r>
      <w:proofErr w:type="gramEnd"/>
      <w:r w:rsidRPr="007650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части банковской гарантии и поручительства</w:t>
      </w:r>
    </w:p>
    <w:p w:rsidR="00887B13" w:rsidRPr="00887B13" w:rsidRDefault="00887B13" w:rsidP="00887B13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87B13">
        <w:rPr>
          <w:rStyle w:val="21"/>
          <w:i w:val="0"/>
          <w:sz w:val="28"/>
          <w:szCs w:val="28"/>
        </w:rPr>
        <w:t>Администрация</w:t>
      </w:r>
      <w:r w:rsidRPr="00887B13">
        <w:rPr>
          <w:sz w:val="28"/>
          <w:szCs w:val="28"/>
        </w:rPr>
        <w:t xml:space="preserve"> направляет в адрес принципала, гаранта или поручителя уведомление о недостаточности обеспечения исполнения обязатель</w:t>
      </w:r>
      <w:proofErr w:type="gramStart"/>
      <w:r w:rsidRPr="00887B13">
        <w:rPr>
          <w:sz w:val="28"/>
          <w:szCs w:val="28"/>
        </w:rPr>
        <w:t>ств пр</w:t>
      </w:r>
      <w:proofErr w:type="gramEnd"/>
      <w:r w:rsidRPr="00887B13">
        <w:rPr>
          <w:sz w:val="28"/>
          <w:szCs w:val="28"/>
        </w:rPr>
        <w:t>инципала с требованием предоставления иного или дополнительного обеспечения.</w:t>
      </w:r>
    </w:p>
    <w:p w:rsidR="00887B13" w:rsidRPr="00887B13" w:rsidRDefault="00887B13" w:rsidP="00887B13">
      <w:pPr>
        <w:pStyle w:val="20"/>
        <w:shd w:val="clear" w:color="auto" w:fill="auto"/>
        <w:tabs>
          <w:tab w:val="left" w:pos="907"/>
        </w:tabs>
        <w:spacing w:line="240" w:lineRule="auto"/>
        <w:ind w:firstLine="709"/>
        <w:jc w:val="both"/>
        <w:rPr>
          <w:sz w:val="28"/>
          <w:szCs w:val="28"/>
        </w:rPr>
      </w:pPr>
      <w:r w:rsidRPr="00887B13">
        <w:rPr>
          <w:sz w:val="28"/>
          <w:szCs w:val="28"/>
        </w:rPr>
        <w:t>3.12.</w:t>
      </w:r>
      <w:proofErr w:type="gramStart"/>
      <w:r w:rsidRPr="00887B13">
        <w:rPr>
          <w:sz w:val="28"/>
          <w:szCs w:val="28"/>
        </w:rPr>
        <w:t>Контроль за</w:t>
      </w:r>
      <w:proofErr w:type="gramEnd"/>
      <w:r w:rsidRPr="00887B13">
        <w:rPr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пунктами 2.2 - 2.4,3.6 - 3.11 настоящего Порядка.</w:t>
      </w:r>
    </w:p>
    <w:p w:rsidR="0018418A" w:rsidRPr="007650C6" w:rsidRDefault="0018418A" w:rsidP="007650C6">
      <w:pPr>
        <w:pStyle w:val="a3"/>
        <w:keepNext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418A" w:rsidRPr="0076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71A0"/>
    <w:multiLevelType w:val="hybridMultilevel"/>
    <w:tmpl w:val="D5662940"/>
    <w:lvl w:ilvl="0" w:tplc="BF581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52B3C"/>
    <w:multiLevelType w:val="hybridMultilevel"/>
    <w:tmpl w:val="20141AAA"/>
    <w:lvl w:ilvl="0" w:tplc="4370A4B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03B05F8"/>
    <w:multiLevelType w:val="multilevel"/>
    <w:tmpl w:val="A19A0C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91E30"/>
    <w:multiLevelType w:val="multilevel"/>
    <w:tmpl w:val="AE7C7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A65C6E"/>
    <w:multiLevelType w:val="multilevel"/>
    <w:tmpl w:val="46463B20"/>
    <w:lvl w:ilvl="0">
      <w:start w:val="2010"/>
      <w:numFmt w:val="decimal"/>
      <w:lvlText w:val="02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DC3938"/>
    <w:multiLevelType w:val="hybridMultilevel"/>
    <w:tmpl w:val="7CE00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E264D"/>
    <w:multiLevelType w:val="multilevel"/>
    <w:tmpl w:val="7C74D5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C501DD"/>
    <w:multiLevelType w:val="multilevel"/>
    <w:tmpl w:val="A04C206A"/>
    <w:lvl w:ilvl="0">
      <w:start w:val="2010"/>
      <w:numFmt w:val="decimal"/>
      <w:lvlText w:val="02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714162"/>
    <w:multiLevelType w:val="multilevel"/>
    <w:tmpl w:val="D902D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D4428A"/>
    <w:multiLevelType w:val="hybridMultilevel"/>
    <w:tmpl w:val="0EA418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66A6734"/>
    <w:multiLevelType w:val="multilevel"/>
    <w:tmpl w:val="A2E83656"/>
    <w:lvl w:ilvl="0">
      <w:start w:val="4"/>
      <w:numFmt w:val="decimal"/>
      <w:lvlText w:val="1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90268B"/>
    <w:multiLevelType w:val="multilevel"/>
    <w:tmpl w:val="B72483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DBF330B"/>
    <w:multiLevelType w:val="multilevel"/>
    <w:tmpl w:val="A19A0C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2A3A04"/>
    <w:multiLevelType w:val="multilevel"/>
    <w:tmpl w:val="F9DC2B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AD"/>
    <w:rsid w:val="00116DEB"/>
    <w:rsid w:val="0018418A"/>
    <w:rsid w:val="001B4753"/>
    <w:rsid w:val="002A16DA"/>
    <w:rsid w:val="00325D54"/>
    <w:rsid w:val="003A0975"/>
    <w:rsid w:val="0050797F"/>
    <w:rsid w:val="005153AD"/>
    <w:rsid w:val="005164C4"/>
    <w:rsid w:val="005607C9"/>
    <w:rsid w:val="005960BD"/>
    <w:rsid w:val="00603F59"/>
    <w:rsid w:val="00677F39"/>
    <w:rsid w:val="006A35FB"/>
    <w:rsid w:val="007650C6"/>
    <w:rsid w:val="00786A06"/>
    <w:rsid w:val="00795098"/>
    <w:rsid w:val="00806A8E"/>
    <w:rsid w:val="00841048"/>
    <w:rsid w:val="00887B13"/>
    <w:rsid w:val="0096344E"/>
    <w:rsid w:val="009B3D6F"/>
    <w:rsid w:val="009E2931"/>
    <w:rsid w:val="00A905A1"/>
    <w:rsid w:val="00AD1FA8"/>
    <w:rsid w:val="00C62206"/>
    <w:rsid w:val="00C635E4"/>
    <w:rsid w:val="00CC1457"/>
    <w:rsid w:val="00D22DED"/>
    <w:rsid w:val="00D3016A"/>
    <w:rsid w:val="00D5785D"/>
    <w:rsid w:val="00D72EE6"/>
    <w:rsid w:val="00D732A9"/>
    <w:rsid w:val="00E950AB"/>
    <w:rsid w:val="00EC4CDA"/>
    <w:rsid w:val="00F226BC"/>
    <w:rsid w:val="00F8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344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5960B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60B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59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79509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5098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(2) + Курсив"/>
    <w:basedOn w:val="2"/>
    <w:rsid w:val="00D22D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344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5960B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60B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59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79509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5098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(2) + Курсив"/>
    <w:basedOn w:val="2"/>
    <w:rsid w:val="00D22D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ДНС</cp:lastModifiedBy>
  <cp:revision>4</cp:revision>
  <cp:lastPrinted>2020-10-07T04:43:00Z</cp:lastPrinted>
  <dcterms:created xsi:type="dcterms:W3CDTF">2020-10-07T04:29:00Z</dcterms:created>
  <dcterms:modified xsi:type="dcterms:W3CDTF">2020-10-07T06:31:00Z</dcterms:modified>
</cp:coreProperties>
</file>