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A65A8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 Р О Т О К О Л   № 1</w:t>
      </w:r>
    </w:p>
    <w:p>
      <w:pPr>
        <w:spacing w:after="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заседания комиссии по чрезвычайным ситуациям и пожарной безопасности</w:t>
      </w:r>
    </w:p>
    <w:p>
      <w:pPr>
        <w:spacing w:after="0" w:beforeAutospacing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администрации  Крутоярского сельсовета</w:t>
      </w:r>
    </w:p>
    <w:p>
      <w:pPr>
        <w:spacing w:after="0" w:beforeAutospacing="0" w:afterAutospacing="0"/>
        <w:jc w:val="center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от  13.03.2020 года                                                                    с. Крутояр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Присутствовали: глава Крутоярского сельсовета Е.В.Можина,  Сотников В.Г. - мастер подстанции с. Крутояр, Семенова О.П. - главный  врач Крутоярской участковой больницы, Похабова И.И.. - директор  Крутоярской СОШ, Строгова И.В. - заместитель главы Крутоярского сельсовета, Козаченко О.А. – главный бухгалтер администрации Крутоярского сельсовета, специалист 2 категории администрации Крутоярского сельсовета Журавлева И.П. </w:t>
      </w:r>
    </w:p>
    <w:p>
      <w:pPr>
        <w:spacing w:after="0" w:beforeAutospacing="0" w:afterAutospacing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Повестка дня: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 мерах по обеспечению безопасности населения Крутоярского сельсовета  в период весеннего паводка 2020 года.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 мерах по обеспечению пожарной безопасности объектов и населенных пунктов Крутоярского сельсовета.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Утверждение Плана работы комиссии на 2020 год.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1. О мерах по обеспечению безопасности населения Крутоярского сельсовета  в период весеннего паводка 2020 года.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Заслушав и обсудив информацию специалиста главы Крутоярского сельсовета, участники заседания решили: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1. Информацию принять к сведению.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2</w:t>
      </w:r>
      <w:r>
        <w:rPr>
          <w:rFonts w:ascii="Times New Roman" w:hAnsi="Times New Roman"/>
          <w:b w:val="1"/>
          <w:sz w:val="28"/>
        </w:rPr>
        <w:t> </w:t>
      </w:r>
      <w:r>
        <w:rPr>
          <w:rFonts w:ascii="Times New Roman" w:hAnsi="Times New Roman"/>
          <w:sz w:val="28"/>
        </w:rPr>
        <w:t xml:space="preserve">. В целях обеспечения безопасности населения населенных пунктов Крутоярского сельсовета,  сохранности материальных ценностей, организованного проведения спасательных работ в зонах затопления: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Рекомендовать главе администрации Крутоярского сельсовета Можиной </w:t>
      </w:r>
      <w:r>
        <w:rPr>
          <w:rFonts w:ascii="Times New Roman" w:hAnsi="Times New Roman"/>
          <w:sz w:val="28"/>
        </w:rPr>
        <w:t>Е.В</w:t>
      </w:r>
      <w:r>
        <w:rPr>
          <w:rFonts w:ascii="Times New Roman" w:hAnsi="Times New Roman"/>
          <w:sz w:val="28"/>
        </w:rPr>
        <w:t>.</w:t>
      </w:r>
    </w:p>
    <w:p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целях защиты населения и территории сельсовета от чрезвычайных ситуаций природного и техногенного характера в срок до 13 марта 2020 года заключить Соглашение между СПК « Андроновский» и администрацией Крутоярского сельсовета в сфере защиты населения и территории сельсовета от чрезвычайных ситуаций природного и техногенного характера.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Рекомендовать  специалисту 2 категории  Крутоярского сельсовета И.П.Журавлевой: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определить зоны возможного затопления в период паводка на подведомственной территории, количество объектов экономики, участков линий электропередач, дорог общего пользования в данных зонах;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общее количество населения, попадающего в зону возможного затопления (изоляции), в том числе количество маломобильных граждан (инвалидов, детей, лиц преклонного возраста, беременных женщин, лиц, нуждающихся в медицинской помощи);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уточнить необходимый состав сил и средств для ведения аварийно-спасательных работ при паводке и содержать их в оперативной готовности к выполнению задач;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-  уточнить порядок оповещения населения и органов управления, маршруты эвакуации населения, сельскохозяйственных животных и материальных ценностей из зон затопления;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исполнения: до 13 марта 2020 года.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Главному врачу МБУ Ужурская ЦРБ «Крутоярская участковая больница» Семеновой О.П. уточнить запасы медицинских средств и имущества.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круглосуточное дежурство ответственных лиц в администрации сельсовета , 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немедленное представление информации в ЕДДС Ужурского района  при возникновении чрезвычайных ситуаций по телефону </w:t>
      </w:r>
      <w:r>
        <w:rPr>
          <w:rFonts w:ascii="Times New Roman" w:hAnsi="Times New Roman"/>
          <w:b w:val="1"/>
          <w:sz w:val="28"/>
        </w:rPr>
        <w:t>21-3-54</w:t>
      </w:r>
      <w:r>
        <w:rPr>
          <w:rFonts w:ascii="Times New Roman" w:hAnsi="Times New Roman"/>
          <w:sz w:val="28"/>
        </w:rPr>
        <w:t xml:space="preserve">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организовать</w:t>
      </w:r>
      <w:r>
        <w:rPr>
          <w:rFonts w:ascii="Times New Roman" w:hAnsi="Times New Roman"/>
          <w:sz w:val="28"/>
        </w:rPr>
        <w:t>: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финансовое и материальное обеспечение противопаводковых мероприятий,  в том числе за счет собственных бюджетов, средств предприятий, учреждений и организаций независимо от их организационно-правовой формы. 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жизнеобеспечение населения в зонах возможного затопления;</w:t>
      </w:r>
    </w:p>
    <w:p>
      <w:pPr>
        <w:spacing w:after="0" w:beforeAutospacing="0" w:afterAutospacing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охрану общественного порядка, имущества граждан в зонах эвакуации и местах затопления;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  <w:tab/>
        <w:t>– информирование населения о порядке действий, мерах безопасности при угрозе и возникновении чрезвычайных ситуаций, связанных с подъемом паводковых вод, о правилах поведения на водных объектах в период таяния льда. На сходах граждан, в ходе подворного обхода населения вручить под роспись памятки о действиях населения в подготовительный и паводковый период;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         –Срок исполнения: в течение паводкового периода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Рекомендовать МБУ Ужурская ЦРБ «Крутоярская  участковая больница» (Семеновой О.П.)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организовать оказание экстренной медицинской помощи населению, создать запасы медикаментов и медицинских средств в населенных пунктах, находящихся в зонах возможного затопления (изоляции);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исполнения: в течение паводкового периода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исполнения: в течение паводкового периода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3.10. Рекомендовать "Ростелеком"  обеспечить бесперебойную связь на территории сельсовета, проверку и подготовку к работе технических средств системы оповещения.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исполнения: в течение паводкового периода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3.11. Рекомендовать участковому уполномоченному  ОМВД РФ по Ужурскому району (Белошапкину А.М.) обеспечить:   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охрану общественного порядка, имущества граждан в зонах эвакуации и местах затопления;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исполнения: в течение паводкового периода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3.12. Рекомендовать  специалисту 2 категории Крутоярского сельсовета И.П.Журавлевой: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организовать оперативный контроль за паводковой ситуации,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организовать регулярное размещение в средствах массовой информации материалов по развитию паводковой ситуации и пропаганде безопасного поведения людей в паводковый период.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исполнения: в течение паводкового периода.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за исполнением решения возложить на Можину Е.В. - председателя комиссии ЧС и ПБ.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pStyle w:val="P1"/>
        <w:numPr>
          <w:ilvl w:val="0"/>
          <w:numId w:val="3"/>
        </w:numPr>
        <w:spacing w:after="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мерах по обеспечению пожарной безопасности объектов и населенных пунктов Крутоярского сельсовета в весенне – летний пожароопасный период в 2020году.</w:t>
      </w:r>
    </w:p>
    <w:p>
      <w:pPr>
        <w:spacing w:after="0" w:beforeAutospacing="0" w:afterAutospacing="0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По рассматриваемому вопросу  выступил глава Крутоярского  сельсовета Е.В.Можина. Была озвучена информация о ситуации с пожарами в 2020 году,  названы основные причины и источники пожаров.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Информацию принять к сведению.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Рекомендовать специалисту 2 категории   Крутоярского сельсовета И.П.Журавлевой   и начальнику ДПО Павлову М.К.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Продолжить разъяснительную работу по вопросам обеспечения первичных мер пожарной безопасности в повседневной жизни, при проведении отдыха, по правилам поведения в случае возникновения пожара с вручением «Памятки по действиям в условиях пожара», среди всего населения района, обратив особое внимание на лиц и семьи социального риска, многодетным семьям и одиноким престарелым гражданам.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 2. Рекомендовать   специалисту по ГО и ЧС  администрации сельсовета  продолжить работу по информированию населения о противопожарной обстановке на территории Крутоярского сельсовета, принять исчерпывающие меры по  профилактике пожаров, а именно: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Провести собрания граждан с рассмотрением неотложных вопросов по обеспечению первичных мер пожарной безопасности, а также разъяснительную работу среди населения по правилам поведения в случае возникновения пожара с вручением «Памятки по действиям в условиях пожара»;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Установить на территории сельских населенных пунктов средства звуковой сигнализации для оповещения людей на случай</w:t>
        <w:br w:type="textWrapping"/>
        <w:t>пожара, иметь запасы воды для целей пожаротушения;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2.3.Рекомендовать  в весенне - летний период в условиях устойчивой сухой, жаркой и ветреной погоды в сельских населенных пунктах и предприятиях, по решению органа местного самоуправления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топливе,</w:t>
        <w:br w:type="textWrapping"/>
        <w:t>временно приостановить;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Обеспечить населенные пункты и отдельно расположенные объекты 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исправной телефонной связью для сообщения о пожаре в пожарную охрану;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Организовать оформление уголков пожарной безопасности с соответствующей информацией для населения в местах с массовым пребыванием людей;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Организовать проведение проверок противопожарного состояния жилья</w:t>
        <w:br w:type="textWrapping"/>
        <w:t>граждан социально неадаптированных, неработающих, склонных к правонарушениям, участников и инвалидов ВОВ, вдов погибших.</w:t>
      </w:r>
    </w:p>
    <w:p>
      <w:pPr>
        <w:spacing w:after="0" w:beforeAutospacing="0" w:afterAutospacing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</w:t>
      </w:r>
      <w:r>
        <w:rPr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Утверждение Плана работы комиссии на 2020 год.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Заслушав и обсудив информацию Можиной Е.В.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-  председателя КЧС и ПБ</w:t>
      </w:r>
    </w:p>
    <w:p>
      <w:pPr>
        <w:pStyle w:val="P1"/>
        <w:numPr>
          <w:ilvl w:val="0"/>
          <w:numId w:val="2"/>
        </w:numPr>
        <w:spacing w:after="0" w:beforeAutospacing="0" w:afterAutospacing="0"/>
        <w:ind w:firstLine="3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работы Крутоярской  комиссии по предупреждению и ликвидации ЧС и обеспечению пожарной безопасности Крутоярского сельсовета  на 2020 год утвердить.</w:t>
      </w:r>
    </w:p>
    <w:p>
      <w:pPr>
        <w:pStyle w:val="P1"/>
        <w:spacing w:after="0" w:beforeAutospacing="0" w:afterAutospacing="0"/>
        <w:ind w:left="795"/>
        <w:jc w:val="both"/>
        <w:rPr>
          <w:rFonts w:ascii="Times New Roman" w:hAnsi="Times New Roman"/>
          <w:sz w:val="28"/>
        </w:rPr>
      </w:pPr>
    </w:p>
    <w:p>
      <w:pPr>
        <w:pStyle w:val="P1"/>
        <w:spacing w:after="0" w:beforeAutospacing="0" w:afterAutospacing="0"/>
        <w:ind w:left="795"/>
        <w:jc w:val="both"/>
        <w:rPr>
          <w:rFonts w:ascii="Times New Roman" w:hAnsi="Times New Roman"/>
          <w:sz w:val="28"/>
        </w:rPr>
      </w:pP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КЧС и ПБ                                                           Е.В. Можина</w:t>
      </w:r>
    </w:p>
    <w:p>
      <w:pPr>
        <w:spacing w:after="0" w:beforeAutospacing="0" w:afterAutospacing="0"/>
        <w:rPr>
          <w:rFonts w:ascii="Times New Roman" w:hAnsi="Times New Roman"/>
          <w:sz w:val="28"/>
        </w:rPr>
      </w:pPr>
    </w:p>
    <w:p/>
    <w:p/>
    <w:p/>
    <w:p/>
    <w:p/>
    <w:p/>
    <w:p/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</w:t>
      </w: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Решения Крутоярского сельского Совета депутатов Ужурского района Красноярского края от 13.12.2019 № 40-122р « О бюджете Крутоярского сельсовета на 2020 год и плановый период 2021 – 20</w:t>
      </w:r>
      <w:bookmarkStart w:id="0" w:name="_GoBack"/>
      <w:bookmarkEnd w:id="0"/>
      <w:r>
        <w:rPr>
          <w:rFonts w:ascii="Times New Roman" w:hAnsi="Times New Roman"/>
          <w:sz w:val="28"/>
        </w:rPr>
        <w:t>22 годы».</w:t>
      </w:r>
    </w:p>
    <w:tbl>
      <w:tblPr>
        <w:tblStyle w:val="T2"/>
        <w:tblW w:w="0" w:type="auto"/>
        <w:tblLook w:val="04A0"/>
      </w:tblPr>
      <w:tblGrid/>
      <w:tr>
        <w:tc>
          <w:tcPr>
            <w:tcW w:w="1914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показателей бюджетной классификации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Раздел, подраздел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Целевая статья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расходов</w:t>
            </w:r>
          </w:p>
        </w:tc>
        <w:tc>
          <w:tcPr>
            <w:tcW w:w="1915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на год, руб.</w:t>
            </w:r>
          </w:p>
        </w:tc>
      </w:tr>
      <w:tr>
        <w:tc>
          <w:tcPr>
            <w:tcW w:w="1914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15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>
        <w:tc>
          <w:tcPr>
            <w:tcW w:w="1914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Резервный фонд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0111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8930090060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</w:t>
            </w:r>
          </w:p>
        </w:tc>
        <w:tc>
          <w:tcPr>
            <w:tcW w:w="1915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10000,00</w:t>
            </w:r>
          </w:p>
        </w:tc>
      </w:tr>
      <w:tr>
        <w:tc>
          <w:tcPr>
            <w:tcW w:w="1914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15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10000,00</w:t>
            </w:r>
          </w:p>
        </w:tc>
      </w:tr>
    </w:tbl>
    <w:p>
      <w:pPr>
        <w:jc w:val="center"/>
        <w:rPr>
          <w:rFonts w:ascii="Times New Roman" w:hAnsi="Times New Roman"/>
          <w:sz w:val="28"/>
        </w:rPr>
      </w:pPr>
    </w:p>
    <w:p/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сельсовета                                                                          Е.В. Можина</w:t>
      </w: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B00515F"/>
    <w:multiLevelType w:val="hybridMultilevel"/>
    <w:lvl w:ilvl="0" w:tplc="30F0EFD6">
      <w:start w:val="1"/>
      <w:numFmt w:val="decimal"/>
      <w:suff w:val="tab"/>
      <w:lvlText w:val="%1."/>
      <w:lvlJc w:val="left"/>
      <w:pPr>
        <w:ind w:hanging="360" w:left="435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155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875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595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315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035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755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475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195"/>
      </w:pPr>
      <w:rPr/>
    </w:lvl>
  </w:abstractNum>
  <w:abstractNum w:abstractNumId="1">
    <w:nsid w:val="32454C32"/>
    <w:multiLevelType w:val="hybridMultilevel"/>
    <w:lvl w:ilvl="0" w:tplc="09649A58">
      <w:start w:val="2"/>
      <w:numFmt w:val="decimal"/>
      <w:suff w:val="tab"/>
      <w:lvlText w:val="%1."/>
      <w:lvlJc w:val="left"/>
      <w:pPr>
        <w:ind w:hanging="360" w:left="435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155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875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595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315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035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755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475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195"/>
      </w:pPr>
      <w:rPr/>
    </w:lvl>
  </w:abstractNum>
  <w:abstractNum w:abstractNumId="2">
    <w:nsid w:val="5DF43491"/>
    <w:multiLevelType w:val="hybridMultilevel"/>
    <w:lvl w:ilvl="0" w:tplc="6BDC78F6">
      <w:start w:val="1"/>
      <w:numFmt w:val="decimal"/>
      <w:suff w:val="tab"/>
      <w:lvlText w:val="%1."/>
      <w:lvlJc w:val="left"/>
      <w:pPr>
        <w:ind w:hanging="435" w:left="795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8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2"/>
    </w:rPr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2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