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CE3EB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rStyle w:val="C3"/>
          <w:sz w:val="28"/>
        </w:rPr>
      </w:pPr>
      <w:r>
        <w:rPr>
          <w:rStyle w:val="C3"/>
          <w:b w:val="1"/>
          <w:sz w:val="12"/>
        </w:rPr>
        <w:t xml:space="preserve">                                                                                                     </w:t>
      </w:r>
      <w:r>
        <w:rPr>
          <w:rStyle w:val="C3"/>
          <w:b w:val="1"/>
          <w:sz w:val="12"/>
        </w:rPr>
        <w:t xml:space="preserve">   </w:t>
      </w:r>
      <w:r>
        <w:rPr>
          <w:rStyle w:val="C3"/>
          <w:b w:val="1"/>
          <w:sz w:val="12"/>
        </w:rPr>
        <w:t xml:space="preserve">  </w:t>
      </w:r>
      <w:r>
        <w:rPr>
          <w:rStyle w:val="C3"/>
          <w:b w:val="1"/>
          <w:sz w:val="12"/>
        </w:rPr>
        <w:t xml:space="preserve"> </w:t>
      </w:r>
      <w:r>
        <w:rPr>
          <w:rStyle w:val="C3"/>
          <w:b w:val="1"/>
          <w:sz w:val="12"/>
        </w:rPr>
        <w:t xml:space="preserve"> </w:t>
      </w:r>
      <w:r>
        <w:drawing>
          <wp:inline xmlns:wp="http://schemas.openxmlformats.org/drawingml/2006/wordprocessingDrawing">
            <wp:extent cx="531495" cy="65024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31495" cy="6502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АДМИНИСТРАЦИЯ  КРУТОЯРСКОГО  СЕЛЬСОВЕТА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>У</w:t>
      </w:r>
      <w:r>
        <w:rPr>
          <w:rStyle w:val="C3"/>
          <w:sz w:val="28"/>
        </w:rPr>
        <w:t>ЖУРСКИЙ РАЙОН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КРАСНОЯРСКИЙ   </w:t>
      </w:r>
      <w:r>
        <w:rPr>
          <w:rStyle w:val="C3"/>
          <w:sz w:val="28"/>
        </w:rPr>
        <w:t>КРАЙ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</w:t>
      </w:r>
    </w:p>
    <w:p>
      <w:pPr>
        <w:pStyle w:val="P1"/>
        <w:rPr>
          <w:rStyle w:val="C3"/>
          <w:b w:val="1"/>
          <w:sz w:val="44"/>
        </w:rPr>
      </w:pPr>
      <w:r>
        <w:rPr>
          <w:rStyle w:val="C3"/>
          <w:sz w:val="28"/>
        </w:rPr>
        <w:t xml:space="preserve">                                     </w:t>
      </w:r>
      <w:r>
        <w:rPr>
          <w:rStyle w:val="C3"/>
          <w:b w:val="1"/>
          <w:sz w:val="44"/>
        </w:rPr>
        <w:t>ПОСТАНОВЛЕНИЕ</w:t>
      </w:r>
    </w:p>
    <w:p>
      <w:pPr>
        <w:pStyle w:val="P1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г.                            с. Крутояр                                        №  </w:t>
      </w:r>
      <w:r>
        <w:rPr>
          <w:rStyle w:val="C3"/>
          <w:sz w:val="28"/>
        </w:rPr>
        <w:t>00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  <w:bookmarkStart w:id="0" w:name="_GoBack"/>
      <w:r>
        <w:rPr>
          <w:rStyle w:val="C3"/>
          <w:sz w:val="28"/>
        </w:rPr>
        <w:t xml:space="preserve"> Об утверждении состава противопаводковой комиссии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и плана мероприятий по предотвращению и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ликвидации чрезвычайных ситуаций во время весеннего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паводка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года на территории Крутоярского сельсовета.</w:t>
      </w:r>
    </w:p>
    <w:p>
      <w:pPr>
        <w:pStyle w:val="P1"/>
        <w:jc w:val="both"/>
        <w:rPr>
          <w:rStyle w:val="C3"/>
          <w:sz w:val="28"/>
        </w:rPr>
      </w:pPr>
      <w:bookmarkEnd w:id="0"/>
    </w:p>
    <w:p>
      <w:pPr>
        <w:pStyle w:val="P1"/>
        <w:ind w:firstLine="850" w:left="-14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На основании Федерального закона от 21.12.1994 г № 68-ФЗ (в редакции Федеральных законов от 28.10.2002г № 129-ФЗ, от 22.08.2004 № 122-ФЗ) «О защите  населения и территорий от чрезвычайных ситуаций природного и техногенного характера», Закона Красноярского края от 10.02.2000 года № 9-631 «О защите населения и территорий Красноярского края от чрезвычайных ситуаций природного и техногенного характера», в соответствии с Постановление Правительства Российской Федерации от 30.12.2003 № 794 (в редакции от 27.05.2005г № 335) «О единой государственной системе предупреждения и ликвидации чрезвычайных ситуаций», на основании Устава Крутоярского сельсовета ст.7 ч.1 п.8 и с целью предотвращения и ликвидации чрезвычайных ситуаций, которые могут возникнуть в результате весеннего паводка, а так же устойчивого функционирования объектов экономики и защиты населения  сельсовета от последствий паводка ПОСТАНОВЛЯЮ: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1. Утвердить состав противопаводковой комиссии при администрации Крутоярского сельсовета (приложение № 1). В своей работе противопаводковой комиссии руководствоваться Положением о  противопаводковой комиссии при администрации Крутоярского сельсовета, утвержденным Постановлением администрации сельсовета от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г. № </w:t>
      </w:r>
      <w:r>
        <w:rPr>
          <w:rStyle w:val="C3"/>
          <w:sz w:val="28"/>
        </w:rPr>
        <w:t>00</w:t>
      </w:r>
      <w:r>
        <w:rPr>
          <w:rStyle w:val="C3"/>
          <w:sz w:val="28"/>
        </w:rPr>
        <w:t xml:space="preserve">.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2.Утвердить план мероприятий по предотвращению и ликвидации чрезвычайных ситуаций во время весеннего паводка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года  на территории Крутоярского сельсовета (приложение № 2).</w:t>
      </w:r>
    </w:p>
    <w:p>
      <w:pPr>
        <w:pStyle w:val="P1"/>
        <w:ind w:firstLine="180" w:left="-180"/>
        <w:jc w:val="both"/>
        <w:rPr>
          <w:rStyle w:val="C3"/>
          <w:sz w:val="28"/>
        </w:rPr>
      </w:pPr>
      <w:r>
        <w:rPr>
          <w:rStyle w:val="C3"/>
          <w:color w:val="FF0000"/>
          <w:sz w:val="28"/>
        </w:rPr>
        <w:t xml:space="preserve">     </w:t>
      </w:r>
      <w:r>
        <w:rPr>
          <w:rStyle w:val="C3"/>
          <w:sz w:val="28"/>
        </w:rPr>
        <w:t xml:space="preserve">3. Определить (уточнить) зоны возможного затопления (подтопления) жилых и нежилых зданий, иных зданий и сооружений, разработать порядок действия населения при угрозе затопления (подтопления), в том числе предусмотреть эвакуацию населения (определить места эвакуации и порядок ее проведения), </w:t>
      </w:r>
    </w:p>
    <w:p>
      <w:pPr>
        <w:pStyle w:val="P1"/>
        <w:ind w:firstLine="180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4. Провести разъяснительную работу среди населения по действиям при возникновении чрезвычайных ситуаций.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5. В случае получения оперативного предупреждения или возникновения угрозы чрезвычайной ситуации выполнить мероприятия «Алгоритмов действий» (приложение № 3)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6.Предложить председателю СПК « Андроновский» Семенову О.Д., выделить (по мере необходимости), для предупреждения и ликвидации чрезвычайных ситуаций, вызванных весенним паводком автотракторную технику и людей в соответствии с расчетом (приложение № 4).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7. Утвердить план эвакуации населения при весеннем паводке (приложение № 5)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ab/>
        <w:t xml:space="preserve">8. Определить места размещения эвакуируемого населения и сельхоз животных с подтапливаемой территории (приложение № 6)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9.  Оповещение населения  попадающего в зону подтопления о чрезвычайной ситуации производить через телефонную связь (сотовая), и нарочными.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10.Предложить мастеру подстанции с. Крутояр Ужурского РЭС филиала ОАО «КАТЭКэлектросеть» ОАО «Красноярскэнерго» Сотникову В.Г. обеспечить устойчивое энергоснабжение объектов на территории Крутоярского сельсовета в период весеннего паводка.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11.</w:t>
      </w:r>
      <w:r>
        <w:rPr>
          <w:rStyle w:val="C3"/>
          <w:sz w:val="28"/>
        </w:rPr>
        <w:t>Реком</w:t>
      </w:r>
      <w:r>
        <w:rPr>
          <w:rStyle w:val="C3"/>
          <w:sz w:val="28"/>
        </w:rPr>
        <w:t xml:space="preserve">ендовать </w:t>
      </w:r>
      <w:r>
        <w:rPr>
          <w:rStyle w:val="C3"/>
          <w:sz w:val="28"/>
        </w:rPr>
        <w:t>у</w:t>
      </w:r>
      <w:r>
        <w:rPr>
          <w:rStyle w:val="C3"/>
          <w:sz w:val="28"/>
        </w:rPr>
        <w:t>частковому уполномоченному ОМВД России по Ужурскому району А.М. Белошанкину в период весеннего паводка обеспечить, при необходимости общественный порядок и охрану имущества, принадлежащего гражданам и организациям.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12. Председателю ППК  при достижении  положительных температур наружного воздуха привести в готовность к применению силы и средства  и обеспечить постоянный контроль за ходом весеннего паводка.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13. Контроль за выполнением постановления  оставляю за собой.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14. Постановление вступает в силу в день, следующий за днем его официального опубликования в газете «Крутоярские Вести» и на официальном сайте  администрации Крутоярского сельсовета 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15. Разместить постановление на сайте администрации Крутоярского сельсовета </w:t>
      </w:r>
      <w:r>
        <w:rPr>
          <w:rStyle w:val="C3"/>
          <w:sz w:val="28"/>
        </w:rPr>
        <w:fldChar w:fldCharType="begin"/>
      </w:r>
      <w:r>
        <w:rPr>
          <w:rStyle w:val="C3"/>
          <w:sz w:val="28"/>
        </w:rPr>
        <w:instrText xml:space="preserve"> HYPERLINK "http://krutoyar-/" </w:instrText>
      </w:r>
      <w:r>
        <w:rPr>
          <w:rStyle w:val="C3"/>
          <w:sz w:val="28"/>
        </w:rPr>
        <w:fldChar w:fldCharType="separate"/>
      </w:r>
      <w:r>
        <w:rPr>
          <w:rStyle w:val="C4"/>
          <w:sz w:val="28"/>
        </w:rPr>
        <w:t>http://krutoyar-</w:t>
      </w:r>
      <w:r>
        <w:rPr>
          <w:rStyle w:val="C4"/>
          <w:sz w:val="28"/>
        </w:rPr>
        <w:fldChar w:fldCharType="end"/>
      </w:r>
      <w:r>
        <w:rPr>
          <w:rStyle w:val="C3"/>
          <w:sz w:val="28"/>
        </w:rPr>
        <w:t xml:space="preserve"> adm.gbu.su/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Глава администрации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Крутоярского сельсовета                                                   Е.В. Можина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</w:pPr>
      <w:r>
        <w:t xml:space="preserve">        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Приложение № 1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 xml:space="preserve"> </w:t>
      </w:r>
      <w:r>
        <w:rPr>
          <w:rStyle w:val="C3"/>
          <w:sz w:val="28"/>
        </w:rPr>
        <w:t xml:space="preserve"> сельсовета от 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 . № </w:t>
      </w:r>
      <w:r>
        <w:rPr>
          <w:rStyle w:val="C3"/>
          <w:sz w:val="28"/>
        </w:rPr>
        <w:t>00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t xml:space="preserve">                                                              </w:t>
      </w:r>
      <w:r>
        <w:rPr>
          <w:rStyle w:val="C3"/>
          <w:sz w:val="28"/>
        </w:rPr>
        <w:t>СОСТАВ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противопаводковой комиссии при администрации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Крутоярского  сельсовета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Председатель: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Можина Елена Викторовна  -  глава Крутоярского сельсовета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Зам. Председателя: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Журавлева Ирина Павловна - специалист 2 категории  Крутоярского сельсовета</w:t>
      </w:r>
    </w:p>
    <w:p>
      <w:pPr>
        <w:pStyle w:val="P1"/>
        <w:jc w:val="both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</w:p>
    <w:p>
      <w:pPr>
        <w:pStyle w:val="P1"/>
        <w:ind w:hanging="1558" w:left="1416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Семенова Ольга Петровна - главный врач </w:t>
      </w:r>
      <w:r>
        <w:rPr>
          <w:rStyle w:val="C3"/>
          <w:sz w:val="28"/>
        </w:rPr>
        <w:t xml:space="preserve">«Крутоярская участковая больница» </w:t>
      </w:r>
      <w:r>
        <w:rPr>
          <w:rStyle w:val="C3"/>
          <w:sz w:val="28"/>
        </w:rPr>
        <w:t xml:space="preserve">МБУ Ужурская ЦРБ    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Члены ППК: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Семенов Олег Дмитриевич               -          председатель СПК « Андроновский»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Белошапкин Александр Михайлович  -       участковый уполномоченный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ОМВД РФ по  Ужурскому  району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Сотников Владимир Геннадьевич             -       мастер подстанции  Ужурского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РЭС филиала «КАТЭКэлектросеть»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42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Семенова Ольга Петровна -      главный врач </w:t>
      </w:r>
      <w:r>
        <w:rPr>
          <w:rStyle w:val="C3"/>
          <w:sz w:val="28"/>
        </w:rPr>
        <w:t xml:space="preserve">                                                                    «Крутоярская участковая больница» </w:t>
      </w:r>
      <w:r>
        <w:rPr>
          <w:rStyle w:val="C3"/>
          <w:sz w:val="28"/>
        </w:rPr>
        <w:t xml:space="preserve">МБУ Ужурская ЦРБ       </w:t>
      </w:r>
    </w:p>
    <w:p>
      <w:pPr>
        <w:pStyle w:val="P1"/>
        <w:ind w:left="-284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</w:pPr>
      <w:r>
        <w:t xml:space="preserve">                                                                        </w:t>
      </w: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  <w:ind w:left="-180"/>
      </w:pPr>
    </w:p>
    <w:p>
      <w:pPr>
        <w:pStyle w:val="P1"/>
      </w:pPr>
    </w:p>
    <w:p>
      <w:pPr>
        <w:pStyle w:val="P1"/>
        <w:ind w:left="-180"/>
        <w:rPr>
          <w:rStyle w:val="C3"/>
          <w:sz w:val="28"/>
        </w:rPr>
      </w:pPr>
      <w:r>
        <w:t xml:space="preserve">                    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Приложение № 2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</w:t>
      </w:r>
      <w:r>
        <w:rPr>
          <w:rStyle w:val="C3"/>
          <w:sz w:val="28"/>
        </w:rPr>
        <w:t>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</w:t>
      </w:r>
      <w:r>
        <w:rPr>
          <w:rStyle w:val="C3"/>
          <w:sz w:val="28"/>
        </w:rPr>
        <w:t xml:space="preserve">                  сельсовета от 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</w:t>
      </w:r>
      <w:r>
        <w:rPr>
          <w:rStyle w:val="C3"/>
          <w:sz w:val="28"/>
        </w:rPr>
        <w:t>.</w:t>
      </w:r>
      <w:r>
        <w:rPr>
          <w:rStyle w:val="C3"/>
          <w:sz w:val="28"/>
        </w:rPr>
        <w:t xml:space="preserve"> №  </w:t>
      </w:r>
      <w:r>
        <w:rPr>
          <w:rStyle w:val="C3"/>
          <w:sz w:val="28"/>
        </w:rPr>
        <w:t>00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ПЛАН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мероприятий по предотвращению и ликвидации чрезвычайных ситуаций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 xml:space="preserve">во время весеннего паводка  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года на территории Крутоярского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сельсовета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</w:t>
      </w:r>
    </w:p>
    <w:tbl>
      <w:tblPr>
        <w:tblStyle w:val="T2"/>
        <w:tblW w:w="10080" w:type="dxa"/>
        <w:tblInd w:w="-252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№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            Мероприятия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  дата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выполнения</w:t>
            </w:r>
          </w:p>
        </w:tc>
        <w:tc>
          <w:tcPr>
            <w:tcW w:w="3060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ответственные за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      выполнение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Организация системы наблюдения и прогнозирования весеннего паводка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Е.В. Можина 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Проведение разъяснительной работы с населением: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 проведение собраний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 раздача памяток населению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3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Разработка «Плана эвакуации населения при весеннем паводке 2019г.»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до 1</w:t>
            </w:r>
            <w:r>
              <w:rPr>
                <w:rStyle w:val="C3"/>
                <w:sz w:val="28"/>
              </w:rPr>
              <w:t>3</w:t>
            </w:r>
            <w:r>
              <w:rPr>
                <w:rStyle w:val="C3"/>
                <w:sz w:val="28"/>
              </w:rPr>
              <w:t>.03.20</w:t>
            </w:r>
            <w:r>
              <w:rPr>
                <w:rStyle w:val="C3"/>
                <w:sz w:val="28"/>
              </w:rPr>
              <w:t>20</w:t>
            </w:r>
            <w:r>
              <w:rPr>
                <w:rStyle w:val="C3"/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Определение мест размещения эвакуируемого населения и с/х животных с подтапливаемых территорий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до 1</w:t>
            </w:r>
            <w:r>
              <w:rPr>
                <w:rStyle w:val="C3"/>
                <w:sz w:val="28"/>
              </w:rPr>
              <w:t>3</w:t>
            </w:r>
            <w:r>
              <w:rPr>
                <w:rStyle w:val="C3"/>
                <w:sz w:val="28"/>
              </w:rPr>
              <w:t>.03.20</w:t>
            </w:r>
            <w:r>
              <w:rPr>
                <w:rStyle w:val="C3"/>
                <w:sz w:val="28"/>
              </w:rPr>
              <w:t>20</w:t>
            </w:r>
            <w:r>
              <w:rPr>
                <w:rStyle w:val="C3"/>
                <w:sz w:val="28"/>
              </w:rPr>
              <w:t>г.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5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Уточнение зон возможных подтоплений в населенных пунктах на территории сельсовета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6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Уточнение плана эвакуации населения  из населенных пунктов попавших в зону подтопления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Глава сельсовета</w:t>
            </w:r>
          </w:p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Е.В. Можина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7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Проверка готовности системы связи к работе в условиях весеннего паводка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до 1</w:t>
            </w:r>
            <w:r>
              <w:rPr>
                <w:rStyle w:val="C3"/>
                <w:sz w:val="28"/>
              </w:rPr>
              <w:t>3</w:t>
            </w:r>
            <w:r>
              <w:rPr>
                <w:rStyle w:val="C3"/>
                <w:sz w:val="28"/>
              </w:rPr>
              <w:t>.03.20</w:t>
            </w:r>
            <w:r>
              <w:rPr>
                <w:rStyle w:val="C3"/>
                <w:sz w:val="28"/>
              </w:rPr>
              <w:t>20</w:t>
            </w:r>
            <w:r>
              <w:rPr>
                <w:rStyle w:val="C3"/>
                <w:sz w:val="28"/>
              </w:rPr>
              <w:t>г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мастер Крутоярского узла связи.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8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Контроль за качеством питьевой воды и санитарным состоянием населенных пунктов на территории сельсовета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постоянно во время п/паводкого периода.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Семенова О.П.  </w:t>
            </w:r>
          </w:p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главный врач </w:t>
            </w:r>
            <w:r>
              <w:rPr>
                <w:rStyle w:val="C3"/>
                <w:sz w:val="28"/>
              </w:rPr>
              <w:t>"Крутоярская участковая б</w:t>
            </w:r>
            <w:r>
              <w:rPr>
                <w:rStyle w:val="C3"/>
                <w:sz w:val="28"/>
              </w:rPr>
              <w:t xml:space="preserve">ольница </w:t>
            </w:r>
            <w:r>
              <w:rPr>
                <w:rStyle w:val="C3"/>
                <w:sz w:val="28"/>
              </w:rPr>
              <w:t xml:space="preserve">МБУ Ужурская    ЦРБ 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9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Ликвидация ЧС, вызванных весенним паводком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ind w:left="-180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   Председатель ППК</w:t>
            </w:r>
          </w:p>
        </w:tc>
      </w:tr>
      <w:tr>
        <w:trPr>
          <w:wAfter w:w="0" w:type="dxa"/>
        </w:trPr>
        <w:tc>
          <w:tcPr>
            <w:tcW w:w="720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10</w:t>
            </w:r>
          </w:p>
        </w:tc>
        <w:tc>
          <w:tcPr>
            <w:tcW w:w="4211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Проведение заседаний ППК</w:t>
            </w:r>
          </w:p>
        </w:tc>
        <w:tc>
          <w:tcPr>
            <w:tcW w:w="2089" w:type="dxa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при необходимости</w:t>
            </w:r>
          </w:p>
        </w:tc>
        <w:tc>
          <w:tcPr>
            <w:tcW w:w="3060" w:type="dxa"/>
            <w:vAlign w:val="center"/>
          </w:tcPr>
          <w:p>
            <w:pPr>
              <w:pStyle w:val="P1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Председатель ППК</w:t>
            </w:r>
          </w:p>
        </w:tc>
      </w:tr>
    </w:tbl>
    <w:p>
      <w:pPr>
        <w:pStyle w:val="P1"/>
        <w:ind w:left="-180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</w:rPr>
      </w:pPr>
      <w:r>
        <w:rPr>
          <w:rStyle w:val="C3"/>
          <w:sz w:val="28"/>
        </w:rPr>
        <w:t xml:space="preserve">                                                                                 </w:t>
      </w:r>
    </w:p>
    <w:p>
      <w:pPr>
        <w:pStyle w:val="P1"/>
        <w:ind w:left="-180"/>
        <w:jc w:val="center"/>
        <w:rPr>
          <w:rStyle w:val="C3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                                                                        </w:t>
      </w:r>
      <w:r>
        <w:rPr>
          <w:rStyle w:val="C3"/>
          <w:sz w:val="28"/>
        </w:rPr>
        <w:t>Приложение № 3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сельсовета от   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 № </w:t>
      </w:r>
      <w:r>
        <w:rPr>
          <w:rStyle w:val="C3"/>
          <w:sz w:val="28"/>
        </w:rPr>
        <w:t>00</w:t>
      </w:r>
    </w:p>
    <w:p>
      <w:pPr>
        <w:pStyle w:val="P1"/>
        <w:ind w:left="-180"/>
        <w:rPr>
          <w:rStyle w:val="C3"/>
          <w:b w:val="1"/>
          <w:sz w:val="28"/>
        </w:rPr>
      </w:pPr>
    </w:p>
    <w:p>
      <w:pPr>
        <w:pStyle w:val="P1"/>
        <w:ind w:left="-180"/>
      </w:pPr>
      <w:r>
        <w:t xml:space="preserve"> 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АЛГОРИТМ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действий администрации Крутоярского сельсовета при получении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оперативного предупреждения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1.Составить предварительный прогноз ожидаемых последствий в соответствии с полученным оперативным предупреждением.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2.Определить структуры и организации предполагаемые для  реагирования на возможную чрезвычайную ситуацию организовать доведение до них полученной информации.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3.Организовать оповещение населения о поступившем предупреждении (телефонная связь, нарочные).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4.Уточнить порядок и состав привлечения, имеющихся на территории аварийных служб для реагирования в случаи возникновения чрезвычайной ситуации  (при необходимости - порядок эвакуации).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5.Организовать постоянный информационный обмен с ЕДДС Ужурского района об обстановке и принимаемых мерах.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6.При необходимости провести совещание с представителями организаций для уточнения порядка выполнения превентивных мероприятий.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АЛГОРИТМ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действий администрации Крутоярского сельсовета при угрозе или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возникновении чрезвычайной ситуации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1.Создать оперативный штаб  по ликвидации последствий аварий или стихийного бедствия. Определить состав и порядок работы оперативного штаба.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2.Представить в ЕДДС Ужурского района информацию о чрезвычайной ситуации.</w:t>
      </w:r>
    </w:p>
    <w:p>
      <w:pPr>
        <w:pStyle w:val="P1"/>
        <w:ind w:firstLine="888" w:left="-180"/>
        <w:jc w:val="both"/>
        <w:rPr>
          <w:rStyle w:val="C3"/>
          <w:sz w:val="28"/>
        </w:rPr>
      </w:pPr>
      <w:r>
        <w:rPr>
          <w:rStyle w:val="C3"/>
          <w:sz w:val="28"/>
        </w:rPr>
        <w:t>3.В ходе заседания оперативного штаба: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-оценить сложившуюся обстановку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- разработать общий план проведения спасательных и аварийно - восстановительных работ.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-подготовить данные для принятия решения  руководителя органа местного самоуправления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>- принять решение на проведение комплекса организационных, инженерно-технических и других мероприятий по ликвидации последствий чрезвычайных ситуаций.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определить  порядок и сроки  (к исходу первого и каждого последующего дня)  представления частных планов выполнения работ).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4.Решение оперативного штаба утвердить законодательно (при необходимости каждое последующее)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5.Организовать постоянный информационный обмен между вышестоящими и подчиненными органами управления об обстановке и принимаемых мерах.</w:t>
      </w:r>
    </w:p>
    <w:p>
      <w:pPr>
        <w:pStyle w:val="P1"/>
        <w:ind w:left="-180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             6.В установленном порядке подготовить документы по причинённому ущербу.</w:t>
      </w:r>
    </w:p>
    <w:p>
      <w:pPr>
        <w:pStyle w:val="P1"/>
        <w:ind w:left="-180"/>
        <w:jc w:val="both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0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Приложение № 4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</w:t>
      </w:r>
      <w:r>
        <w:rPr>
          <w:rStyle w:val="C3"/>
          <w:sz w:val="28"/>
        </w:rPr>
        <w:t>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сельсовета от  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</w:t>
      </w:r>
      <w:r>
        <w:rPr>
          <w:rStyle w:val="C3"/>
          <w:sz w:val="28"/>
        </w:rPr>
        <w:t>.</w:t>
      </w:r>
      <w:r>
        <w:rPr>
          <w:rStyle w:val="C3"/>
          <w:sz w:val="28"/>
        </w:rPr>
        <w:t xml:space="preserve"> № </w:t>
      </w:r>
      <w:r>
        <w:rPr>
          <w:rStyle w:val="C3"/>
          <w:sz w:val="28"/>
        </w:rPr>
        <w:t>00</w:t>
      </w: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РАСЧЕТ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сил и средств для предупреждения и ликвидации чрезвычайных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ситуаций в период весеннего паводка на территории</w:t>
      </w:r>
    </w:p>
    <w:p>
      <w:pPr>
        <w:pStyle w:val="P1"/>
        <w:ind w:left="-180"/>
        <w:jc w:val="center"/>
        <w:rPr>
          <w:rStyle w:val="C3"/>
          <w:sz w:val="28"/>
        </w:rPr>
      </w:pPr>
      <w:r>
        <w:rPr>
          <w:rStyle w:val="C3"/>
          <w:sz w:val="28"/>
        </w:rPr>
        <w:t>Крутоярского сельсовета в 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>году</w:t>
      </w:r>
    </w:p>
    <w:p>
      <w:pPr>
        <w:pStyle w:val="P1"/>
        <w:rPr>
          <w:rStyle w:val="C3"/>
          <w:sz w:val="28"/>
        </w:rPr>
      </w:pPr>
    </w:p>
    <w:tbl>
      <w:tblPr>
        <w:tblStyle w:val="T2"/>
        <w:tblW w:w="9951" w:type="dxa"/>
        <w:tblInd w:w="-176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autofit"/>
      </w:tblPr>
      <w:tblGrid/>
      <w:tr>
        <w:trPr>
          <w:wAfter w:w="0" w:type="dxa"/>
        </w:trPr>
        <w:tc>
          <w:tcPr>
            <w:tcW w:w="2264" w:type="dxa"/>
            <w:vMerge w:val="restart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предприятие</w:t>
            </w:r>
          </w:p>
        </w:tc>
        <w:tc>
          <w:tcPr>
            <w:tcW w:w="1793" w:type="dxa"/>
            <w:vMerge w:val="restart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ф.и.о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руководителя раб.телефон</w:t>
            </w:r>
          </w:p>
        </w:tc>
        <w:tc>
          <w:tcPr>
            <w:tcW w:w="1210" w:type="dxa"/>
            <w:vMerge w:val="restart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личный состав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 человек)</w:t>
            </w:r>
          </w:p>
        </w:tc>
        <w:tc>
          <w:tcPr>
            <w:tcW w:w="4684" w:type="dxa"/>
            <w:gridSpan w:val="3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техника (марка, количество)</w:t>
            </w:r>
          </w:p>
        </w:tc>
      </w:tr>
      <w:tr>
        <w:trPr>
          <w:wAfter w:w="0" w:type="dxa"/>
        </w:trPr>
        <w:tc>
          <w:tcPr>
            <w:tcW w:w="2264" w:type="dxa"/>
            <w:vMerge w:val="continue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793" w:type="dxa"/>
            <w:vMerge w:val="continue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210" w:type="dxa"/>
            <w:vMerge w:val="continue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583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автомобили</w:t>
            </w:r>
          </w:p>
        </w:tc>
        <w:tc>
          <w:tcPr>
            <w:tcW w:w="1539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погрузчики</w:t>
            </w:r>
          </w:p>
        </w:tc>
        <w:tc>
          <w:tcPr>
            <w:tcW w:w="1562" w:type="dxa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бульдозеры</w:t>
            </w:r>
          </w:p>
        </w:tc>
      </w:tr>
      <w:tr>
        <w:trPr>
          <w:wAfter w:w="0" w:type="dxa"/>
        </w:trPr>
        <w:tc>
          <w:tcPr>
            <w:tcW w:w="2264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СПК «</w:t>
            </w:r>
            <w:r>
              <w:rPr>
                <w:rStyle w:val="C3"/>
                <w:sz w:val="28"/>
              </w:rPr>
              <w:t>Андроновск</w:t>
            </w:r>
            <w:r>
              <w:rPr>
                <w:rStyle w:val="C3"/>
                <w:sz w:val="28"/>
              </w:rPr>
              <w:t>ий</w:t>
            </w:r>
            <w:r>
              <w:rPr>
                <w:rStyle w:val="C3"/>
                <w:sz w:val="28"/>
              </w:rPr>
              <w:t>»</w:t>
            </w:r>
          </w:p>
        </w:tc>
        <w:tc>
          <w:tcPr>
            <w:tcW w:w="179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Семенов О.Д.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25-1-73</w:t>
            </w:r>
          </w:p>
        </w:tc>
        <w:tc>
          <w:tcPr>
            <w:tcW w:w="1210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4</w:t>
            </w:r>
          </w:p>
        </w:tc>
        <w:tc>
          <w:tcPr>
            <w:tcW w:w="158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(Камаз)</w:t>
            </w:r>
          </w:p>
        </w:tc>
        <w:tc>
          <w:tcPr>
            <w:tcW w:w="1539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1562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К-700</w:t>
            </w:r>
          </w:p>
        </w:tc>
      </w:tr>
      <w:tr>
        <w:trPr>
          <w:wAfter w:w="0" w:type="dxa"/>
        </w:trPr>
        <w:tc>
          <w:tcPr>
            <w:tcW w:w="2264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Администрация Крутоярского сельсовета</w:t>
            </w:r>
          </w:p>
        </w:tc>
        <w:tc>
          <w:tcPr>
            <w:tcW w:w="179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Можина Е.В.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25-3-14</w:t>
            </w:r>
          </w:p>
        </w:tc>
        <w:tc>
          <w:tcPr>
            <w:tcW w:w="1210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(УАЗ – Патриот)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539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  <w:tc>
          <w:tcPr>
            <w:tcW w:w="1562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</w:tr>
      <w:tr>
        <w:trPr>
          <w:wAfter w:w="0" w:type="dxa"/>
        </w:trPr>
        <w:tc>
          <w:tcPr>
            <w:tcW w:w="2264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МБУ Ужурская    ЦРБ «Крутоярская участковая больница»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</w:p>
        </w:tc>
        <w:tc>
          <w:tcPr>
            <w:tcW w:w="1793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 xml:space="preserve">Семенова О.П. </w:t>
            </w:r>
          </w:p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25-2-76</w:t>
            </w:r>
          </w:p>
        </w:tc>
        <w:tc>
          <w:tcPr>
            <w:tcW w:w="1210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«Скорая помощь»</w:t>
            </w:r>
          </w:p>
          <w:p>
            <w:pPr>
              <w:pStyle w:val="P1"/>
              <w:ind w:left="-180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(УАЗ)</w:t>
            </w:r>
          </w:p>
        </w:tc>
        <w:tc>
          <w:tcPr>
            <w:tcW w:w="1539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  <w:tc>
          <w:tcPr>
            <w:tcW w:w="1562" w:type="dxa"/>
            <w:vAlign w:val="center"/>
          </w:tcPr>
          <w:p>
            <w:pPr>
              <w:pStyle w:val="P1"/>
              <w:jc w:val="center"/>
              <w:rPr>
                <w:rStyle w:val="C3"/>
                <w:sz w:val="28"/>
              </w:rPr>
            </w:pPr>
            <w:r>
              <w:rPr>
                <w:rStyle w:val="C3"/>
                <w:sz w:val="28"/>
              </w:rPr>
              <w:t>-</w:t>
            </w:r>
          </w:p>
        </w:tc>
      </w:tr>
    </w:tbl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</w:t>
      </w:r>
    </w:p>
    <w:p>
      <w:pPr>
        <w:pStyle w:val="P1"/>
        <w:ind w:left="-180"/>
        <w:jc w:val="right"/>
        <w:rPr>
          <w:rStyle w:val="C3"/>
          <w:sz w:val="28"/>
        </w:rPr>
      </w:pPr>
    </w:p>
    <w:p>
      <w:pPr>
        <w:pStyle w:val="P1"/>
        <w:ind w:left="-180"/>
        <w:jc w:val="right"/>
        <w:rPr>
          <w:rStyle w:val="C3"/>
          <w:sz w:val="28"/>
        </w:rPr>
      </w:pPr>
      <w:r>
        <w:rPr>
          <w:rStyle w:val="C3"/>
          <w:sz w:val="28"/>
        </w:rPr>
        <w:t>Приложение № 5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color w:val="FF0000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</w:t>
      </w:r>
      <w:r>
        <w:rPr>
          <w:rStyle w:val="C3"/>
          <w:sz w:val="28"/>
        </w:rPr>
        <w:t xml:space="preserve">сельсовета от 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 г № </w:t>
      </w:r>
      <w:r>
        <w:rPr>
          <w:rStyle w:val="C3"/>
          <w:sz w:val="28"/>
        </w:rPr>
        <w:t>00</w:t>
      </w:r>
    </w:p>
    <w:p>
      <w:pPr>
        <w:pStyle w:val="P1"/>
        <w:ind w:left="-180"/>
        <w:rPr>
          <w:rStyle w:val="C3"/>
          <w:b w:val="1"/>
          <w:sz w:val="28"/>
        </w:rPr>
      </w:pPr>
    </w:p>
    <w:p>
      <w:pPr>
        <w:pStyle w:val="P1"/>
        <w:jc w:val="right"/>
        <w:rPr>
          <w:rStyle w:val="C3"/>
          <w:color w:val="FF0000"/>
        </w:rPr>
      </w:pPr>
    </w:p>
    <w:p>
      <w:pPr>
        <w:pStyle w:val="P1"/>
        <w:jc w:val="right"/>
        <w:rPr>
          <w:rStyle w:val="C3"/>
          <w:color w:val="FF0000"/>
        </w:rPr>
      </w:pP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b w:val="1"/>
          <w:sz w:val="28"/>
        </w:rPr>
        <w:t>План эвакуации населения при весеннем паводке 20</w:t>
      </w:r>
      <w:r>
        <w:rPr>
          <w:rStyle w:val="C3"/>
          <w:b w:val="1"/>
          <w:sz w:val="28"/>
        </w:rPr>
        <w:t>20</w:t>
      </w:r>
      <w:r>
        <w:rPr>
          <w:rStyle w:val="C3"/>
          <w:b w:val="1"/>
          <w:sz w:val="28"/>
        </w:rPr>
        <w:t>г.</w:t>
      </w:r>
    </w:p>
    <w:p>
      <w:pPr>
        <w:pStyle w:val="P1"/>
        <w:jc w:val="center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с. Крутояр</w:t>
      </w:r>
    </w:p>
    <w:p>
      <w:pPr>
        <w:pStyle w:val="P1"/>
        <w:jc w:val="center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1. Количество населения, подлежащего эвакуации - </w:t>
      </w:r>
      <w:r>
        <w:rPr>
          <w:rStyle w:val="C3"/>
          <w:sz w:val="28"/>
        </w:rPr>
        <w:t>14 чел.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Из них: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женщин– 2;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инвалидов– 1;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детей- 0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>2. Место размещения: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у жителей села  с. Крутояр,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b w:val="1"/>
          <w:sz w:val="28"/>
        </w:rPr>
        <w:t xml:space="preserve">3. Способ эвакуации : </w:t>
      </w:r>
    </w:p>
    <w:p>
      <w:pPr>
        <w:pStyle w:val="P1"/>
        <w:rPr>
          <w:rStyle w:val="C3"/>
          <w:b w:val="1"/>
          <w:sz w:val="28"/>
        </w:rPr>
      </w:pPr>
      <w:r>
        <w:rPr>
          <w:rStyle w:val="C3"/>
          <w:sz w:val="28"/>
        </w:rPr>
        <w:t>пешком,</w:t>
      </w:r>
      <w:r>
        <w:rPr>
          <w:rStyle w:val="C3"/>
          <w:b w:val="1"/>
          <w:sz w:val="28"/>
        </w:rPr>
        <w:t xml:space="preserve"> </w:t>
      </w:r>
      <w:r>
        <w:rPr>
          <w:rStyle w:val="C3"/>
          <w:sz w:val="28"/>
        </w:rPr>
        <w:t>автотранспорт.</w:t>
      </w:r>
      <w:r>
        <w:rPr>
          <w:rStyle w:val="C3"/>
          <w:b w:val="1"/>
          <w:sz w:val="28"/>
        </w:rPr>
        <w:t xml:space="preserve"> 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4. Маршруты эвакуации, протяжённость (км.): </w:t>
      </w: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>с. Крутояр - до 0,1к м.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>5</w:t>
      </w:r>
      <w:r>
        <w:rPr>
          <w:rStyle w:val="C3"/>
          <w:b w:val="1"/>
          <w:sz w:val="28"/>
        </w:rPr>
        <w:t>. Задействованный автотранспорт</w:t>
      </w:r>
      <w:r>
        <w:rPr>
          <w:rStyle w:val="C3"/>
          <w:b w:val="1"/>
          <w:sz w:val="28"/>
        </w:rPr>
        <w:t xml:space="preserve">: 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 xml:space="preserve">- грузовых а/м – 1 (по  необходимости);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>- легковых а/м – 1.</w:t>
      </w:r>
    </w:p>
    <w:p>
      <w:pPr>
        <w:pStyle w:val="P1"/>
        <w:ind w:firstLine="708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>5. Жизнеобеспечение в районе (пункте) временного размещения: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 xml:space="preserve">- организация питания – по месту проживания. </w:t>
      </w:r>
    </w:p>
    <w:p>
      <w:pPr>
        <w:pStyle w:val="P1"/>
        <w:spacing w:lineRule="auto" w:line="276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 xml:space="preserve">- организация медицинского обеспечения - МБУ Ужурская ЦРБ «Крутоярская участковая больница» </w:t>
      </w:r>
    </w:p>
    <w:p>
      <w:pPr>
        <w:pStyle w:val="P1"/>
        <w:spacing w:lineRule="auto" w:line="276"/>
        <w:ind w:firstLine="708"/>
        <w:jc w:val="both"/>
        <w:rPr>
          <w:rStyle w:val="C3"/>
          <w:sz w:val="28"/>
        </w:rPr>
      </w:pPr>
      <w:r>
        <w:rPr>
          <w:rStyle w:val="C3"/>
          <w:sz w:val="28"/>
        </w:rPr>
        <w:t>- организация охраны общественного порядка - ОМВД РФ по Ужурскому району.</w:t>
      </w:r>
    </w:p>
    <w:p>
      <w:pPr>
        <w:pStyle w:val="P1"/>
        <w:spacing w:lineRule="auto" w:line="276"/>
        <w:ind w:firstLine="708"/>
        <w:jc w:val="both"/>
        <w:rPr>
          <w:rStyle w:val="C3"/>
          <w:sz w:val="28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b w:val="1"/>
          <w:sz w:val="28"/>
        </w:rPr>
        <w:t xml:space="preserve">6.Эвакуация с/х животных: 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>- количество – 1 КРС; 10 кур;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>- место размещения – по месту проживания;</w:t>
      </w:r>
    </w:p>
    <w:p>
      <w:pPr>
        <w:pStyle w:val="P1"/>
        <w:ind w:firstLine="708"/>
        <w:rPr>
          <w:rStyle w:val="C3"/>
          <w:sz w:val="28"/>
        </w:rPr>
      </w:pPr>
      <w:r>
        <w:rPr>
          <w:rStyle w:val="C3"/>
          <w:sz w:val="28"/>
        </w:rPr>
        <w:t>- способ эвакуации – перегон.</w:t>
      </w:r>
    </w:p>
    <w:p>
      <w:pPr>
        <w:pStyle w:val="P1"/>
        <w:rPr>
          <w:rStyle w:val="C3"/>
          <w:sz w:val="28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</w:pPr>
    </w:p>
    <w:p>
      <w:pPr>
        <w:pStyle w:val="P1"/>
        <w:rPr>
          <w:rStyle w:val="C3"/>
        </w:rPr>
        <w:sectPr>
          <w:type w:val="nextPage"/>
          <w:pgSz w:w="11906" w:h="16838" w:code="9"/>
          <w:pgMar w:left="1701" w:right="851" w:top="709" w:bottom="851" w:header="709" w:footer="709" w:gutter="0"/>
        </w:sectPr>
      </w:pPr>
    </w:p>
    <w:p>
      <w:pPr>
        <w:pStyle w:val="P1"/>
        <w:jc w:val="right"/>
        <w:rPr>
          <w:rStyle w:val="C3"/>
        </w:rPr>
      </w:pPr>
    </w:p>
    <w:p>
      <w:pPr>
        <w:pStyle w:val="P1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Приложение № 6 к постановлению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администрации Крутоярского</w:t>
      </w:r>
    </w:p>
    <w:p>
      <w:pPr>
        <w:pStyle w:val="P1"/>
        <w:ind w:left="-180"/>
        <w:rPr>
          <w:rStyle w:val="C3"/>
          <w:sz w:val="28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>
      <w:pPr>
        <w:pStyle w:val="P1"/>
        <w:ind w:left="-180"/>
        <w:rPr>
          <w:rStyle w:val="C3"/>
        </w:rPr>
      </w:pPr>
      <w:r>
        <w:rPr>
          <w:rStyle w:val="C3"/>
          <w:sz w:val="28"/>
        </w:rPr>
        <w:t xml:space="preserve">                                                                                                                                                   сельсовета от  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.0</w:t>
      </w:r>
      <w:r>
        <w:rPr>
          <w:rStyle w:val="C3"/>
          <w:sz w:val="28"/>
        </w:rPr>
        <w:t>0</w:t>
      </w:r>
      <w:r>
        <w:rPr>
          <w:rStyle w:val="C3"/>
          <w:sz w:val="28"/>
        </w:rPr>
        <w:t>.20</w:t>
      </w:r>
      <w:r>
        <w:rPr>
          <w:rStyle w:val="C3"/>
          <w:sz w:val="28"/>
        </w:rPr>
        <w:t>20</w:t>
      </w:r>
      <w:r>
        <w:rPr>
          <w:rStyle w:val="C3"/>
          <w:sz w:val="28"/>
        </w:rPr>
        <w:t xml:space="preserve">г № </w:t>
      </w:r>
      <w:r>
        <w:rPr>
          <w:rStyle w:val="C3"/>
          <w:sz w:val="28"/>
        </w:rPr>
        <w:t>00</w:t>
      </w:r>
    </w:p>
    <w:tbl>
      <w:tblPr>
        <w:tblStyle w:val="T2"/>
        <w:tblpPr w:leftFromText="180" w:rightFromText="180" w:tblpX="1" w:tblpY="2816" w:horzAnchor="margin" w:vertAnchor="page"/>
        <w:tblW w:w="15275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ayout w:type="fixed"/>
      </w:tblPr>
      <w:tblGrid/>
      <w:tr>
        <w:trPr>
          <w:wAfter w:w="0" w:type="dxa"/>
          <w:trHeight w:hRule="atLeast" w:val="1134"/>
        </w:trPr>
        <w:tc>
          <w:tcPr>
            <w:tcW w:w="5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№ п/п</w:t>
            </w:r>
          </w:p>
        </w:tc>
        <w:tc>
          <w:tcPr>
            <w:tcW w:w="19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Адрес проживаемого переселяемого</w:t>
            </w:r>
          </w:p>
        </w:tc>
        <w:tc>
          <w:tcPr>
            <w:tcW w:w="2693" w:type="dxa"/>
            <w:gridSpan w:val="3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Ф.И.О.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переселяемых жителей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Год рождения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Место работы</w:t>
            </w:r>
          </w:p>
        </w:tc>
        <w:tc>
          <w:tcPr>
            <w:tcW w:w="1134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Кол-во животных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(гол.)</w:t>
            </w:r>
          </w:p>
        </w:tc>
        <w:tc>
          <w:tcPr>
            <w:tcW w:w="1842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Адрес переселения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Ф.И.О. главы хозяйства к кому переселяются</w:t>
            </w:r>
          </w:p>
        </w:tc>
        <w:tc>
          <w:tcPr>
            <w:tcW w:w="19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Паспортные данные к кому переселяются</w:t>
            </w:r>
          </w:p>
        </w:tc>
      </w:tr>
      <w:tr>
        <w:trPr>
          <w:wAfter w:w="0" w:type="dxa"/>
        </w:trPr>
        <w:tc>
          <w:tcPr>
            <w:tcW w:w="5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с.Крутояр, ул. Береговая д. 1</w:t>
            </w: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Попцов Михаил Альбертович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1960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Безработный</w:t>
            </w:r>
          </w:p>
        </w:tc>
        <w:tc>
          <w:tcPr>
            <w:tcW w:w="1134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____</w:t>
            </w:r>
          </w:p>
        </w:tc>
        <w:tc>
          <w:tcPr>
            <w:tcW w:w="1842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Ул. Элеваторная д.3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Четобов Г.А.</w:t>
            </w:r>
          </w:p>
        </w:tc>
        <w:tc>
          <w:tcPr>
            <w:tcW w:w="19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</w:tr>
      <w:tr>
        <w:trPr>
          <w:gridAfter w:val="12"/>
          <w:wAfter w:w="12757" w:type="dxa"/>
          <w:trHeight w:hRule="atLeast" w:val="253"/>
        </w:trPr>
        <w:tc>
          <w:tcPr>
            <w:tcW w:w="53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с.Крутояр, ул. Береговая д. 5</w:t>
            </w:r>
          </w:p>
        </w:tc>
      </w:tr>
      <w:tr>
        <w:trPr>
          <w:wAfter w:w="0" w:type="dxa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2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Егорова Лидия Петровна 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1954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пенсионерка</w:t>
            </w:r>
          </w:p>
        </w:tc>
        <w:tc>
          <w:tcPr>
            <w:tcW w:w="1134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____</w:t>
            </w:r>
          </w:p>
        </w:tc>
        <w:tc>
          <w:tcPr>
            <w:tcW w:w="1842" w:type="dxa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Отказалась от переселения</w:t>
            </w:r>
          </w:p>
        </w:tc>
        <w:tc>
          <w:tcPr>
            <w:tcW w:w="1843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8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98"/>
        </w:trPr>
        <w:tc>
          <w:tcPr>
            <w:tcW w:w="53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Крутояр, ул. Береговая д. 9</w:t>
            </w: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0 – КРС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10 - кур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Ул. Главная 39-2</w:t>
            </w:r>
          </w:p>
        </w:tc>
        <w:tc>
          <w:tcPr>
            <w:tcW w:w="1843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   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Сотников В.В.</w:t>
            </w: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243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3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Буртылев Андрей Петрович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1976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СПК «Андроновский»</w:t>
            </w:r>
          </w:p>
        </w:tc>
        <w:tc>
          <w:tcPr>
            <w:tcW w:w="1134" w:type="dxa"/>
            <w:gridSpan w:val="2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gridAfter w:val="4"/>
          <w:wAfter w:w="5812" w:type="dxa"/>
          <w:trHeight w:hRule="atLeast" w:val="280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84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84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649"/>
        </w:trPr>
        <w:tc>
          <w:tcPr>
            <w:tcW w:w="53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 Крутояр, ул. Береговая д. 11</w:t>
            </w: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4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Попцова Марина Петровна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1954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пенсионерка</w:t>
            </w:r>
          </w:p>
        </w:tc>
        <w:tc>
          <w:tcPr>
            <w:tcW w:w="1134" w:type="dxa"/>
            <w:gridSpan w:val="2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 – КРС</w:t>
            </w: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С.Крутояр ул.Привокзальная д.22</w:t>
            </w:r>
          </w:p>
        </w:tc>
        <w:tc>
          <w:tcPr>
            <w:tcW w:w="1843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Починок С.В.</w:t>
            </w:r>
          </w:p>
        </w:tc>
        <w:tc>
          <w:tcPr>
            <w:tcW w:w="1984" w:type="dxa"/>
            <w:vMerge w:val="restart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  <w:tr>
        <w:trPr>
          <w:wAfter w:w="0" w:type="dxa"/>
          <w:trHeight w:hRule="atLeast" w:val="504"/>
        </w:trPr>
        <w:tc>
          <w:tcPr>
            <w:tcW w:w="53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  <w:shd w:val="clear" w:fill="FFFF00"/>
              </w:rPr>
            </w:pPr>
          </w:p>
        </w:tc>
        <w:tc>
          <w:tcPr>
            <w:tcW w:w="425" w:type="dxa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5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Попцов Геннадий Альбертович</w:t>
            </w:r>
          </w:p>
        </w:tc>
        <w:tc>
          <w:tcPr>
            <w:tcW w:w="993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1966</w:t>
            </w:r>
          </w:p>
        </w:tc>
        <w:tc>
          <w:tcPr>
            <w:tcW w:w="2268" w:type="dxa"/>
            <w:gridSpan w:val="2"/>
          </w:tcPr>
          <w:p>
            <w:pPr>
              <w:pStyle w:val="P1"/>
              <w:framePr w:w="0" w:h="0" w:hRule="auto" w:wrap="auto" w:vAnchor="margin" w:hAnchor="text" w:x="0" w:xAlign="left" w:y="0" w:yAlign="inline"/>
              <w:jc w:val="center"/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инвалид</w:t>
            </w:r>
          </w:p>
        </w:tc>
        <w:tc>
          <w:tcPr>
            <w:tcW w:w="1134" w:type="dxa"/>
            <w:gridSpan w:val="2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  <w:shd w:val="clear" w:fill="FFFF0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843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P1"/>
              <w:framePr w:w="0" w:h="0" w:hRule="auto" w:wrap="auto" w:vAnchor="margin" w:hAnchor="text" w:x="0" w:xAlign="left" w:y="0" w:yAlign="inline"/>
              <w:rPr>
                <w:rStyle w:val="C3"/>
                <w:sz w:val="22"/>
              </w:rPr>
            </w:pPr>
          </w:p>
        </w:tc>
      </w:tr>
    </w:tbl>
    <w:p>
      <w:pPr>
        <w:pStyle w:val="P1"/>
        <w:rPr>
          <w:rStyle w:val="C3"/>
          <w:sz w:val="28"/>
        </w:rPr>
      </w:pPr>
    </w:p>
    <w:p>
      <w:pPr>
        <w:pStyle w:val="P1"/>
        <w:jc w:val="center"/>
        <w:rPr>
          <w:rStyle w:val="C3"/>
          <w:sz w:val="22"/>
        </w:rPr>
      </w:pPr>
      <w:r>
        <w:rPr>
          <w:rStyle w:val="C3"/>
          <w:sz w:val="28"/>
        </w:rPr>
        <w:t>Места размещения эвакуируемого населения и с/х. животных с подтапливаемой территории.</w:t>
      </w:r>
    </w:p>
    <w:sectPr>
      <w:type w:val="nextPage"/>
      <w:pgSz w:w="16838" w:h="11906" w:code="9" w:orient="landscape"/>
      <w:pgMar w:left="1134" w:right="1134" w:top="851" w:bottom="899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Обычный"/>
    <w:next w:val="P1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Основной шрифт абзаца"/>
    <w:rPr/>
  </w:style>
  <w:style w:type="character" w:styleId="C4">
    <w:name w:val="Гиперссылка"/>
    <w:basedOn w:val="C3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Обычная таблица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