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8AED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right="256"/>
        <w:rPr>
          <w:rStyle w:val="C3"/>
          <w:b w:val="1"/>
          <w:sz w:val="28"/>
        </w:rPr>
      </w:pPr>
      <w:r>
        <w:rPr>
          <w:rStyle w:val="C3"/>
          <w:b w:val="1"/>
          <w:sz w:val="12"/>
        </w:rPr>
        <w:t xml:space="preserve">                                                                                  </w:t>
      </w:r>
      <w:r>
        <w:rPr>
          <w:rStyle w:val="C3"/>
          <w:b w:val="1"/>
          <w:sz w:val="12"/>
        </w:rPr>
        <w:t xml:space="preserve">                 </w:t>
      </w:r>
      <w:r>
        <w:rPr>
          <w:rStyle w:val="C3"/>
          <w:b w:val="1"/>
          <w:sz w:val="12"/>
        </w:rPr>
        <w:t xml:space="preserve">                </w:t>
      </w:r>
      <w:r>
        <w:drawing>
          <wp:inline xmlns:wp="http://schemas.openxmlformats.org/drawingml/2006/wordprocessingDrawing">
            <wp:extent cx="531495" cy="6565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ind w:right="256"/>
        <w:rPr>
          <w:rStyle w:val="C3"/>
          <w:b w:val="1"/>
          <w:sz w:val="28"/>
        </w:rPr>
      </w:pPr>
    </w:p>
    <w:p>
      <w:pPr>
        <w:pStyle w:val="P1"/>
        <w:jc w:val="center"/>
        <w:outlineLvl w:val="0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АДМИНИСТРАЦИЯ КРУТОЯРСКОГО СЕЛЬСОВЕТА</w:t>
      </w:r>
    </w:p>
    <w:p>
      <w:pPr>
        <w:pStyle w:val="P1"/>
        <w:outlineLvl w:val="0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</w:t>
      </w:r>
      <w:r>
        <w:rPr>
          <w:rStyle w:val="C3"/>
          <w:b w:val="1"/>
          <w:sz w:val="28"/>
        </w:rPr>
        <w:t xml:space="preserve">               </w:t>
      </w:r>
      <w:r>
        <w:rPr>
          <w:rStyle w:val="C3"/>
          <w:b w:val="1"/>
          <w:sz w:val="28"/>
        </w:rPr>
        <w:t xml:space="preserve">    УЖУРСКОГО РАЙОНА  </w:t>
      </w:r>
    </w:p>
    <w:p>
      <w:pPr>
        <w:pStyle w:val="P1"/>
        <w:outlineLvl w:val="0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</w:t>
      </w:r>
      <w:r>
        <w:rPr>
          <w:rStyle w:val="C3"/>
          <w:b w:val="1"/>
          <w:sz w:val="28"/>
        </w:rPr>
        <w:t xml:space="preserve">                       </w:t>
      </w:r>
      <w:r>
        <w:rPr>
          <w:rStyle w:val="C3"/>
          <w:b w:val="1"/>
          <w:sz w:val="28"/>
        </w:rPr>
        <w:t>КРАСНОЯРСКОГО КРАЯ</w:t>
      </w: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jc w:val="center"/>
        <w:rPr>
          <w:rStyle w:val="C3"/>
          <w:b w:val="1"/>
          <w:sz w:val="44"/>
        </w:rPr>
      </w:pPr>
      <w:r>
        <w:rPr>
          <w:rStyle w:val="C3"/>
          <w:b w:val="1"/>
          <w:sz w:val="44"/>
        </w:rPr>
        <w:t>ПОСТАНОВЛЕНИЕ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           </w:t>
      </w:r>
      <w:r>
        <w:rPr>
          <w:rStyle w:val="C3"/>
          <w:sz w:val="28"/>
        </w:rPr>
        <w:t>00</w:t>
      </w:r>
      <w:r>
        <w:rPr>
          <w:rStyle w:val="C3"/>
          <w:sz w:val="28"/>
        </w:rPr>
        <w:t>.</w:t>
      </w:r>
      <w:r>
        <w:rPr>
          <w:rStyle w:val="C3"/>
          <w:sz w:val="28"/>
        </w:rPr>
        <w:t>00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г.                     с. Крутояр                                         №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>00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>Об обеспечении пожарной безопасности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>в весенне - летний период 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года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>на территории Крутоярского сельсовета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        Несмотря на постоянные напоминания о правилах пожарной безопасности на территории Крутоярского сельсовета практически ежегодно допускаются пожары, особенно в жилом секторе. Основные пожары приходятся  на апрель-май. Это связано прежде всего со сжиганием травы, мусора, разведением костров. Эти пожары уничтожают надворные постройки, жилые дома, в результате огня гибнут люди.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        В целях обеспечения противопожарной безопасности в весенне – летний период 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>года</w:t>
      </w:r>
    </w:p>
    <w:p>
      <w:pPr>
        <w:pStyle w:val="P1"/>
        <w:tabs>
          <w:tab w:val="left" w:pos="2475" w:leader="none"/>
        </w:tabs>
        <w:rPr>
          <w:rStyle w:val="C3"/>
          <w:b w:val="1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</w:t>
      </w:r>
      <w:r>
        <w:rPr>
          <w:rStyle w:val="C3"/>
          <w:b w:val="1"/>
          <w:sz w:val="28"/>
        </w:rPr>
        <w:t>ПОСТАНОВЛЯЮ:</w:t>
      </w:r>
    </w:p>
    <w:p>
      <w:pPr>
        <w:pStyle w:val="P1"/>
        <w:numPr>
          <w:ilvl w:val="0"/>
          <w:numId w:val="1"/>
        </w:numPr>
        <w:tabs>
          <w:tab w:val="left" w:pos="247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Утвердить план мероприятий по обеспечению первичных мер</w:t>
      </w:r>
    </w:p>
    <w:p>
      <w:pPr>
        <w:pStyle w:val="P1"/>
        <w:tabs>
          <w:tab w:val="left" w:pos="2475" w:leader="none"/>
        </w:tabs>
        <w:ind w:left="360"/>
        <w:jc w:val="both"/>
        <w:rPr>
          <w:rStyle w:val="C3"/>
          <w:sz w:val="28"/>
        </w:rPr>
      </w:pPr>
      <w:r>
        <w:rPr>
          <w:rStyle w:val="C3"/>
          <w:sz w:val="28"/>
        </w:rPr>
        <w:t>пожарной безопасности в весенне – летний пожароопасный период</w:t>
      </w:r>
    </w:p>
    <w:p>
      <w:pPr>
        <w:pStyle w:val="P1"/>
        <w:tabs>
          <w:tab w:val="left" w:pos="2475" w:leader="none"/>
        </w:tabs>
        <w:ind w:left="360"/>
        <w:jc w:val="both"/>
        <w:rPr>
          <w:rStyle w:val="C3"/>
          <w:sz w:val="28"/>
        </w:rPr>
      </w:pPr>
      <w:r>
        <w:rPr>
          <w:rStyle w:val="C3"/>
          <w:sz w:val="28"/>
        </w:rPr>
        <w:t>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года на территории Крутоярского сельсовета</w:t>
      </w:r>
    </w:p>
    <w:p>
      <w:pPr>
        <w:pStyle w:val="P1"/>
        <w:tabs>
          <w:tab w:val="left" w:pos="2475" w:leader="none"/>
        </w:tabs>
        <w:ind w:left="360"/>
        <w:jc w:val="both"/>
        <w:rPr>
          <w:rStyle w:val="C3"/>
          <w:sz w:val="28"/>
        </w:rPr>
      </w:pPr>
      <w:r>
        <w:rPr>
          <w:rStyle w:val="C3"/>
          <w:sz w:val="28"/>
        </w:rPr>
        <w:t>(согласно приложению № 1).</w:t>
      </w:r>
    </w:p>
    <w:p>
      <w:pPr>
        <w:pStyle w:val="P1"/>
        <w:numPr>
          <w:ilvl w:val="0"/>
          <w:numId w:val="1"/>
        </w:numPr>
        <w:tabs>
          <w:tab w:val="left" w:pos="2475" w:leader="none"/>
        </w:tabs>
        <w:jc w:val="both"/>
        <w:rPr>
          <w:rStyle w:val="C3"/>
          <w:sz w:val="28"/>
        </w:rPr>
      </w:pPr>
      <w:r>
        <w:rPr>
          <w:rStyle w:val="C3"/>
          <w:sz w:val="28"/>
        </w:rPr>
        <w:t>Утвердить состав комиссии по обеспечению мер пожарной безопасност</w:t>
      </w:r>
      <w:r>
        <w:rPr>
          <w:rStyle w:val="C3"/>
          <w:sz w:val="28"/>
        </w:rPr>
        <w:t xml:space="preserve">и </w:t>
      </w:r>
      <w:r>
        <w:rPr>
          <w:rStyle w:val="C3"/>
          <w:sz w:val="28"/>
        </w:rPr>
        <w:t>в весенне – летний пожароопасный период 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>года</w:t>
      </w:r>
    </w:p>
    <w:p>
      <w:pPr>
        <w:pStyle w:val="P1"/>
        <w:tabs>
          <w:tab w:val="left" w:pos="2475" w:leader="none"/>
        </w:tabs>
        <w:ind w:left="360"/>
        <w:jc w:val="both"/>
        <w:rPr>
          <w:rStyle w:val="C3"/>
          <w:sz w:val="28"/>
        </w:rPr>
      </w:pPr>
      <w:r>
        <w:rPr>
          <w:rStyle w:val="C3"/>
          <w:sz w:val="28"/>
        </w:rPr>
        <w:t>( согласно приложению № 2).</w:t>
      </w:r>
    </w:p>
    <w:p>
      <w:pPr>
        <w:pStyle w:val="P1"/>
        <w:tabs>
          <w:tab w:val="left" w:pos="2475" w:leader="none"/>
        </w:tabs>
        <w:ind w:left="36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3.  Проверить работу водонапорных башен в населенных пунктах.</w:t>
      </w:r>
    </w:p>
    <w:p>
      <w:pPr>
        <w:pStyle w:val="P1"/>
        <w:tabs>
          <w:tab w:val="left" w:pos="2475" w:leader="none"/>
        </w:tabs>
        <w:ind w:left="36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4.  </w:t>
      </w:r>
      <w:r>
        <w:rPr>
          <w:rStyle w:val="C3"/>
          <w:sz w:val="28"/>
        </w:rPr>
        <w:t>Реком</w:t>
      </w:r>
      <w:r>
        <w:rPr>
          <w:rStyle w:val="C3"/>
          <w:sz w:val="28"/>
        </w:rPr>
        <w:t xml:space="preserve">ендовать </w:t>
      </w:r>
      <w:r>
        <w:rPr>
          <w:rStyle w:val="C3"/>
          <w:sz w:val="28"/>
        </w:rPr>
        <w:t>у</w:t>
      </w:r>
      <w:r>
        <w:rPr>
          <w:rStyle w:val="C3"/>
          <w:sz w:val="28"/>
        </w:rPr>
        <w:t>частковому инспектору Белошапкину А.М. проверить места проживания неблагополучных семей.</w:t>
      </w:r>
    </w:p>
    <w:p>
      <w:pPr>
        <w:pStyle w:val="P1"/>
        <w:tabs>
          <w:tab w:val="left" w:pos="2475" w:leader="none"/>
        </w:tabs>
        <w:ind w:left="36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5.  Администрации сельсовета совместно с участковым инспектором провести проверку противопожарного состояния объектов жилого назначения, населенных пунктов. Провести сходы граждан по вопросам соблюдения требований пожарной безопасности и выработке мер, направленных на профилактику пожаров и гибели людей.</w:t>
      </w: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  <w:r>
        <w:rPr>
          <w:rStyle w:val="C3"/>
          <w:sz w:val="28"/>
        </w:rPr>
        <w:t xml:space="preserve">6.   Администрации сельсовета  постоянно проводить работу с собственниками жилья за соблюдением противопожарных разрывов  в приусадебной застройке. Выявить бесхозные постройки на территории сельсовета.</w:t>
      </w: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  <w:r>
        <w:rPr>
          <w:rStyle w:val="C3"/>
          <w:sz w:val="28"/>
        </w:rPr>
        <w:t xml:space="preserve">7.   Администрации сельсовета при наступлении устойчивой сухой, жаркой погоды организовать патрулирование  населенных пунктов.</w:t>
      </w: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  <w:r>
        <w:rPr>
          <w:rStyle w:val="C3"/>
          <w:sz w:val="28"/>
        </w:rPr>
        <w:t xml:space="preserve">8.   Руководителям организаций, проводящих работы в пожароопасный период в поле, исключить переброску огня при проведении сельскохозяйственных палов, выжигание травы на лесных прогалинах, складирование соломы по  краям полей, примыкающих к лесам, без опашки места работ (палов) полосой не менее 10 метров. Сведения о планируемых отжигах заблаговременно предоставлять в сельскую администрацию.</w:t>
      </w: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  <w:r>
        <w:rPr>
          <w:rStyle w:val="C3"/>
          <w:sz w:val="28"/>
        </w:rPr>
        <w:t xml:space="preserve">9.   Провести  разъяснительные работы среди населения  по соблюдению правил пожарной безопасности в пожароопасный период, информировать население о правилах пожарной безопасности используя объявления в местах наибольшего скопления жителей (магазины, организации, пекарни, остановки), рекомендовать населению, руководителям организаций иметь инвентарь и достаточный запас воды, для тушения пожаров.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10. Постановление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"http://krutoyar-/" </w:instrText>
      </w:r>
      <w:r>
        <w:rPr>
          <w:rStyle w:val="C3"/>
          <w:sz w:val="28"/>
        </w:rPr>
        <w:fldChar w:fldCharType="separate"/>
      </w:r>
      <w:r>
        <w:rPr>
          <w:rStyle w:val="C5"/>
          <w:sz w:val="28"/>
        </w:rPr>
        <w:t>http://krutoyar-</w:t>
      </w:r>
      <w:r>
        <w:rPr>
          <w:rStyle w:val="C5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11. Разместить постановление на сайте администрации Крутоярского сельсовета </w:t>
      </w: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"http://krutoyar-/" </w:instrText>
      </w:r>
      <w:r>
        <w:rPr>
          <w:rStyle w:val="C3"/>
          <w:sz w:val="28"/>
        </w:rPr>
        <w:fldChar w:fldCharType="separate"/>
      </w:r>
      <w:r>
        <w:rPr>
          <w:rStyle w:val="C5"/>
          <w:sz w:val="28"/>
        </w:rPr>
        <w:t>http://krutoyar-</w:t>
      </w:r>
      <w:r>
        <w:rPr>
          <w:rStyle w:val="C5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12. Контроль за выполнением настоящего постановления  оставляю за собой.</w:t>
      </w: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ind w:left="360"/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>Глава администрации</w:t>
      </w:r>
    </w:p>
    <w:p>
      <w:pPr>
        <w:pStyle w:val="P1"/>
        <w:tabs>
          <w:tab w:val="left" w:pos="2475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Крутоярского сельсовета                                                        Е.В. Можина</w:t>
      </w:r>
    </w:p>
    <w:p>
      <w:pPr>
        <w:pStyle w:val="P1"/>
        <w:tabs>
          <w:tab w:val="left" w:pos="2475" w:leader="none"/>
        </w:tabs>
        <w:rPr>
          <w:rStyle w:val="C3"/>
          <w:b w:val="1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b w:val="1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b w:val="1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b w:val="1"/>
          <w:sz w:val="28"/>
        </w:rPr>
      </w:pPr>
    </w:p>
    <w:p>
      <w:pPr>
        <w:pStyle w:val="P1"/>
        <w:tabs>
          <w:tab w:val="left" w:pos="2475" w:leader="none"/>
        </w:tabs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rPr>
          <w:rStyle w:val="C3"/>
          <w:b w:val="1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                                                                  </w:t>
      </w:r>
      <w:r>
        <w:rPr>
          <w:rStyle w:val="C3"/>
          <w:sz w:val="28"/>
        </w:rPr>
        <w:t xml:space="preserve"> Приложение № 1</w:t>
      </w:r>
    </w:p>
    <w:p>
      <w:pPr>
        <w:pStyle w:val="P1"/>
        <w:tabs>
          <w:tab w:val="left" w:pos="5565" w:leader="none"/>
        </w:tabs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                                      </w:t>
      </w:r>
      <w:r>
        <w:rPr>
          <w:rStyle w:val="C3"/>
          <w:b w:val="1"/>
          <w:sz w:val="28"/>
        </w:rPr>
        <w:t xml:space="preserve">                        </w:t>
      </w:r>
      <w:r>
        <w:rPr>
          <w:rStyle w:val="C3"/>
          <w:b w:val="1"/>
          <w:sz w:val="28"/>
        </w:rPr>
        <w:t xml:space="preserve">   </w:t>
      </w:r>
      <w:r>
        <w:rPr>
          <w:rStyle w:val="C3"/>
          <w:sz w:val="28"/>
        </w:rPr>
        <w:t xml:space="preserve">к постановлению от </w:t>
      </w:r>
      <w:r>
        <w:rPr>
          <w:rStyle w:val="C3"/>
          <w:sz w:val="28"/>
        </w:rPr>
        <w:t>00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>г.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 xml:space="preserve">№ </w:t>
      </w:r>
      <w:r>
        <w:rPr>
          <w:rStyle w:val="C3"/>
          <w:sz w:val="28"/>
        </w:rPr>
        <w:t>00</w:t>
      </w:r>
    </w:p>
    <w:p>
      <w:pPr>
        <w:pStyle w:val="P1"/>
        <w:tabs>
          <w:tab w:val="left" w:pos="5565" w:leader="none"/>
        </w:tabs>
        <w:rPr>
          <w:rStyle w:val="C3"/>
          <w:sz w:val="28"/>
        </w:rPr>
      </w:pPr>
    </w:p>
    <w:p>
      <w:pPr>
        <w:pStyle w:val="P1"/>
        <w:tabs>
          <w:tab w:val="left" w:pos="5565" w:leader="none"/>
        </w:tabs>
        <w:rPr>
          <w:rStyle w:val="C3"/>
          <w:sz w:val="28"/>
        </w:rPr>
      </w:pPr>
    </w:p>
    <w:p>
      <w:pPr>
        <w:pStyle w:val="P1"/>
        <w:tabs>
          <w:tab w:val="left" w:pos="2700" w:leader="none"/>
        </w:tabs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ПЛАН </w:t>
        <w:tab/>
      </w:r>
    </w:p>
    <w:p>
      <w:pPr>
        <w:pStyle w:val="P1"/>
        <w:tabs>
          <w:tab w:val="left" w:pos="2700" w:leader="none"/>
        </w:tabs>
        <w:rPr>
          <w:rStyle w:val="C3"/>
          <w:sz w:val="28"/>
        </w:rPr>
      </w:pPr>
      <w:r>
        <w:rPr>
          <w:rStyle w:val="C3"/>
          <w:sz w:val="28"/>
        </w:rPr>
        <w:t>Мероприятий по обеспечению первичных мер пожарной безопасности в весенне – летний период 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>года на территории Крутоярского сельсовета.</w:t>
      </w:r>
    </w:p>
    <w:p>
      <w:pPr>
        <w:pStyle w:val="P1"/>
        <w:tabs>
          <w:tab w:val="left" w:pos="5565" w:leader="none"/>
        </w:tabs>
        <w:rPr>
          <w:rStyle w:val="C3"/>
          <w:sz w:val="28"/>
        </w:rPr>
      </w:pPr>
    </w:p>
    <w:tbl>
      <w:tblPr>
        <w:tblStyle w:val="T2"/>
        <w:tblpPr w:leftFromText="180" w:rightFromText="180" w:tblpX="1" w:tblpY="50" w:horzAnchor="margin" w:vertAnchor="text" w:tblpXSpec="center"/>
        <w:tblW w:w="9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</w:trPr>
        <w:tc>
          <w:tcPr>
            <w:tcW w:w="6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№ п/п</w:t>
            </w:r>
          </w:p>
        </w:tc>
        <w:tc>
          <w:tcPr>
            <w:tcW w:w="338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Мероприятия</w:t>
            </w:r>
          </w:p>
        </w:tc>
        <w:tc>
          <w:tcPr>
            <w:tcW w:w="253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Срок исполнения</w:t>
            </w:r>
          </w:p>
        </w:tc>
        <w:tc>
          <w:tcPr>
            <w:tcW w:w="252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Ответственный</w:t>
            </w:r>
          </w:p>
        </w:tc>
      </w:tr>
      <w:tr>
        <w:trPr>
          <w:wAfter w:w="0" w:type="dxa"/>
        </w:trPr>
        <w:tc>
          <w:tcPr>
            <w:tcW w:w="6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338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</w:t>
            </w:r>
          </w:p>
        </w:tc>
        <w:tc>
          <w:tcPr>
            <w:tcW w:w="253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3</w:t>
            </w:r>
          </w:p>
        </w:tc>
        <w:tc>
          <w:tcPr>
            <w:tcW w:w="252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4</w:t>
            </w:r>
          </w:p>
        </w:tc>
      </w:tr>
      <w:tr>
        <w:trPr>
          <w:wAfter w:w="0" w:type="dxa"/>
        </w:trPr>
        <w:tc>
          <w:tcPr>
            <w:tcW w:w="6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1. </w:t>
            </w:r>
          </w:p>
        </w:tc>
        <w:tc>
          <w:tcPr>
            <w:tcW w:w="338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Разработать и утвердить план мероприятий по обеспечению первичных мер пожарной безопасности в</w:t>
            </w:r>
            <w:r>
              <w:rPr>
                <w:rStyle w:val="C3"/>
                <w:sz w:val="28"/>
              </w:rPr>
              <w:t xml:space="preserve"> весенн</w:t>
            </w:r>
            <w:r>
              <w:rPr>
                <w:rStyle w:val="C3"/>
                <w:sz w:val="28"/>
              </w:rPr>
              <w:t>е-летний</w:t>
            </w:r>
            <w:r>
              <w:rPr>
                <w:rStyle w:val="C3"/>
                <w:sz w:val="28"/>
              </w:rPr>
              <w:t xml:space="preserve"> период 20</w:t>
            </w:r>
            <w:r>
              <w:rPr>
                <w:rStyle w:val="C3"/>
                <w:sz w:val="28"/>
              </w:rPr>
              <w:t>20</w:t>
            </w:r>
            <w:r>
              <w:rPr>
                <w:rStyle w:val="C3"/>
                <w:sz w:val="28"/>
              </w:rPr>
              <w:t>года на территории сельсовета.</w:t>
            </w:r>
          </w:p>
        </w:tc>
        <w:tc>
          <w:tcPr>
            <w:tcW w:w="253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До</w:t>
            </w:r>
            <w:r>
              <w:rPr>
                <w:rStyle w:val="C3"/>
                <w:sz w:val="28"/>
              </w:rPr>
              <w:t xml:space="preserve"> </w:t>
            </w:r>
            <w:r>
              <w:rPr>
                <w:rStyle w:val="C3"/>
                <w:sz w:val="28"/>
              </w:rPr>
              <w:t>00</w:t>
            </w:r>
            <w:r>
              <w:rPr>
                <w:rStyle w:val="C3"/>
                <w:sz w:val="28"/>
              </w:rPr>
              <w:t>.0</w:t>
            </w:r>
            <w:r>
              <w:rPr>
                <w:rStyle w:val="C3"/>
                <w:sz w:val="28"/>
              </w:rPr>
              <w:t>0</w:t>
            </w:r>
            <w:r>
              <w:rPr>
                <w:rStyle w:val="C3"/>
                <w:sz w:val="28"/>
              </w:rPr>
              <w:t>.20</w:t>
            </w:r>
            <w:r>
              <w:rPr>
                <w:rStyle w:val="C3"/>
                <w:sz w:val="28"/>
              </w:rPr>
              <w:t>20</w:t>
            </w:r>
            <w:r>
              <w:rPr>
                <w:rStyle w:val="C3"/>
                <w:sz w:val="28"/>
              </w:rPr>
              <w:t>г.</w:t>
            </w:r>
          </w:p>
        </w:tc>
        <w:tc>
          <w:tcPr>
            <w:tcW w:w="252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Администрация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сельсовета</w:t>
            </w:r>
          </w:p>
        </w:tc>
      </w:tr>
      <w:tr>
        <w:trPr>
          <w:wAfter w:w="0" w:type="dxa"/>
        </w:trPr>
        <w:tc>
          <w:tcPr>
            <w:tcW w:w="6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2. </w:t>
            </w:r>
          </w:p>
        </w:tc>
        <w:tc>
          <w:tcPr>
            <w:tcW w:w="338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Обеспечение свободного проезда  пожарной техники к зданиям и водоисточникам, очистка дорог.</w:t>
            </w:r>
          </w:p>
        </w:tc>
        <w:tc>
          <w:tcPr>
            <w:tcW w:w="253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Администрация сельсовета</w:t>
            </w:r>
          </w:p>
        </w:tc>
      </w:tr>
      <w:tr>
        <w:trPr>
          <w:wAfter w:w="0" w:type="dxa"/>
        </w:trPr>
        <w:tc>
          <w:tcPr>
            <w:tcW w:w="6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3. </w:t>
            </w:r>
          </w:p>
        </w:tc>
        <w:tc>
          <w:tcPr>
            <w:tcW w:w="338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Организация и  проведение проверок мест проживания неблагополучных семей.</w:t>
            </w:r>
          </w:p>
        </w:tc>
        <w:tc>
          <w:tcPr>
            <w:tcW w:w="253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Участковый инспектор, соц. работник </w:t>
            </w:r>
          </w:p>
        </w:tc>
      </w:tr>
      <w:tr>
        <w:trPr>
          <w:wAfter w:w="0" w:type="dxa"/>
        </w:trPr>
        <w:tc>
          <w:tcPr>
            <w:tcW w:w="6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4.</w:t>
            </w:r>
          </w:p>
        </w:tc>
        <w:tc>
          <w:tcPr>
            <w:tcW w:w="338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Регулярное  информирование населения  о состоянии и результатах работы по профилактике и борьбе с пожарами.</w:t>
            </w:r>
          </w:p>
        </w:tc>
        <w:tc>
          <w:tcPr>
            <w:tcW w:w="253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 раз в месяц</w:t>
            </w:r>
          </w:p>
        </w:tc>
        <w:tc>
          <w:tcPr>
            <w:tcW w:w="2520" w:type="dxa"/>
          </w:tcPr>
          <w:p>
            <w:pPr>
              <w:pStyle w:val="P1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Местная газета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 Крутоярские Вести»</w:t>
            </w:r>
          </w:p>
        </w:tc>
      </w:tr>
      <w:tr>
        <w:trPr>
          <w:wAfter w:w="0" w:type="dxa"/>
        </w:trPr>
        <w:tc>
          <w:tcPr>
            <w:tcW w:w="6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5.</w:t>
            </w:r>
          </w:p>
        </w:tc>
        <w:tc>
          <w:tcPr>
            <w:tcW w:w="338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Активизировать работу по воспитанию у жителей неукоснительного соблюдения правил пожарной безопасности.</w:t>
            </w:r>
          </w:p>
        </w:tc>
        <w:tc>
          <w:tcPr>
            <w:tcW w:w="253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</w:t>
            </w:r>
          </w:p>
        </w:tc>
        <w:tc>
          <w:tcPr>
            <w:tcW w:w="252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Администрация сельсовета</w:t>
            </w:r>
          </w:p>
        </w:tc>
      </w:tr>
      <w:tr>
        <w:trPr>
          <w:wAfter w:w="0" w:type="dxa"/>
        </w:trPr>
        <w:tc>
          <w:tcPr>
            <w:tcW w:w="6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6. </w:t>
            </w:r>
          </w:p>
        </w:tc>
        <w:tc>
          <w:tcPr>
            <w:tcW w:w="338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Всем жителям разнести под роспись памятки  по пожарной безопасности</w:t>
            </w:r>
          </w:p>
        </w:tc>
        <w:tc>
          <w:tcPr>
            <w:tcW w:w="253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До </w:t>
            </w:r>
            <w:r>
              <w:rPr>
                <w:rStyle w:val="C3"/>
                <w:sz w:val="28"/>
              </w:rPr>
              <w:t>25</w:t>
            </w:r>
            <w:r>
              <w:rPr>
                <w:rStyle w:val="C3"/>
                <w:sz w:val="28"/>
              </w:rPr>
              <w:t xml:space="preserve"> ма</w:t>
            </w:r>
            <w:r>
              <w:rPr>
                <w:rStyle w:val="C3"/>
                <w:sz w:val="28"/>
              </w:rPr>
              <w:t>рта 2020г.</w:t>
            </w:r>
          </w:p>
        </w:tc>
        <w:tc>
          <w:tcPr>
            <w:tcW w:w="252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Администрация сельсовета</w:t>
            </w:r>
          </w:p>
        </w:tc>
      </w:tr>
      <w:tr>
        <w:trPr>
          <w:wAfter w:w="0" w:type="dxa"/>
        </w:trPr>
        <w:tc>
          <w:tcPr>
            <w:tcW w:w="6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7.</w:t>
            </w:r>
          </w:p>
        </w:tc>
        <w:tc>
          <w:tcPr>
            <w:tcW w:w="338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Обеспечить систематический контроль за состоянием кранов забора воды на водонапорных башнях.</w:t>
            </w:r>
          </w:p>
        </w:tc>
        <w:tc>
          <w:tcPr>
            <w:tcW w:w="253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</w:t>
            </w:r>
          </w:p>
        </w:tc>
        <w:tc>
          <w:tcPr>
            <w:tcW w:w="252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Горохов Н.Е.</w:t>
            </w:r>
          </w:p>
        </w:tc>
      </w:tr>
      <w:tr>
        <w:trPr>
          <w:wAfter w:w="0" w:type="dxa"/>
        </w:trPr>
        <w:tc>
          <w:tcPr>
            <w:tcW w:w="667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8.</w:t>
            </w:r>
          </w:p>
        </w:tc>
        <w:tc>
          <w:tcPr>
            <w:tcW w:w="3386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Установление общественного контроля за соблюдением мер пожарной безопасности</w:t>
            </w:r>
          </w:p>
        </w:tc>
        <w:tc>
          <w:tcPr>
            <w:tcW w:w="253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tabs>
                <w:tab w:val="left" w:pos="2700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Администрация сельсовета</w:t>
            </w:r>
          </w:p>
        </w:tc>
      </w:tr>
    </w:tbl>
    <w:p>
      <w:pPr>
        <w:pStyle w:val="P1"/>
        <w:tabs>
          <w:tab w:val="left" w:pos="2700" w:leader="none"/>
        </w:tabs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Приложение № 2</w:t>
      </w:r>
    </w:p>
    <w:p>
      <w:pPr>
        <w:pStyle w:val="P1"/>
        <w:tabs>
          <w:tab w:val="left" w:pos="5565" w:leader="none"/>
        </w:tabs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                                         </w:t>
      </w:r>
      <w:r>
        <w:rPr>
          <w:rStyle w:val="C3"/>
          <w:b w:val="1"/>
          <w:sz w:val="28"/>
        </w:rPr>
        <w:t xml:space="preserve">              </w:t>
      </w:r>
      <w:r>
        <w:rPr>
          <w:rStyle w:val="C3"/>
          <w:b w:val="1"/>
          <w:sz w:val="28"/>
        </w:rPr>
        <w:t xml:space="preserve">    </w:t>
      </w:r>
      <w:r>
        <w:rPr>
          <w:rStyle w:val="C3"/>
          <w:b w:val="1"/>
          <w:sz w:val="28"/>
        </w:rPr>
        <w:t xml:space="preserve">  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sz w:val="28"/>
        </w:rPr>
        <w:t xml:space="preserve">к постановлению от </w:t>
      </w:r>
      <w:r>
        <w:rPr>
          <w:rStyle w:val="C3"/>
          <w:sz w:val="28"/>
        </w:rPr>
        <w:t>00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>г.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 xml:space="preserve">№ </w:t>
      </w:r>
      <w:r>
        <w:rPr>
          <w:rStyle w:val="C3"/>
          <w:sz w:val="28"/>
        </w:rPr>
        <w:t>00</w:t>
      </w:r>
    </w:p>
    <w:p>
      <w:pPr>
        <w:pStyle w:val="P1"/>
        <w:tabs>
          <w:tab w:val="left" w:pos="5565" w:leader="none"/>
        </w:tabs>
        <w:rPr>
          <w:rStyle w:val="C3"/>
          <w:sz w:val="28"/>
        </w:rPr>
      </w:pPr>
    </w:p>
    <w:p>
      <w:pPr>
        <w:pStyle w:val="P1"/>
        <w:tabs>
          <w:tab w:val="left" w:pos="5565" w:leader="none"/>
        </w:tabs>
        <w:rPr>
          <w:rStyle w:val="C3"/>
          <w:sz w:val="28"/>
        </w:rPr>
      </w:pPr>
    </w:p>
    <w:p>
      <w:pPr>
        <w:pStyle w:val="P1"/>
        <w:tabs>
          <w:tab w:val="left" w:pos="5565" w:leader="none"/>
        </w:tabs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>Состав</w:t>
      </w:r>
      <w:r>
        <w:rPr>
          <w:rStyle w:val="C3"/>
          <w:sz w:val="28"/>
        </w:rPr>
        <w:t xml:space="preserve"> </w:t>
      </w:r>
    </w:p>
    <w:p>
      <w:pPr>
        <w:pStyle w:val="P1"/>
        <w:tabs>
          <w:tab w:val="left" w:pos="5565" w:leader="none"/>
        </w:tabs>
        <w:rPr>
          <w:rStyle w:val="C3"/>
          <w:sz w:val="28"/>
        </w:rPr>
      </w:pPr>
      <w:r>
        <w:rPr>
          <w:rStyle w:val="C3"/>
          <w:sz w:val="28"/>
        </w:rPr>
        <w:t>комиссии по обеспечению первичных мер пожарной безопасности в весенне – летний период 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года на территории Крутоярского сельсовета.</w:t>
      </w:r>
    </w:p>
    <w:p>
      <w:pPr>
        <w:pStyle w:val="P1"/>
        <w:tabs>
          <w:tab w:val="left" w:pos="5565" w:leader="none"/>
        </w:tabs>
        <w:rPr>
          <w:rStyle w:val="C3"/>
          <w:sz w:val="28"/>
        </w:rPr>
      </w:pPr>
    </w:p>
    <w:p>
      <w:pPr>
        <w:pStyle w:val="P1"/>
        <w:tabs>
          <w:tab w:val="left" w:pos="5565" w:leader="none"/>
        </w:tabs>
        <w:rPr>
          <w:rStyle w:val="C3"/>
          <w:sz w:val="28"/>
        </w:rPr>
      </w:pPr>
    </w:p>
    <w:tbl>
      <w:tblPr>
        <w:tblStyle w:val="T2"/>
        <w:tblW w:w="0" w:type="auto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  <w:trHeight w:hRule="atLeast" w:val="443"/>
        </w:trPr>
        <w:tc>
          <w:tcPr>
            <w:tcW w:w="4950" w:type="dxa"/>
          </w:tcPr>
          <w:p>
            <w:pPr>
              <w:pStyle w:val="P1"/>
              <w:tabs>
                <w:tab w:val="left" w:pos="5565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Крутоярской сельской администрации</w:t>
            </w:r>
          </w:p>
        </w:tc>
        <w:tc>
          <w:tcPr>
            <w:tcW w:w="4230" w:type="dxa"/>
          </w:tcPr>
          <w:p>
            <w:pPr>
              <w:pStyle w:val="P1"/>
              <w:tabs>
                <w:tab w:val="left" w:pos="5565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Можина Е.В.</w:t>
            </w:r>
          </w:p>
        </w:tc>
      </w:tr>
      <w:tr>
        <w:trPr>
          <w:wAfter w:w="0" w:type="dxa"/>
        </w:trPr>
        <w:tc>
          <w:tcPr>
            <w:tcW w:w="4950" w:type="dxa"/>
          </w:tcPr>
          <w:p>
            <w:pPr>
              <w:pStyle w:val="P1"/>
              <w:tabs>
                <w:tab w:val="left" w:pos="5565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Председатель СПК «Андроновский»</w:t>
            </w:r>
          </w:p>
        </w:tc>
        <w:tc>
          <w:tcPr>
            <w:tcW w:w="4230" w:type="dxa"/>
          </w:tcPr>
          <w:p>
            <w:pPr>
              <w:pStyle w:val="P1"/>
              <w:tabs>
                <w:tab w:val="left" w:pos="5565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Семенов О.Д.</w:t>
            </w:r>
          </w:p>
        </w:tc>
      </w:tr>
      <w:tr>
        <w:trPr>
          <w:wAfter w:w="0" w:type="dxa"/>
        </w:trPr>
        <w:tc>
          <w:tcPr>
            <w:tcW w:w="4950" w:type="dxa"/>
          </w:tcPr>
          <w:p>
            <w:pPr>
              <w:pStyle w:val="P1"/>
              <w:tabs>
                <w:tab w:val="left" w:pos="5565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Начальник МПП Крутоярского сельсовета</w:t>
            </w:r>
          </w:p>
        </w:tc>
        <w:tc>
          <w:tcPr>
            <w:tcW w:w="4230" w:type="dxa"/>
          </w:tcPr>
          <w:p>
            <w:pPr>
              <w:pStyle w:val="P1"/>
              <w:tabs>
                <w:tab w:val="left" w:pos="5565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Павлов М.К.</w:t>
            </w:r>
          </w:p>
        </w:tc>
      </w:tr>
      <w:tr>
        <w:trPr>
          <w:wAfter w:w="0" w:type="dxa"/>
        </w:trPr>
        <w:tc>
          <w:tcPr>
            <w:tcW w:w="4950" w:type="dxa"/>
          </w:tcPr>
          <w:p>
            <w:pPr>
              <w:pStyle w:val="P1"/>
              <w:tabs>
                <w:tab w:val="left" w:pos="5565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Генеральный директор ООО «Сибтепло»</w:t>
            </w:r>
          </w:p>
        </w:tc>
        <w:tc>
          <w:tcPr>
            <w:tcW w:w="4230" w:type="dxa"/>
          </w:tcPr>
          <w:p>
            <w:pPr>
              <w:pStyle w:val="P1"/>
              <w:tabs>
                <w:tab w:val="left" w:pos="5565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Горохов Н.Е.</w:t>
            </w:r>
          </w:p>
        </w:tc>
      </w:tr>
      <w:tr>
        <w:trPr>
          <w:wAfter w:w="0" w:type="dxa"/>
        </w:trPr>
        <w:tc>
          <w:tcPr>
            <w:tcW w:w="4950" w:type="dxa"/>
          </w:tcPr>
          <w:p>
            <w:pPr>
              <w:pStyle w:val="P1"/>
              <w:tabs>
                <w:tab w:val="left" w:pos="5565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Участковый инспектор</w:t>
            </w:r>
          </w:p>
        </w:tc>
        <w:tc>
          <w:tcPr>
            <w:tcW w:w="4230" w:type="dxa"/>
          </w:tcPr>
          <w:p>
            <w:pPr>
              <w:pStyle w:val="P1"/>
              <w:tabs>
                <w:tab w:val="left" w:pos="5565" w:leader="none"/>
              </w:tabs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Белошапкин А.М.</w:t>
            </w:r>
          </w:p>
        </w:tc>
      </w:tr>
    </w:tbl>
    <w:p>
      <w:pPr>
        <w:pStyle w:val="P1"/>
        <w:tabs>
          <w:tab w:val="left" w:pos="5565" w:leader="none"/>
        </w:tabs>
        <w:rPr>
          <w:rStyle w:val="C3"/>
          <w:sz w:val="28"/>
        </w:rPr>
      </w:pPr>
    </w:p>
    <w:p>
      <w:pPr>
        <w:pStyle w:val="P1"/>
        <w:tabs>
          <w:tab w:val="left" w:pos="5565" w:leader="none"/>
        </w:tabs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sectPr>
      <w:type w:val="nextPage"/>
      <w:pgSz w:w="11906" w:h="16838" w:code="9"/>
      <w:pgMar w:left="1620" w:right="926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515083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Текст выноски"/>
    <w:basedOn w:val="P1"/>
    <w:next w:val="P2"/>
    <w:link w:val="C4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 Знак Знак"/>
    <w:link w:val="P2"/>
    <w:rPr>
      <w:rFonts w:ascii="Segoe UI" w:hAnsi="Segoe UI"/>
      <w:sz w:val="18"/>
    </w:rPr>
  </w:style>
  <w:style w:type="character" w:styleId="C5">
    <w:name w:val="Гиперссылка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