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87D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       </w:t>
      </w:r>
      <w:r>
        <w:drawing>
          <wp:inline xmlns:wp="http://schemas.openxmlformats.org/drawingml/2006/wordprocessingDrawing">
            <wp:extent cx="531495" cy="6502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АДМИНИСТРАЦИЯ  КРУТОЯРСКОГО  СЕЛЬСОВЕТА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УЖУРСКИЙ РАЙОН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КРАСНОЯРСКИЙ   КРАЙ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</w:t>
      </w: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sz w:val="28"/>
        </w:rPr>
        <w:t xml:space="preserve">                                     </w:t>
      </w:r>
      <w:r>
        <w:rPr>
          <w:rStyle w:val="C3"/>
          <w:b w:val="1"/>
          <w:sz w:val="44"/>
        </w:rPr>
        <w:t>ПОСТАНОВЛЕНИЕ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г.                            с. Крутояр                                        №  </w:t>
      </w:r>
      <w:r>
        <w:rPr>
          <w:rStyle w:val="C3"/>
          <w:sz w:val="28"/>
        </w:rPr>
        <w:t>16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bookmarkStart w:id="0" w:name="_GoBack"/>
      <w:r>
        <w:rPr>
          <w:rStyle w:val="C3"/>
          <w:sz w:val="28"/>
        </w:rPr>
        <w:t xml:space="preserve"> Об утверждении состава противопаводковой комиссии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и плана мероприятий по предотвращению и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ликвидации чрезвычайных ситуаций во время весеннего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паводка 2020 года на территории Крутоярского сельсовета.</w:t>
      </w:r>
    </w:p>
    <w:p>
      <w:pPr>
        <w:pStyle w:val="P1"/>
        <w:jc w:val="both"/>
        <w:rPr>
          <w:rStyle w:val="C3"/>
          <w:sz w:val="28"/>
        </w:rPr>
      </w:pPr>
      <w:bookmarkEnd w:id="0"/>
    </w:p>
    <w:p>
      <w:pPr>
        <w:pStyle w:val="P1"/>
        <w:ind w:firstLine="850" w:left="-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 ПОСТАНОВЛЯЮ: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1. Утвердить состав противопаводковой комиссии при администрации Крутоярского сельсовета (приложение № 1). В своей работе противопаводковой комиссии руководствоваться Положением о  противопаводковой комиссии при администрации Крутоярского сельсовета, утвержденным Постановлением администрации сельсовета от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.2020г. № </w:t>
      </w:r>
      <w:r>
        <w:rPr>
          <w:rStyle w:val="C3"/>
          <w:sz w:val="28"/>
        </w:rPr>
        <w:t>14</w:t>
      </w:r>
      <w:r>
        <w:rPr>
          <w:rStyle w:val="C3"/>
          <w:sz w:val="28"/>
        </w:rPr>
        <w:t xml:space="preserve">.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2.Утвердить план мероприятий по предотвращению и ликвидации чрезвычайных ситуаций во время весеннего паводка 2020 года  на территории Крутоярского сельсовета (приложение № 2).</w:t>
      </w:r>
    </w:p>
    <w:p>
      <w:pPr>
        <w:pStyle w:val="P1"/>
        <w:ind w:firstLine="180" w:left="-180"/>
        <w:jc w:val="both"/>
        <w:rPr>
          <w:rStyle w:val="C3"/>
          <w:sz w:val="28"/>
        </w:rPr>
      </w:pPr>
      <w:r>
        <w:rPr>
          <w:rStyle w:val="C3"/>
          <w:color w:val="FF0000"/>
          <w:sz w:val="28"/>
        </w:rPr>
        <w:t xml:space="preserve">     </w:t>
      </w:r>
      <w:r>
        <w:rPr>
          <w:rStyle w:val="C3"/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предусмотреть эвакуацию населения (определить места эвакуации и порядок ее проведения), </w:t>
      </w:r>
    </w:p>
    <w:p>
      <w:pPr>
        <w:pStyle w:val="P1"/>
        <w:ind w:firstLine="180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6.Предложить председателю СПК « 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7. Утвердить план эвакуации населения при весеннем паводке (приложение № 5)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9.  Оповещение населения  попадающего в зону подтопления о чрезвычайной ситуации производить через телефонную связь (сотовая), и нарочными.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10.Предложить мастеру подстанции с. Крутояр Ужурского РЭС филиала ОАО «КАТЭКэлектросеть»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11.Рекомендовать участковому уполномоченному ОМВД России по Ужурскому району А.М. Белошанкину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контроль за ходом весеннего паводка.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13. Контроль за выполнением постановления  оставляю за собой.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14.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15. Разместить постановление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администрации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      Е.В. Можина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</w:pPr>
      <w:r>
        <w:t xml:space="preserve">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Приложение № 1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сельсовета от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 . № </w:t>
      </w:r>
      <w:r>
        <w:rPr>
          <w:rStyle w:val="C3"/>
          <w:sz w:val="28"/>
        </w:rPr>
        <w:t>14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t xml:space="preserve">                                                              </w:t>
      </w:r>
      <w:r>
        <w:rPr>
          <w:rStyle w:val="C3"/>
          <w:sz w:val="28"/>
        </w:rPr>
        <w:t>СОСТАВ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противопаводковой комиссии при администрации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Крутоярского  сельсовета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Председатель: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Можина Елена Викторовна  -  глава Крутоярского сельсовета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Зам. Председателя: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Журавлева Ирина Павловна - специалист 2 категории  Крутоярского сельсовета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</w:p>
    <w:p>
      <w:pPr>
        <w:pStyle w:val="P1"/>
        <w:ind w:hanging="1558" w:left="141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Семенова Ольга Петровна - главный врач «Крутоярская участковая больница» МБУ Ужурская ЦРБ   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Члены ППК: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Семенов Олег Дмитриевич               -          председатель СПК « Андроновский»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Белошапкин Александр Михайлович  -       участковый уполномоченный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ОМВД РФ по  Ужурскому  району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Сотников Владимир Геннадьевич             -       мастер подстанции  Ужурского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РЭС филиала «КАТЭКэлектросеть»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Семенова Ольга Петровна -      главный врач                                                                     «Крутоярская участковая больница» МБУ Ужурская ЦРБ       </w:t>
      </w:r>
    </w:p>
    <w:p>
      <w:pPr>
        <w:pStyle w:val="P1"/>
        <w:ind w:left="-284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</w:pPr>
      <w:r>
        <w:t xml:space="preserve">                                                                        </w:t>
      </w: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</w:pPr>
    </w:p>
    <w:p>
      <w:pPr>
        <w:pStyle w:val="P1"/>
        <w:ind w:left="-180"/>
        <w:rPr>
          <w:rStyle w:val="C3"/>
          <w:sz w:val="28"/>
        </w:rPr>
      </w:pPr>
      <w:r>
        <w:t xml:space="preserve">            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Приложение № 2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сельсовета от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г. №  </w:t>
      </w:r>
      <w:r>
        <w:rPr>
          <w:rStyle w:val="C3"/>
          <w:sz w:val="28"/>
        </w:rPr>
        <w:t>16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ПЛАН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мероприятий по предотвращению и ликвидации чрезвычайных ситуаций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во время весеннего паводка   2020 года на территории Крутоярского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сельсовета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</w:t>
      </w:r>
    </w:p>
    <w:tbl>
      <w:tblPr>
        <w:tblStyle w:val="T2"/>
        <w:tblW w:w="10080" w:type="dxa"/>
        <w:tblInd w:w="-25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№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дата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ответственные за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   выполнение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Е.В. Можина 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Проведение разъяснительной работы с населением: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проведение собраний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Разработка «Плана эвакуации населения при весеннем паводке 2019г.»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</w:t>
            </w:r>
            <w:r>
              <w:rPr>
                <w:rStyle w:val="C3"/>
                <w:sz w:val="28"/>
              </w:rPr>
              <w:t>6</w:t>
            </w:r>
            <w:r>
              <w:rPr>
                <w:rStyle w:val="C3"/>
                <w:sz w:val="28"/>
              </w:rPr>
              <w:t>.03.2020г.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Определение мест размещения эвакуируемого населения и с/х животных с подтапливаемых территорий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</w:t>
            </w:r>
            <w:r>
              <w:rPr>
                <w:rStyle w:val="C3"/>
                <w:sz w:val="28"/>
              </w:rPr>
              <w:t>6</w:t>
            </w:r>
            <w:r>
              <w:rPr>
                <w:rStyle w:val="C3"/>
                <w:sz w:val="28"/>
              </w:rPr>
              <w:t>.03.2020г.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Уточнение плана эвакуации населения  из населенных пунктов попавших в зону подтопления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7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13.03.2020г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Ростелеком г.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8"/>
              </w:rPr>
              <w:t>Ужур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8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Контроль за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Семенова О.П.  </w:t>
            </w:r>
          </w:p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главный врач "Крутоярская участковая больница МБУ Ужурская    ЦРБ 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9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ind w:left="-18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Председатель ППК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10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Председатель ППК</w:t>
            </w:r>
          </w:p>
        </w:tc>
      </w:tr>
    </w:tbl>
    <w:p>
      <w:pPr>
        <w:pStyle w:val="P1"/>
        <w:ind w:left="-180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</w:rPr>
      </w:pPr>
      <w:r>
        <w:rPr>
          <w:rStyle w:val="C3"/>
          <w:sz w:val="28"/>
        </w:rPr>
        <w:t xml:space="preserve">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                                                                </w:t>
      </w:r>
      <w:r>
        <w:rPr>
          <w:rStyle w:val="C3"/>
          <w:sz w:val="28"/>
        </w:rPr>
        <w:t>Приложение № 3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сельсовета от  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 № </w:t>
      </w:r>
      <w:r>
        <w:rPr>
          <w:rStyle w:val="C3"/>
          <w:sz w:val="28"/>
        </w:rPr>
        <w:t>16</w:t>
      </w:r>
    </w:p>
    <w:p>
      <w:pPr>
        <w:pStyle w:val="P1"/>
        <w:ind w:left="-180"/>
        <w:rPr>
          <w:rStyle w:val="C3"/>
          <w:b w:val="1"/>
          <w:sz w:val="28"/>
        </w:rPr>
      </w:pPr>
    </w:p>
    <w:p>
      <w:pPr>
        <w:pStyle w:val="P1"/>
        <w:ind w:left="-180"/>
      </w:pPr>
      <w:r>
        <w:t xml:space="preserve">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АЛГОРИТМ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действий администрации Крутоярского сельсовета при получении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оперативного предупреждения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3.Организовать оповещение населения о поступившем предупреждении (телефонная связь, нарочные).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5.Организовать постоянный информационный обмен с ЕДДС Ужурского района об обстановке и принимаемых мерах.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АЛГОРИТМ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действий администрации Крутоярского сельсовета при угрозе или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возникновении чрезвычайной ситуации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2.Представить в ЕДДС Ужурского района информацию о чрезвычайной ситуации.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3.В ходе заседания оперативного штаба: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-оценить сложившуюся обстановку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 разработать общий план проведения спасательных и аварийно - восстановительных работ.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-подготовить данные для принятия решения  руководителя органа местного самоуправления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определить  порядок и сроки  (к исходу первого и каждого последующего дня)  представления частных планов выполнения работ).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6.В установленном порядке подготовить документы по причинённому ущербу.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Приложение № 4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сельсовета от 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г. № </w:t>
      </w:r>
      <w:r>
        <w:rPr>
          <w:rStyle w:val="C3"/>
          <w:sz w:val="28"/>
        </w:rPr>
        <w:t>16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РАСЧЕТ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сил и средств для предупреждения и ликвидации чрезвычайных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ситуаций в период весеннего паводка на территории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Крутоярского сельсовета в 2020году</w:t>
      </w:r>
    </w:p>
    <w:p>
      <w:pPr>
        <w:pStyle w:val="P1"/>
        <w:rPr>
          <w:rStyle w:val="C3"/>
          <w:sz w:val="28"/>
        </w:rPr>
      </w:pPr>
    </w:p>
    <w:tbl>
      <w:tblPr>
        <w:tblStyle w:val="T2"/>
        <w:tblW w:w="9951" w:type="dxa"/>
        <w:tblInd w:w="-17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2264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предприятие</w:t>
            </w:r>
          </w:p>
        </w:tc>
        <w:tc>
          <w:tcPr>
            <w:tcW w:w="1793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ф.и.о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руководителя раб.телефон</w:t>
            </w:r>
          </w:p>
        </w:tc>
        <w:tc>
          <w:tcPr>
            <w:tcW w:w="1210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личный состав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 человек)</w:t>
            </w:r>
          </w:p>
        </w:tc>
        <w:tc>
          <w:tcPr>
            <w:tcW w:w="4684" w:type="dxa"/>
            <w:gridSpan w:val="3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техника (марка, количество)</w:t>
            </w:r>
          </w:p>
        </w:tc>
      </w:tr>
      <w:tr>
        <w:trPr>
          <w:wAfter w:w="0" w:type="dxa"/>
        </w:trPr>
        <w:tc>
          <w:tcPr>
            <w:tcW w:w="2264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210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583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автомобили</w:t>
            </w:r>
          </w:p>
        </w:tc>
        <w:tc>
          <w:tcPr>
            <w:tcW w:w="153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погрузчики</w:t>
            </w:r>
          </w:p>
        </w:tc>
        <w:tc>
          <w:tcPr>
            <w:tcW w:w="1562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бульдозеры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СПК «Андроновский»</w:t>
            </w: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Семенов О.Д.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25-1-73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(Камаз)</w:t>
            </w: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К-700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Крутоярского сельсовета</w:t>
            </w: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Можина Е.В.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25-3-14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(УАЗ – Патриот)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МБУ Ужурская    ЦРБ «Крутоярская участковая больница»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Семенова О.П. 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25-2-76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«Скорая помощь»</w:t>
            </w:r>
          </w:p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(УАЗ)</w:t>
            </w: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</w:tr>
    </w:tbl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</w:t>
      </w:r>
    </w:p>
    <w:p>
      <w:pPr>
        <w:pStyle w:val="P1"/>
        <w:ind w:left="-180"/>
        <w:jc w:val="right"/>
        <w:rPr>
          <w:rStyle w:val="C3"/>
          <w:sz w:val="28"/>
        </w:rPr>
      </w:pPr>
    </w:p>
    <w:p>
      <w:pPr>
        <w:pStyle w:val="P1"/>
        <w:ind w:left="-180"/>
        <w:jc w:val="right"/>
        <w:rPr>
          <w:rStyle w:val="C3"/>
          <w:sz w:val="28"/>
        </w:rPr>
      </w:pPr>
      <w:r>
        <w:rPr>
          <w:rStyle w:val="C3"/>
          <w:sz w:val="28"/>
        </w:rPr>
        <w:t>Приложение № 5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сельсовета от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 г № </w:t>
      </w:r>
      <w:r>
        <w:rPr>
          <w:rStyle w:val="C3"/>
          <w:sz w:val="28"/>
        </w:rPr>
        <w:t>16</w:t>
      </w:r>
    </w:p>
    <w:p>
      <w:pPr>
        <w:pStyle w:val="P1"/>
        <w:ind w:left="-180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color w:val="FF0000"/>
        </w:rPr>
      </w:pPr>
    </w:p>
    <w:p>
      <w:pPr>
        <w:pStyle w:val="P1"/>
        <w:jc w:val="right"/>
        <w:rPr>
          <w:rStyle w:val="C3"/>
          <w:color w:val="FF0000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План эвакуации населения при весеннем паводке 2020г.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с. Крутояр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1. Количество населения, подлежащего эвакуации - </w:t>
      </w:r>
      <w:r>
        <w:rPr>
          <w:rStyle w:val="C3"/>
          <w:b w:val="1"/>
          <w:sz w:val="28"/>
        </w:rPr>
        <w:t>6</w:t>
      </w:r>
      <w:r>
        <w:rPr>
          <w:rStyle w:val="C3"/>
          <w:sz w:val="28"/>
        </w:rPr>
        <w:t xml:space="preserve"> чел.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Из них: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женщин– 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>;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инвалидов– 1;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детей- 0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2. Место размещения: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у жителей села  с. Крутояр,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3. Способ эвакуации :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sz w:val="28"/>
        </w:rPr>
        <w:t>пешком,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автотранспорт.</w:t>
      </w:r>
      <w:r>
        <w:rPr>
          <w:rStyle w:val="C3"/>
          <w:b w:val="1"/>
          <w:sz w:val="28"/>
        </w:rPr>
        <w:t xml:space="preserve">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4. Маршруты эвакуации, протяжённость (км.):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с. Крутояр - до 0,1к м.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5. Задействованный автотранспорт: 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 xml:space="preserve">- грузовых а/м – 1 (по  необходимости);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легковых а/м – 1.</w:t>
      </w:r>
    </w:p>
    <w:p>
      <w:pPr>
        <w:pStyle w:val="P1"/>
        <w:ind w:firstLine="708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>5. Жизнеобеспечение в районе (пункте) временного размещения: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 xml:space="preserve">- организация питания – по месту проживания. </w:t>
      </w:r>
    </w:p>
    <w:p>
      <w:pPr>
        <w:pStyle w:val="P1"/>
        <w:spacing w:lineRule="auto" w:line="276" w:beforeAutospacing="0" w:afterAutospacing="0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организация медицинского обеспечения - МБУ Ужурская ЦРБ «Крутоярская участковая больница» </w:t>
      </w:r>
    </w:p>
    <w:p>
      <w:pPr>
        <w:pStyle w:val="P1"/>
        <w:spacing w:lineRule="auto" w:line="276" w:beforeAutospacing="0" w:afterAutospacing="0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- организация охраны общественного порядка - ОМВД РФ по Ужурскому району.</w:t>
      </w:r>
    </w:p>
    <w:p>
      <w:pPr>
        <w:pStyle w:val="P1"/>
        <w:spacing w:lineRule="auto" w:line="276" w:beforeAutospacing="0" w:afterAutospacing="0"/>
        <w:ind w:firstLine="708"/>
        <w:jc w:val="both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6.Эвакуация с/х животных: 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 xml:space="preserve">- количество – </w:t>
      </w:r>
      <w:r>
        <w:rPr>
          <w:rStyle w:val="C3"/>
          <w:sz w:val="28"/>
        </w:rPr>
        <w:t>4</w:t>
      </w:r>
      <w:r>
        <w:rPr>
          <w:rStyle w:val="C3"/>
          <w:sz w:val="28"/>
        </w:rPr>
        <w:t xml:space="preserve"> КРС; 10 кур;</w:t>
      </w:r>
      <w:r>
        <w:rPr>
          <w:rStyle w:val="C3"/>
          <w:sz w:val="28"/>
        </w:rPr>
        <w:t xml:space="preserve"> 61 -свиней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место размещения – по месту проживания;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способ эвакуации – перегон.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  <w:sectPr>
          <w:type w:val="nextPage"/>
          <w:pgSz w:w="11906" w:h="16838" w:code="9"/>
          <w:pgMar w:left="1701" w:right="851" w:top="709" w:bottom="851" w:header="709" w:footer="709" w:gutter="0"/>
        </w:sectPr>
      </w:pPr>
    </w:p>
    <w:p>
      <w:pPr>
        <w:pStyle w:val="P1"/>
        <w:jc w:val="right"/>
        <w:rPr>
          <w:rStyle w:val="C3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ind w:left="-180"/>
        <w:rPr>
          <w:rStyle w:val="C3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сельсовета от  </w:t>
      </w:r>
      <w:r>
        <w:rPr>
          <w:rStyle w:val="C3"/>
          <w:sz w:val="28"/>
        </w:rPr>
        <w:t>13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3</w:t>
      </w:r>
      <w:r>
        <w:rPr>
          <w:rStyle w:val="C3"/>
          <w:sz w:val="28"/>
        </w:rPr>
        <w:t xml:space="preserve">.2020г № </w:t>
      </w:r>
      <w:r>
        <w:rPr>
          <w:rStyle w:val="C3"/>
          <w:sz w:val="28"/>
        </w:rPr>
        <w:t>16</w:t>
      </w:r>
    </w:p>
    <w:tbl>
      <w:tblPr>
        <w:tblStyle w:val="T2"/>
        <w:tblpPr w:leftFromText="180" w:rightFromText="180" w:tblpX="1" w:tblpY="2816" w:horzAnchor="margin" w:vertAnchor="page"/>
        <w:tblW w:w="1519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1134"/>
        </w:trPr>
        <w:tc>
          <w:tcPr>
            <w:tcW w:w="5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№ п/п</w:t>
            </w: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Адрес проживаемого переселяемого</w:t>
            </w:r>
          </w:p>
        </w:tc>
        <w:tc>
          <w:tcPr>
            <w:tcW w:w="2693" w:type="dxa"/>
            <w:gridSpan w:val="3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Ф.И.О.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переселяемых жителей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Год рождения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Место работы</w:t>
            </w:r>
          </w:p>
        </w:tc>
        <w:tc>
          <w:tcPr>
            <w:tcW w:w="142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Кол-во животных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(гол.)</w:t>
            </w:r>
          </w:p>
        </w:tc>
        <w:tc>
          <w:tcPr>
            <w:tcW w:w="177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Адрес переселения</w:t>
            </w:r>
          </w:p>
        </w:tc>
        <w:tc>
          <w:tcPr>
            <w:tcW w:w="1621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Ф.И.О. главы хозяйства к кому переселяются</w:t>
            </w:r>
          </w:p>
        </w:tc>
        <w:tc>
          <w:tcPr>
            <w:tcW w:w="190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Паспортные данные к кому переселяются</w:t>
            </w:r>
          </w:p>
        </w:tc>
      </w:tr>
      <w:tr>
        <w:trPr>
          <w:wAfter w:w="0" w:type="dxa"/>
        </w:trPr>
        <w:tc>
          <w:tcPr>
            <w:tcW w:w="5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</w:t>
            </w:r>
            <w:r>
              <w:rPr>
                <w:rStyle w:val="C3"/>
                <w:sz w:val="22"/>
              </w:rPr>
              <w:t>.Крутояр, ул. Береговая д. 1</w:t>
            </w:r>
          </w:p>
        </w:tc>
        <w:tc>
          <w:tcPr>
            <w:tcW w:w="425" w:type="dxa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 Михаил Альбертович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Борисенко Елена Александровна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1960</w:t>
            </w:r>
          </w:p>
          <w:p>
            <w:pPr>
              <w:pStyle w:val="P1"/>
              <w:jc w:val="center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1962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СПК </w:t>
            </w:r>
            <w:r>
              <w:rPr>
                <w:rStyle w:val="C3"/>
                <w:sz w:val="22"/>
              </w:rPr>
              <w:t>"</w:t>
            </w:r>
            <w:r>
              <w:rPr>
                <w:rStyle w:val="C3"/>
                <w:sz w:val="22"/>
              </w:rPr>
              <w:t>Андроновский"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</w:t>
            </w:r>
            <w:r>
              <w:rPr>
                <w:rStyle w:val="C3"/>
                <w:sz w:val="22"/>
              </w:rPr>
              <w:t>езработная</w:t>
            </w:r>
          </w:p>
        </w:tc>
        <w:tc>
          <w:tcPr>
            <w:tcW w:w="142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1 </w:t>
            </w:r>
            <w:r>
              <w:rPr>
                <w:rStyle w:val="C3"/>
                <w:sz w:val="22"/>
              </w:rPr>
              <w:t>свинья</w:t>
            </w:r>
          </w:p>
        </w:tc>
        <w:tc>
          <w:tcPr>
            <w:tcW w:w="177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Ул. Элеваторная д.</w:t>
            </w:r>
            <w:r>
              <w:rPr>
                <w:rStyle w:val="C3"/>
                <w:sz w:val="22"/>
              </w:rPr>
              <w:t>14</w:t>
            </w:r>
          </w:p>
        </w:tc>
        <w:tc>
          <w:tcPr>
            <w:tcW w:w="1621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Борисенко Е.В.</w:t>
            </w:r>
          </w:p>
        </w:tc>
        <w:tc>
          <w:tcPr>
            <w:tcW w:w="190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</w:tr>
      <w:tr>
        <w:trPr>
          <w:gridAfter w:val="12"/>
          <w:wAfter w:w="12708" w:type="dxa"/>
          <w:trHeight w:hRule="atLeast" w:val="253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</w:t>
            </w:r>
            <w:r>
              <w:rPr>
                <w:rStyle w:val="C3"/>
                <w:sz w:val="22"/>
              </w:rPr>
              <w:t>.Крутояр, ул. Береговая д. 5</w:t>
            </w:r>
          </w:p>
        </w:tc>
      </w:tr>
      <w:tr>
        <w:trPr>
          <w:wAfter w:w="0" w:type="dxa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1954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</w:t>
            </w:r>
          </w:p>
        </w:tc>
        <w:tc>
          <w:tcPr>
            <w:tcW w:w="1770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Отказалась от переселения</w:t>
            </w:r>
          </w:p>
        </w:tc>
        <w:tc>
          <w:tcPr>
            <w:tcW w:w="1621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98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Крутояр, ул. Береговая д. 9</w:t>
            </w: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428" w:type="dxa"/>
            <w:gridSpan w:val="2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</w:t>
            </w:r>
            <w:r>
              <w:rPr>
                <w:rStyle w:val="C3"/>
                <w:sz w:val="22"/>
              </w:rPr>
              <w:t xml:space="preserve"> – КРС</w:t>
            </w:r>
          </w:p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10 - кур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40</w:t>
            </w:r>
            <w:r>
              <w:rPr>
                <w:rStyle w:val="C3"/>
                <w:sz w:val="22"/>
              </w:rPr>
              <w:t>-</w:t>
            </w:r>
            <w:r>
              <w:rPr>
                <w:rStyle w:val="C3"/>
                <w:sz w:val="22"/>
              </w:rPr>
              <w:t>свиней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Ул. </w:t>
            </w:r>
            <w:r>
              <w:rPr>
                <w:rStyle w:val="C3"/>
                <w:sz w:val="22"/>
              </w:rPr>
              <w:t>Железнодорожная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sz w:val="22"/>
              </w:rPr>
              <w:t>д</w:t>
            </w:r>
            <w:r>
              <w:rPr>
                <w:rStyle w:val="C3"/>
                <w:sz w:val="22"/>
              </w:rPr>
              <w:t>.</w:t>
            </w:r>
            <w:r>
              <w:rPr>
                <w:rStyle w:val="C3"/>
                <w:sz w:val="22"/>
              </w:rPr>
              <w:t>4</w:t>
            </w:r>
            <w:r>
              <w:rPr>
                <w:rStyle w:val="C3"/>
                <w:sz w:val="22"/>
              </w:rPr>
              <w:t>9-</w:t>
            </w:r>
            <w:r>
              <w:rPr>
                <w:rStyle w:val="C3"/>
                <w:sz w:val="22"/>
              </w:rPr>
              <w:t>кв.</w:t>
            </w:r>
            <w:r>
              <w:rPr>
                <w:rStyle w:val="C3"/>
                <w:sz w:val="22"/>
              </w:rPr>
              <w:t>2</w:t>
            </w:r>
          </w:p>
        </w:tc>
        <w:tc>
          <w:tcPr>
            <w:tcW w:w="1621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Трошина Н.</w:t>
            </w:r>
            <w:r>
              <w:rPr>
                <w:rStyle w:val="C3"/>
                <w:sz w:val="22"/>
              </w:rPr>
              <w:t>П.</w:t>
            </w:r>
          </w:p>
        </w:tc>
        <w:tc>
          <w:tcPr>
            <w:tcW w:w="190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243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Буртылев Андрей Петрович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1976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СПК «Андроновский»</w:t>
            </w:r>
          </w:p>
        </w:tc>
        <w:tc>
          <w:tcPr>
            <w:tcW w:w="1428" w:type="dxa"/>
            <w:gridSpan w:val="2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0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gridAfter w:val="4"/>
          <w:wAfter w:w="5736" w:type="dxa"/>
          <w:trHeight w:hRule="atLeast" w:val="280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649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Крутояр, ул. Береговая д. 11</w:t>
            </w: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Попцова Марина Петровна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1954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  <w:vMerge w:val="restart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 – КРС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20-свиней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С.Крутояр ул.Привокзальная д.22</w:t>
            </w:r>
          </w:p>
        </w:tc>
        <w:tc>
          <w:tcPr>
            <w:tcW w:w="1621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Починок С.В.</w:t>
            </w:r>
          </w:p>
        </w:tc>
        <w:tc>
          <w:tcPr>
            <w:tcW w:w="1908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04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  <w:shd w:val="clear" w:fill="FFFF00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6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 Геннадий Альбертович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1966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инвалид</w:t>
            </w:r>
          </w:p>
        </w:tc>
        <w:tc>
          <w:tcPr>
            <w:tcW w:w="1428" w:type="dxa"/>
            <w:gridSpan w:val="2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  <w:shd w:val="clear" w:fill="FFFF00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08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</w:tbl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sz w:val="28"/>
        </w:rPr>
        <w:t>Места размещения эвакуируемого населения и с/х. животных с подтапливаемой территории.</w:t>
      </w:r>
    </w:p>
    <w:sectPr>
      <w:type w:val="nextPage"/>
      <w:pgSz w:w="16838" w:h="11906" w:code="9" w:orient="landscape"/>
      <w:pgMar w:left="1134" w:right="1134" w:top="851" w:bottom="899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