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A" w:rsidRPr="0045297F" w:rsidRDefault="00FF2607" w:rsidP="00F70A2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70DF1" wp14:editId="3F2E8382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EA" w:rsidRPr="00BF1FA6" w:rsidRDefault="00FF2607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КРУТОЯРСКИЙ</w:t>
      </w:r>
      <w:r w:rsidR="002F52EA"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СЕЛЬСКИЙ СОВЕТ ДЕПУТАТОВ</w:t>
      </w:r>
    </w:p>
    <w:p w:rsidR="002F52EA" w:rsidRPr="00BF1FA6" w:rsidRDefault="002F52E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УЖУРСКОГО РАЙОНА </w:t>
      </w:r>
    </w:p>
    <w:p w:rsidR="007F232A" w:rsidRDefault="007F232A" w:rsidP="00666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КРАСНОЯРСКОГО КРАЯ</w:t>
      </w:r>
    </w:p>
    <w:p w:rsidR="00666727" w:rsidRPr="00666727" w:rsidRDefault="00666727" w:rsidP="00666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7F232A" w:rsidRDefault="0098512C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F232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BF1FA6" w:rsidRPr="00BF1FA6" w:rsidRDefault="00BF1FA6" w:rsidP="00666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2EA" w:rsidRPr="002F52EA" w:rsidRDefault="00666727" w:rsidP="002F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2.2020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F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  <w:r w:rsidR="00F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98512C" w:rsidRDefault="0098512C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740" w:rsidRPr="0098512C" w:rsidRDefault="00D14740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727" w:rsidRDefault="00C6388E" w:rsidP="00BF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88E">
        <w:rPr>
          <w:rFonts w:ascii="Times New Roman" w:hAnsi="Times New Roman" w:cs="Times New Roman"/>
          <w:bCs/>
          <w:sz w:val="28"/>
          <w:szCs w:val="28"/>
        </w:rPr>
        <w:t xml:space="preserve">Об утверждении  Положения </w:t>
      </w:r>
    </w:p>
    <w:p w:rsidR="009C6A17" w:rsidRDefault="00C6388E" w:rsidP="00BF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88E">
        <w:rPr>
          <w:rFonts w:ascii="Times New Roman" w:hAnsi="Times New Roman" w:cs="Times New Roman"/>
          <w:bCs/>
          <w:sz w:val="28"/>
          <w:szCs w:val="28"/>
        </w:rPr>
        <w:t xml:space="preserve">о приватизации </w:t>
      </w:r>
      <w:proofErr w:type="gramStart"/>
      <w:r w:rsidRPr="00C6388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C638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6727" w:rsidRDefault="00C6388E" w:rsidP="00BF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88E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FF2607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</w:p>
    <w:p w:rsidR="00C6388E" w:rsidRDefault="00C6388E" w:rsidP="00BF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388E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</w:p>
    <w:p w:rsidR="00BF1FA6" w:rsidRDefault="00BF1FA6" w:rsidP="008D0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0B62" w:rsidRPr="00C6388E" w:rsidRDefault="008D0B62" w:rsidP="008D0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0A24" w:rsidRPr="00F70A24" w:rsidRDefault="0098512C" w:rsidP="00F70A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21.12.2001 N 178-ФЗ "О приватизации государственного и муниципального имущества", Уставом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в целях приведения нормативных правовых актов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регулирующих отношения, возникающие при приватизации муниципального имущества, в соответствие с действующим законодательством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Крутоярский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r w:rsidRPr="00666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A24" w:rsidRPr="00F70A24" w:rsidRDefault="0098512C" w:rsidP="00F70A24">
      <w:pPr>
        <w:pStyle w:val="a3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приватизации муниципального имущества </w:t>
      </w:r>
      <w:r w:rsidR="00FF2607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proofErr w:type="gramEnd"/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A17" w:rsidRPr="007F232A" w:rsidRDefault="007F232A" w:rsidP="00F70A2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25.03.2016 г. № 6-15р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Положения  о приватизации муниципального имущества Крутоярского сельсовета </w:t>
      </w:r>
      <w:proofErr w:type="spellStart"/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края»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Решение от 23.03.2018 № 25-74р </w:t>
      </w:r>
      <w:r w:rsidR="00BF1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от 25.03.2016 г. № 6-15р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 Положения  о приватизации муниципального имущества Крутоярского сельсовета </w:t>
      </w:r>
      <w:proofErr w:type="spellStart"/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A17"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отменить</w:t>
      </w:r>
      <w:r w:rsidR="00BF1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004D" w:rsidRDefault="009C6A17" w:rsidP="00F70A2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BF1FA6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на главу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Крутоярского 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A17" w:rsidRDefault="009C6A17" w:rsidP="00F70A2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 </w:t>
      </w:r>
      <w:proofErr w:type="spellStart"/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FA6" w:rsidRDefault="00BF1FA6" w:rsidP="00F70A2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24" w:rsidRPr="0098512C" w:rsidRDefault="00F70A24" w:rsidP="00F70A2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9C6A17" w:rsidRPr="009C6A17" w:rsidTr="00666727">
        <w:tc>
          <w:tcPr>
            <w:tcW w:w="5495" w:type="dxa"/>
            <w:shd w:val="clear" w:color="auto" w:fill="auto"/>
          </w:tcPr>
          <w:p w:rsidR="009C6A17" w:rsidRPr="009C6A17" w:rsidRDefault="009C6A17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F1FA6" w:rsidRDefault="009C6A17" w:rsidP="00F70A24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666727" w:rsidRPr="009C6A17" w:rsidRDefault="00666727" w:rsidP="00F70A24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В.С.</w:t>
            </w:r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Зеленко ________________</w:t>
            </w:r>
          </w:p>
        </w:tc>
        <w:tc>
          <w:tcPr>
            <w:tcW w:w="4075" w:type="dxa"/>
            <w:shd w:val="clear" w:color="auto" w:fill="auto"/>
          </w:tcPr>
          <w:p w:rsidR="009C6A17" w:rsidRDefault="00D2402F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9C6A17"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Крутоярского сельсовета</w:t>
            </w:r>
          </w:p>
          <w:p w:rsidR="00D2402F" w:rsidRDefault="00D2402F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6727" w:rsidRPr="009C6A17" w:rsidRDefault="00666727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D2402F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C6A17"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Можина</w:t>
            </w:r>
            <w:proofErr w:type="spellEnd"/>
            <w:r w:rsidR="00F70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</w:tbl>
    <w:p w:rsidR="00666727" w:rsidRDefault="00F704A2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666727" w:rsidRDefault="00F704A2" w:rsidP="00666727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666727" w:rsidTr="0066672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66727" w:rsidRPr="0098512C" w:rsidRDefault="00666727" w:rsidP="00666727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 к решению Крутоярского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666727" w:rsidRDefault="00666727" w:rsidP="002F52EA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E47263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8512C" w:rsidRPr="00E47263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ПРИВАТИЗАЦИИ МУНИЦИПАЛЬНОГО ИМУЩЕСТВА</w:t>
      </w:r>
    </w:p>
    <w:p w:rsidR="002F52EA" w:rsidRPr="00E47263" w:rsidRDefault="00FF2607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КРУТОЯРСКОГО</w:t>
      </w:r>
      <w:r w:rsidR="002F52EA" w:rsidRPr="00E4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УЖУРСКОГО</w:t>
      </w:r>
    </w:p>
    <w:p w:rsidR="002F52EA" w:rsidRPr="00E47263" w:rsidRDefault="002F52EA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КРАСНОЯРСКОГО КРАЯ</w:t>
      </w:r>
    </w:p>
    <w:p w:rsidR="002F52EA" w:rsidRDefault="002F52EA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приватизации муниципального имущества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Конституцией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приватизации государственного и муниципального имущества" от 21.12.2001 г.  № 178-ФЗ (ред. от 24.07.2008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общих принципах организации местного самоуправления в Российской Федерации" от 06.10.2003 № 131-ФЗ (ред. от 25.12.2008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оценочной деятельности в Российской Федерации" от 29.07.1998 № 135-ФЗ (ред. от 30.06.2008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 от 22.07.2008 г. № 159-ФЗ,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 проведении конкурса по продаже государственного или муниципального имущества" от 12.08.2002 г.</w:t>
      </w:r>
      <w:r w:rsidR="009C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584  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от 12.08.2002 г. № 585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от 22.07.2002 г. № 549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приватизации муниципального имущества в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определяет в соответствии с требованиями Федерального закона "О приватизации государственного и муниципального имущества" порядок и условия приватизации имущества, находящегося в муниципальной собственности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Приватизации не подлежит имущество, отнесенное федеральными законами к объектам гражданских прав, оборот которых не допускается, а также имущество, которое может находиться только в муниципальной собственности и основывается на признании равенства покупателей муниципального имущества и открытости деятельности органов местного самоуправления поселения.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находящегося за пределами территории Российской Федерации;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случаях, предусмотренных международными договорами Российской Федерации;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</w:t>
      </w:r>
      <w:r w:rsidR="001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строения и сооружения, находящиеся в собственности указанных организаций;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на основании судебного решения;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в предусмотренных федеральными законами случаях возникновения у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требовать выкупа их акционерным обществом.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 по отчуждению муниципального имущества, не урегулированным настоящим Положением, применяются нормы Федерального закона "О приватизации государственного и муниципального имущества".</w:t>
      </w:r>
    </w:p>
    <w:p w:rsid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отнесенные Федеральным законом "О приватизации государственного и муниципального имущества" к компетенции органов местного самоуправления, осуществляются Администрацией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настоящим Положением.</w:t>
      </w:r>
    </w:p>
    <w:p w:rsidR="00E47263" w:rsidRPr="0098512C" w:rsidRDefault="00E47263" w:rsidP="00E47263">
      <w:pPr>
        <w:adjustRightInd w:val="0"/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63" w:rsidRPr="00E47263" w:rsidRDefault="0098512C" w:rsidP="00E47263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ПРИВАТИЗАЦИИ МУНИЦИПАЛЬНОГО ИМУЩЕСТВА.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представляет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Крутоярскому 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депутатов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прогнозный план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(программу) приватизации муниципального имущества на соответствующий год.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A36E7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направляется в Совет одновременно с проектом бюджета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в составе прилагаемых к нему документов и материалов. Изменения в прогнозный план (программу) приватизации утверждаются Советом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.</w:t>
      </w:r>
    </w:p>
    <w:p w:rsidR="0098512C" w:rsidRPr="00A36E7C" w:rsidRDefault="00A36E7C" w:rsidP="00A36E7C">
      <w:pPr>
        <w:tabs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</w:t>
      </w:r>
      <w:proofErr w:type="gramStart"/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1 апреля представляет в Совет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прогнозного плана (программы) приватизации муниципального имущества за прошедший год, который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  <w:proofErr w:type="gramEnd"/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прогнозного плана (программы) приватизации муниципального имущества и подготовки отчета о его выполнении определяется Главой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УСЛОВИЯ ПРИВАТИЗАЦИИ МУНИЦИПАЛЬНОГО ИМУЩЕСТВА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приватизации государственного и муниципального имущества" используются следующие способы приватизации муниципального имущества: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преобразование муниципа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унитарного предприятия в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продажа муниципального имущества на аукционе;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продажа муниципального имущества на конкурсе;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продажа акций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через организатора торговли на рынке ценных бумаг;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посредством публичного предложения;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без объявления цены;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муниципального имущества в качестве 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в уставные капиталы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продажа акций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по результатам доверительного управления.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приватизации муниципального имущества включают в себя: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имущества;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нормативная цена;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рассрочки платежа (в случае ее предоставления).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приватизации имущественного комплекса муниципального унитарного предприятия решением об условиях приватизации 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подлежащего приватизации имущественного комплекса муниципального унитарного предприятия;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приватизации, способе и условиях приватизации муниципального имущества, включенного в прогнозный план (программу) приватизации принимает 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EC5A05" w:rsidRPr="00EC5A05" w:rsidRDefault="00EC5A05" w:rsidP="00EC5A05">
      <w:pPr>
        <w:numPr>
          <w:ilvl w:val="1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EC5A05" w:rsidRDefault="00EC5A05" w:rsidP="00EC5A0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-сокращать численность работников указанного унитарного предприятия; </w:t>
      </w:r>
      <w:proofErr w:type="gramStart"/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унитарного предприятия;  </w:t>
      </w:r>
    </w:p>
    <w:p w:rsidR="00EC5A05" w:rsidRDefault="00EC5A05" w:rsidP="00EC5A0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кредиты;</w:t>
      </w:r>
    </w:p>
    <w:p w:rsidR="00EC5A05" w:rsidRPr="00EC5A05" w:rsidRDefault="00EC5A05" w:rsidP="00EC5A0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-осуществлять выпуск ценных бумаг;</w:t>
      </w:r>
    </w:p>
    <w:p w:rsidR="00EC5A05" w:rsidRPr="00EC5A05" w:rsidRDefault="00EC5A05" w:rsidP="00EC5A0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</w:p>
    <w:p w:rsidR="0098512C" w:rsidRPr="0098512C" w:rsidRDefault="0098512C" w:rsidP="00F70A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FD29A9" w:rsidRPr="00141B91" w:rsidRDefault="00FD29A9" w:rsidP="00141B91">
      <w:pPr>
        <w:pStyle w:val="a3"/>
        <w:numPr>
          <w:ilvl w:val="1"/>
          <w:numId w:val="1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 </w:t>
      </w:r>
      <w:r w:rsidR="0014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прогнозного плана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(программы) приватизации 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актов планирования приватизации муниципального имущества, информационных сообще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о продаже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и об итогах его продажи, ежегодных отчетов о результатах</w:t>
      </w:r>
      <w:proofErr w:type="gramEnd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муниципальног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имущества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12C" w:rsidRPr="00141B91" w:rsidRDefault="00FD29A9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552"/>
      <w:bookmarkEnd w:id="0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Официальным сайтом в сети "Интернет" для размещения информации о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имущества, указанным в настоящем пункте, является официальный </w:t>
      </w:r>
      <w:hyperlink r:id="rId7" w:anchor="dst100141" w:history="1">
        <w:r w:rsidR="00141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</w:hyperlink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змещается на сайте администрации Крутоярского сельсовета по адресу </w:t>
      </w:r>
      <w:hyperlink r:id="rId8" w:history="1">
        <w:r w:rsidR="00141B91" w:rsidRPr="00141B9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http://krutoyar-adm.gbu.su</w:t>
        </w:r>
      </w:hyperlink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Федеральным законом от 21.12.2001 г. № 178-ФЗ "О приватизации государственного и муниципального имущества".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муниципального имущества должно содержать следующие сведения: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</w:t>
      </w:r>
      <w:r w:rsidR="00FD29A9"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</w:t>
      </w:r>
      <w:r w:rsidR="00FD29A9"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самоуправления, принявшего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условиях приватизации такого имущества, реквизиты указанного решения;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46"/>
      <w:bookmarkEnd w:id="1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47"/>
      <w:bookmarkEnd w:id="2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 приватизации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48"/>
      <w:bookmarkEnd w:id="3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начальная цена 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49"/>
      <w:bookmarkEnd w:id="4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форма подачи предложений о цене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50"/>
      <w:bookmarkEnd w:id="5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51"/>
      <w:bookmarkEnd w:id="6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52"/>
      <w:bookmarkEnd w:id="7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382"/>
      <w:bookmarkEnd w:id="8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54"/>
      <w:bookmarkEnd w:id="9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55"/>
      <w:bookmarkEnd w:id="10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56"/>
      <w:bookmarkEnd w:id="11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57"/>
      <w:bookmarkEnd w:id="12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порядок определения победителей (при проведен</w:t>
      </w:r>
      <w:proofErr w:type="gramStart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58"/>
      <w:bookmarkEnd w:id="13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место и срок подведения итогов продажи  муниципального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383"/>
      <w:bookmarkEnd w:id="14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555"/>
      <w:bookmarkEnd w:id="15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продаже акций акционерного общества, находящихся в муниципальной собственности, в информационное сообщение также включаются следующие сведения: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полное наименование, адрес (место нахождения) акционерного общества или общества с ограниченной ответственностью;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386"/>
      <w:bookmarkEnd w:id="16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EC435B" w:rsidRPr="00EC435B" w:rsidRDefault="00EC435B" w:rsidP="00EC435B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387"/>
      <w:bookmarkEnd w:id="17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388"/>
      <w:bookmarkEnd w:id="18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81"/>
      <w:bookmarkEnd w:id="19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389"/>
      <w:bookmarkEnd w:id="20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390"/>
      <w:bookmarkEnd w:id="21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391"/>
      <w:bookmarkEnd w:id="22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численность работников хозяйственного общества;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392"/>
      <w:bookmarkEnd w:id="23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393"/>
      <w:bookmarkEnd w:id="24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41B91" w:rsidRPr="000A5AD2" w:rsidRDefault="000A5AD2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0A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B91" w:rsidRPr="000A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B91"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информации о результатах сделок приватизации муниципального имущества, подлежащей разм</w:t>
      </w:r>
      <w:r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ещению</w:t>
      </w:r>
      <w:r w:rsidR="00141B91"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 следующие сведения:</w:t>
      </w:r>
    </w:p>
    <w:p w:rsidR="00141B91" w:rsidRPr="00141B91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398"/>
      <w:bookmarkEnd w:id="25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продавца такого имущества;</w:t>
      </w:r>
    </w:p>
    <w:p w:rsidR="00141B91" w:rsidRPr="00141B91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399"/>
      <w:bookmarkEnd w:id="26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41B91" w:rsidRPr="00141B91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400"/>
      <w:bookmarkEnd w:id="27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дата, время и место проведения торгов;</w:t>
      </w:r>
    </w:p>
    <w:p w:rsidR="00141B91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401"/>
      <w:bookmarkEnd w:id="28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цена сделки приватизации</w:t>
      </w:r>
      <w:r w:rsidR="00E4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7263" w:rsidRPr="00666727" w:rsidRDefault="00E47263" w:rsidP="00E4726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E47263" w:rsidRPr="00E47263" w:rsidRDefault="00E47263" w:rsidP="00E4726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имя физического лица или наименование юридического лица - победителя торгов.</w:t>
      </w:r>
    </w:p>
    <w:p w:rsidR="0098512C" w:rsidRPr="0098512C" w:rsidRDefault="00666727" w:rsidP="00666727">
      <w:pPr>
        <w:tabs>
          <w:tab w:val="left" w:pos="6375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263" w:rsidRPr="00E47263" w:rsidRDefault="0098512C" w:rsidP="00E47263">
      <w:pPr>
        <w:pStyle w:val="a3"/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И РАСПРЕДЕЛЕНИЕ ДЕНЕЖНЫХ СРЕДСТВ ОТ ПРОДАЖИ МУНИЦИПАЛЬНОГО ИМУЩЕСТВА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7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66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приобретаемого покупателем муниципального имущества производится единовременно или в рассрочку</w:t>
      </w:r>
      <w:r w:rsidR="00E47263" w:rsidRPr="0066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ежемесячных или ежеквартальных выплат в равных долях</w:t>
      </w:r>
      <w:r w:rsidRPr="0066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рассро</w:t>
      </w:r>
      <w:r w:rsidR="007E520C" w:rsidRPr="0066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 не может быть мен</w:t>
      </w:r>
      <w:r w:rsidR="0032077F" w:rsidRPr="0066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чем пять</w:t>
      </w:r>
      <w:r w:rsidRPr="0066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77F" w:rsidRPr="0066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66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29" w:name="_GoBack"/>
      <w:bookmarkEnd w:id="29"/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0"/>
      <w:bookmarkEnd w:id="30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 предоставлении рассрочки может быть принято в случае приватизации муниципального имущества в соответствии со статьей 24 Закона № 178-ФЗ.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474"/>
      <w:bookmarkEnd w:id="31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561"/>
      <w:bookmarkEnd w:id="32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 ставки рефинансирования 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227"/>
      <w:bookmarkEnd w:id="33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Начисленные проценты перечисляются в порядке, установленном Бюджетным </w:t>
      </w:r>
      <w:hyperlink r:id="rId9" w:history="1">
        <w:r w:rsidRPr="00E65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484"/>
      <w:bookmarkEnd w:id="34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вправе оплатить приобретаемое государственное или муниципальное имущество досрочно.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485"/>
      <w:bookmarkEnd w:id="35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 собственности на государственное или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 </w:t>
      </w:r>
      <w:hyperlink r:id="rId10" w:anchor="dst100464" w:history="1">
        <w:r w:rsidRPr="00E65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статьи 32</w:t>
        </w:r>
      </w:hyperlink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178-ФЗ не распространяются.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486"/>
      <w:bookmarkEnd w:id="36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487"/>
      <w:bookmarkEnd w:id="37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 момента передачи покупателю приобретенного в рассрочку имущества и до момента его п</w:t>
      </w:r>
      <w:r w:rsidR="0013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олной оплаты указанное имуществ</w:t>
      </w:r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488"/>
      <w:bookmarkEnd w:id="38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489"/>
      <w:bookmarkEnd w:id="39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490"/>
      <w:bookmarkEnd w:id="40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оплаты имущества, находящегося в муниципальной собственности, устанавливается администрацией Крутоярского сельсовета.</w:t>
      </w:r>
    </w:p>
    <w:p w:rsidR="00E65F14" w:rsidRPr="00E65F14" w:rsidRDefault="00E65F14" w:rsidP="00E65F14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0DD4" w:rsidRDefault="000B0DD4" w:rsidP="00E65F14">
      <w:pPr>
        <w:adjustRightInd w:val="0"/>
        <w:spacing w:after="0" w:line="240" w:lineRule="auto"/>
        <w:ind w:right="-185"/>
        <w:jc w:val="both"/>
      </w:pPr>
    </w:p>
    <w:sectPr w:rsidR="000B0DD4" w:rsidSect="00D14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7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12C"/>
    <w:rsid w:val="000A5AD2"/>
    <w:rsid w:val="000B0DD4"/>
    <w:rsid w:val="00134C51"/>
    <w:rsid w:val="00141B91"/>
    <w:rsid w:val="001F160C"/>
    <w:rsid w:val="002B0D5C"/>
    <w:rsid w:val="002D1C20"/>
    <w:rsid w:val="002F52EA"/>
    <w:rsid w:val="0032077F"/>
    <w:rsid w:val="00334242"/>
    <w:rsid w:val="00382BC5"/>
    <w:rsid w:val="003C6CA9"/>
    <w:rsid w:val="00666727"/>
    <w:rsid w:val="00697022"/>
    <w:rsid w:val="006F3967"/>
    <w:rsid w:val="007E520C"/>
    <w:rsid w:val="007F232A"/>
    <w:rsid w:val="0086004D"/>
    <w:rsid w:val="0089616D"/>
    <w:rsid w:val="008D0B62"/>
    <w:rsid w:val="0098512C"/>
    <w:rsid w:val="009C6872"/>
    <w:rsid w:val="009C6A17"/>
    <w:rsid w:val="00A36E7C"/>
    <w:rsid w:val="00BF1FA6"/>
    <w:rsid w:val="00C6388E"/>
    <w:rsid w:val="00D14740"/>
    <w:rsid w:val="00D2402F"/>
    <w:rsid w:val="00D44265"/>
    <w:rsid w:val="00E03671"/>
    <w:rsid w:val="00E3067E"/>
    <w:rsid w:val="00E47263"/>
    <w:rsid w:val="00E65F14"/>
    <w:rsid w:val="00EC435B"/>
    <w:rsid w:val="00EC5A05"/>
    <w:rsid w:val="00F20964"/>
    <w:rsid w:val="00F36BE0"/>
    <w:rsid w:val="00F704A2"/>
    <w:rsid w:val="00F70A24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  <w:style w:type="table" w:styleId="a8">
    <w:name w:val="Table Grid"/>
    <w:basedOn w:val="a1"/>
    <w:uiPriority w:val="59"/>
    <w:rsid w:val="0066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gbu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3527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155/1887cd1455104d9d79f4aa3cedfdd61b194f3d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ДНС</cp:lastModifiedBy>
  <cp:revision>2</cp:revision>
  <cp:lastPrinted>2019-09-20T04:28:00Z</cp:lastPrinted>
  <dcterms:created xsi:type="dcterms:W3CDTF">2020-01-31T08:57:00Z</dcterms:created>
  <dcterms:modified xsi:type="dcterms:W3CDTF">2020-01-31T08:57:00Z</dcterms:modified>
</cp:coreProperties>
</file>