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6BE" w:rsidRDefault="00D016BE" w:rsidP="00446F03">
      <w:pPr>
        <w:pStyle w:val="ConsPlusTitlePage"/>
        <w:jc w:val="center"/>
        <w:rPr>
          <w:rFonts w:cs="Times New Roman"/>
        </w:rPr>
      </w:pPr>
    </w:p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3095"/>
        <w:gridCol w:w="3096"/>
        <w:gridCol w:w="3379"/>
      </w:tblGrid>
      <w:tr w:rsidR="00D016BE" w:rsidRPr="00553EE5">
        <w:trPr>
          <w:trHeight w:val="2552"/>
        </w:trPr>
        <w:tc>
          <w:tcPr>
            <w:tcW w:w="9570" w:type="dxa"/>
            <w:gridSpan w:val="3"/>
          </w:tcPr>
          <w:p w:rsidR="00D016BE" w:rsidRPr="00553EE5" w:rsidRDefault="00D016BE" w:rsidP="001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42175" w:rsidRPr="00D42175" w:rsidRDefault="00D42175" w:rsidP="00D42175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175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39" type="#_x0000_t75" style="width:52.3pt;height:47.55pt;visibility:visible">
                  <v:imagedata r:id="rId5" o:title=""/>
                </v:shape>
              </w:pict>
            </w:r>
          </w:p>
          <w:p w:rsidR="00D42175" w:rsidRPr="00D42175" w:rsidRDefault="00D42175" w:rsidP="00D421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2"/>
                <w:sz w:val="28"/>
                <w:szCs w:val="28"/>
              </w:rPr>
            </w:pPr>
            <w:r w:rsidRPr="00D42175"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8"/>
              </w:rPr>
              <w:t>КРУТОЯРСКИЙ СЕЛЬСКИЙ СОВЕТ ДЕПУТАТОВ</w:t>
            </w:r>
          </w:p>
          <w:p w:rsidR="00D42175" w:rsidRDefault="00D42175" w:rsidP="00D421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8"/>
              </w:rPr>
            </w:pPr>
            <w:r w:rsidRPr="00D42175"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8"/>
              </w:rPr>
              <w:t xml:space="preserve">УЖУРСКОГО РАЙОНА </w:t>
            </w:r>
          </w:p>
          <w:p w:rsidR="00D42175" w:rsidRPr="00D42175" w:rsidRDefault="00D42175" w:rsidP="00D421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8"/>
              </w:rPr>
              <w:t>КРАСНОЯРСКОГО КРАЯ</w:t>
            </w:r>
          </w:p>
          <w:p w:rsidR="00D42175" w:rsidRPr="00D42175" w:rsidRDefault="00D42175" w:rsidP="00D42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 w:rsidRPr="00D42175">
              <w:rPr>
                <w:rFonts w:ascii="Times New Roman" w:hAnsi="Times New Roman" w:cs="Times New Roman"/>
                <w:bCs/>
                <w:sz w:val="44"/>
                <w:szCs w:val="44"/>
              </w:rPr>
              <w:t>РЕШЕНИЕ</w:t>
            </w:r>
          </w:p>
          <w:p w:rsidR="00D42175" w:rsidRPr="00D42175" w:rsidRDefault="00D42175" w:rsidP="00D42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  <w:p w:rsidR="00D42175" w:rsidRPr="00D42175" w:rsidRDefault="00D42175" w:rsidP="00D4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2175">
              <w:rPr>
                <w:rFonts w:ascii="Times New Roman" w:hAnsi="Times New Roman" w:cs="Times New Roman"/>
                <w:bCs/>
                <w:sz w:val="28"/>
                <w:szCs w:val="28"/>
              </w:rPr>
              <w:t>00.00.2019                                      с. Крутояр                                        № 00-00р</w:t>
            </w:r>
          </w:p>
          <w:p w:rsidR="00D42175" w:rsidRPr="00D42175" w:rsidRDefault="00D42175" w:rsidP="00D4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016BE" w:rsidRPr="00553EE5" w:rsidRDefault="00D016BE" w:rsidP="001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EE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D016BE" w:rsidRPr="00553EE5">
        <w:tc>
          <w:tcPr>
            <w:tcW w:w="3095" w:type="dxa"/>
          </w:tcPr>
          <w:p w:rsidR="00D016BE" w:rsidRPr="00553EE5" w:rsidRDefault="00D016BE" w:rsidP="00E14A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</w:tcPr>
          <w:p w:rsidR="00D016BE" w:rsidRPr="00553EE5" w:rsidRDefault="00D016BE" w:rsidP="001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D016BE" w:rsidRPr="00553EE5" w:rsidRDefault="00D016BE" w:rsidP="00103B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6BE" w:rsidRPr="00553EE5">
        <w:trPr>
          <w:trHeight w:val="705"/>
        </w:trPr>
        <w:tc>
          <w:tcPr>
            <w:tcW w:w="9570" w:type="dxa"/>
            <w:gridSpan w:val="3"/>
          </w:tcPr>
          <w:p w:rsidR="00D016BE" w:rsidRPr="00446F03" w:rsidRDefault="00D016BE" w:rsidP="00E14AF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caps/>
                <w:sz w:val="28"/>
                <w:szCs w:val="28"/>
              </w:rPr>
            </w:pPr>
            <w:r w:rsidRPr="00446F0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б утверждении Положения о порядке установления</w:t>
            </w:r>
            <w:r w:rsidRPr="00446F0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начисления и сбора платы за пользование жилыми помещениями (плата за наем) по договорам социального и специализированного найма жилых помещений, находящихся в собственности муниципального образования </w:t>
            </w:r>
            <w:r w:rsidR="00AF103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Крутоярский сельсовет </w:t>
            </w:r>
            <w:proofErr w:type="spellStart"/>
            <w:r w:rsidR="00AF103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Ужурского</w:t>
            </w:r>
            <w:proofErr w:type="spellEnd"/>
            <w:r w:rsidR="00AF103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Красноярского края </w:t>
            </w:r>
            <w:r w:rsidRPr="00446F0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</w:tr>
      <w:tr w:rsidR="00D016BE" w:rsidRPr="00553EE5">
        <w:trPr>
          <w:trHeight w:val="705"/>
        </w:trPr>
        <w:tc>
          <w:tcPr>
            <w:tcW w:w="9570" w:type="dxa"/>
            <w:gridSpan w:val="3"/>
          </w:tcPr>
          <w:p w:rsidR="00D016BE" w:rsidRPr="00446F03" w:rsidRDefault="00D016BE" w:rsidP="00E14AF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D016BE" w:rsidRPr="00295013" w:rsidRDefault="00D016BE" w:rsidP="00520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013">
        <w:rPr>
          <w:rFonts w:ascii="Times New Roman" w:hAnsi="Times New Roman" w:cs="Times New Roman"/>
          <w:sz w:val="28"/>
          <w:szCs w:val="28"/>
        </w:rPr>
        <w:t xml:space="preserve">В соответствии Жилищным </w:t>
      </w:r>
      <w:hyperlink r:id="rId6" w:history="1">
        <w:r w:rsidRPr="0029501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9501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7" w:history="1">
        <w:r w:rsidRPr="0029501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95013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на основании Устава </w:t>
      </w:r>
      <w:r w:rsidR="00AF1037">
        <w:rPr>
          <w:rFonts w:ascii="Times New Roman" w:hAnsi="Times New Roman" w:cs="Times New Roman"/>
          <w:sz w:val="28"/>
          <w:szCs w:val="28"/>
        </w:rPr>
        <w:t>Крутоярского сельсовета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5013">
        <w:rPr>
          <w:rFonts w:ascii="Times New Roman" w:hAnsi="Times New Roman" w:cs="Times New Roman"/>
          <w:sz w:val="28"/>
          <w:szCs w:val="28"/>
        </w:rPr>
        <w:t xml:space="preserve"> </w:t>
      </w:r>
      <w:r w:rsidR="00AF1037">
        <w:rPr>
          <w:rFonts w:ascii="Times New Roman" w:hAnsi="Times New Roman" w:cs="Times New Roman"/>
          <w:sz w:val="28"/>
          <w:szCs w:val="28"/>
        </w:rPr>
        <w:t xml:space="preserve">Крутоярский сельский </w:t>
      </w:r>
      <w:r w:rsidRPr="00295013">
        <w:rPr>
          <w:rFonts w:ascii="Times New Roman" w:hAnsi="Times New Roman" w:cs="Times New Roman"/>
          <w:sz w:val="28"/>
          <w:szCs w:val="28"/>
        </w:rPr>
        <w:t>Совет депутатов решил:</w:t>
      </w:r>
    </w:p>
    <w:p w:rsidR="00D016BE" w:rsidRPr="00446F03" w:rsidRDefault="00D016BE" w:rsidP="00520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013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3" w:history="1">
        <w:r w:rsidRPr="00295013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295013">
        <w:rPr>
          <w:rFonts w:ascii="Times New Roman" w:hAnsi="Times New Roman" w:cs="Times New Roman"/>
          <w:sz w:val="28"/>
          <w:szCs w:val="28"/>
        </w:rPr>
        <w:t xml:space="preserve"> о порядке установления</w:t>
      </w:r>
      <w:r w:rsidRPr="00446F03">
        <w:rPr>
          <w:rFonts w:ascii="Times New Roman" w:hAnsi="Times New Roman" w:cs="Times New Roman"/>
          <w:sz w:val="28"/>
          <w:szCs w:val="28"/>
        </w:rPr>
        <w:t xml:space="preserve">, начисления и сбора платы за пользование жилыми помещениями (плата за наем) по договорам социального и специализированного найма жилых помещений, находящихся в собственности муниципального образования </w:t>
      </w:r>
      <w:r w:rsidR="00AF1037">
        <w:rPr>
          <w:rFonts w:ascii="Times New Roman" w:hAnsi="Times New Roman" w:cs="Times New Roman"/>
          <w:sz w:val="28"/>
          <w:szCs w:val="28"/>
        </w:rPr>
        <w:t xml:space="preserve">Крутоярский сельсовет </w:t>
      </w:r>
      <w:proofErr w:type="spellStart"/>
      <w:r w:rsidR="00AF1037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Pr="00446F0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F1037">
        <w:rPr>
          <w:rFonts w:ascii="Times New Roman" w:hAnsi="Times New Roman" w:cs="Times New Roman"/>
          <w:sz w:val="28"/>
          <w:szCs w:val="28"/>
        </w:rPr>
        <w:t>а</w:t>
      </w:r>
      <w:r w:rsidRPr="00446F03">
        <w:rPr>
          <w:rFonts w:ascii="Times New Roman" w:hAnsi="Times New Roman" w:cs="Times New Roman"/>
          <w:sz w:val="28"/>
          <w:szCs w:val="28"/>
        </w:rPr>
        <w:t xml:space="preserve"> Красноярского края, согласно приложению.</w:t>
      </w:r>
    </w:p>
    <w:p w:rsidR="00D016BE" w:rsidRPr="00446F03" w:rsidRDefault="00D016BE" w:rsidP="00520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F03">
        <w:rPr>
          <w:rFonts w:ascii="Times New Roman" w:hAnsi="Times New Roman" w:cs="Times New Roman"/>
          <w:sz w:val="28"/>
          <w:szCs w:val="28"/>
        </w:rPr>
        <w:t xml:space="preserve">2. Решение вступает в силу после </w:t>
      </w:r>
      <w:r w:rsidRPr="00B35C47">
        <w:rPr>
          <w:rFonts w:ascii="Times New Roman" w:hAnsi="Times New Roman" w:cs="Times New Roman"/>
          <w:sz w:val="28"/>
          <w:szCs w:val="28"/>
        </w:rPr>
        <w:t>его опубликования в специальном выпуске газеты «</w:t>
      </w:r>
      <w:proofErr w:type="spellStart"/>
      <w:r w:rsidR="00AF1037">
        <w:rPr>
          <w:rFonts w:ascii="Times New Roman" w:hAnsi="Times New Roman" w:cs="Times New Roman"/>
          <w:sz w:val="28"/>
          <w:szCs w:val="28"/>
        </w:rPr>
        <w:t>Крутоярские</w:t>
      </w:r>
      <w:proofErr w:type="spellEnd"/>
      <w:r w:rsidR="00AF1037">
        <w:rPr>
          <w:rFonts w:ascii="Times New Roman" w:hAnsi="Times New Roman" w:cs="Times New Roman"/>
          <w:sz w:val="28"/>
          <w:szCs w:val="28"/>
        </w:rPr>
        <w:t xml:space="preserve"> Вести</w:t>
      </w:r>
      <w:r w:rsidRPr="00B35C47">
        <w:rPr>
          <w:rFonts w:ascii="Times New Roman" w:hAnsi="Times New Roman" w:cs="Times New Roman"/>
          <w:sz w:val="28"/>
          <w:szCs w:val="28"/>
        </w:rPr>
        <w:t>».</w:t>
      </w:r>
    </w:p>
    <w:p w:rsidR="00D016BE" w:rsidRPr="00446F03" w:rsidRDefault="00D016BE" w:rsidP="00520B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2175" w:rsidRDefault="00D42175" w:rsidP="00520B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649"/>
        <w:gridCol w:w="4638"/>
      </w:tblGrid>
      <w:tr w:rsidR="00D42175" w:rsidRPr="008553D1" w:rsidTr="00D42175">
        <w:tc>
          <w:tcPr>
            <w:tcW w:w="4649" w:type="dxa"/>
            <w:shd w:val="clear" w:color="auto" w:fill="auto"/>
          </w:tcPr>
          <w:p w:rsidR="00D42175" w:rsidRPr="00D42175" w:rsidRDefault="00D42175" w:rsidP="00D42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175">
              <w:rPr>
                <w:rFonts w:ascii="Times New Roman" w:hAnsi="Times New Roman" w:cs="Times New Roman"/>
                <w:sz w:val="28"/>
                <w:szCs w:val="28"/>
              </w:rPr>
              <w:t>Председатель  Крутоярского</w:t>
            </w:r>
            <w:r w:rsidRPr="00D4217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42175" w:rsidRPr="00D42175" w:rsidRDefault="00D42175" w:rsidP="00D42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175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Совета депутатов </w:t>
            </w:r>
          </w:p>
          <w:p w:rsidR="00D42175" w:rsidRPr="00D42175" w:rsidRDefault="00D42175" w:rsidP="00D42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75" w:rsidRPr="00D42175" w:rsidRDefault="00D42175" w:rsidP="00D42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175">
              <w:rPr>
                <w:rFonts w:ascii="Times New Roman" w:hAnsi="Times New Roman" w:cs="Times New Roman"/>
                <w:sz w:val="28"/>
                <w:szCs w:val="28"/>
              </w:rPr>
              <w:t>В.С. Зеленко ________________</w:t>
            </w:r>
          </w:p>
          <w:p w:rsidR="00D42175" w:rsidRPr="00D42175" w:rsidRDefault="00D42175" w:rsidP="00D42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75" w:rsidRPr="00D42175" w:rsidRDefault="00D42175" w:rsidP="00D42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8" w:type="dxa"/>
            <w:shd w:val="clear" w:color="auto" w:fill="auto"/>
          </w:tcPr>
          <w:p w:rsidR="00D42175" w:rsidRPr="00D42175" w:rsidRDefault="00D42175" w:rsidP="00D42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175">
              <w:rPr>
                <w:rFonts w:ascii="Times New Roman" w:hAnsi="Times New Roman" w:cs="Times New Roman"/>
                <w:sz w:val="28"/>
                <w:szCs w:val="28"/>
              </w:rPr>
              <w:t xml:space="preserve">Глава Крутоярского сельсовета                                                                                  </w:t>
            </w:r>
          </w:p>
          <w:p w:rsidR="00D42175" w:rsidRPr="00D42175" w:rsidRDefault="00D42175" w:rsidP="00D42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75" w:rsidRPr="00D42175" w:rsidRDefault="00D42175" w:rsidP="00D42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75" w:rsidRPr="00D42175" w:rsidRDefault="00D42175" w:rsidP="00D42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175"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 w:rsidRPr="00D42175">
              <w:rPr>
                <w:rFonts w:ascii="Times New Roman" w:hAnsi="Times New Roman" w:cs="Times New Roman"/>
                <w:sz w:val="28"/>
                <w:szCs w:val="28"/>
              </w:rPr>
              <w:t>Можина</w:t>
            </w:r>
            <w:proofErr w:type="spellEnd"/>
            <w:r w:rsidRPr="00D42175">
              <w:rPr>
                <w:rFonts w:ascii="Times New Roman" w:hAnsi="Times New Roman" w:cs="Times New Roman"/>
                <w:sz w:val="28"/>
                <w:szCs w:val="28"/>
              </w:rPr>
              <w:t xml:space="preserve"> _______________</w:t>
            </w:r>
          </w:p>
        </w:tc>
      </w:tr>
      <w:tr w:rsidR="00D016BE" w:rsidRPr="003F28C3">
        <w:tc>
          <w:tcPr>
            <w:tcW w:w="4649" w:type="dxa"/>
          </w:tcPr>
          <w:p w:rsidR="00D016BE" w:rsidRPr="003F28C3" w:rsidRDefault="00D016BE" w:rsidP="003F2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8" w:type="dxa"/>
          </w:tcPr>
          <w:p w:rsidR="00D016BE" w:rsidRPr="003F28C3" w:rsidRDefault="00D016BE" w:rsidP="003F2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16BE" w:rsidRPr="00446F03" w:rsidRDefault="00D016BE" w:rsidP="00E022FD">
      <w:pPr>
        <w:pStyle w:val="ConsPlusNormal"/>
        <w:ind w:left="5400"/>
        <w:jc w:val="both"/>
        <w:rPr>
          <w:rFonts w:ascii="Times New Roman" w:hAnsi="Times New Roman" w:cs="Times New Roman"/>
          <w:sz w:val="28"/>
          <w:szCs w:val="28"/>
        </w:rPr>
      </w:pPr>
      <w:r w:rsidRPr="00446F03">
        <w:rPr>
          <w:rFonts w:ascii="Times New Roman" w:hAnsi="Times New Roman" w:cs="Times New Roman"/>
          <w:sz w:val="28"/>
          <w:szCs w:val="28"/>
        </w:rPr>
        <w:t>Приложение</w:t>
      </w:r>
    </w:p>
    <w:p w:rsidR="00D016BE" w:rsidRPr="00446F03" w:rsidRDefault="00D016BE" w:rsidP="00E022FD">
      <w:pPr>
        <w:pStyle w:val="ConsPlusNormal"/>
        <w:ind w:left="5400"/>
        <w:jc w:val="both"/>
        <w:rPr>
          <w:rFonts w:ascii="Times New Roman" w:hAnsi="Times New Roman" w:cs="Times New Roman"/>
          <w:sz w:val="28"/>
          <w:szCs w:val="28"/>
        </w:rPr>
      </w:pPr>
      <w:r w:rsidRPr="00446F03">
        <w:rPr>
          <w:rFonts w:ascii="Times New Roman" w:hAnsi="Times New Roman" w:cs="Times New Roman"/>
          <w:sz w:val="28"/>
          <w:szCs w:val="28"/>
        </w:rPr>
        <w:lastRenderedPageBreak/>
        <w:t xml:space="preserve">к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46F03">
        <w:rPr>
          <w:rFonts w:ascii="Times New Roman" w:hAnsi="Times New Roman" w:cs="Times New Roman"/>
          <w:sz w:val="28"/>
          <w:szCs w:val="28"/>
        </w:rPr>
        <w:t>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175">
        <w:rPr>
          <w:rFonts w:ascii="Times New Roman" w:hAnsi="Times New Roman" w:cs="Times New Roman"/>
          <w:sz w:val="28"/>
          <w:szCs w:val="28"/>
        </w:rPr>
        <w:t>Крутоярского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</w:p>
    <w:p w:rsidR="00D016BE" w:rsidRPr="00446F03" w:rsidRDefault="00D016BE" w:rsidP="00E022FD">
      <w:pPr>
        <w:pStyle w:val="ConsPlusNormal"/>
        <w:ind w:left="5400"/>
        <w:jc w:val="both"/>
        <w:rPr>
          <w:rFonts w:ascii="Times New Roman" w:hAnsi="Times New Roman" w:cs="Times New Roman"/>
          <w:sz w:val="28"/>
          <w:szCs w:val="28"/>
        </w:rPr>
      </w:pPr>
      <w:r w:rsidRPr="00446F0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00</w:t>
      </w:r>
      <w:r w:rsidR="00D42175">
        <w:rPr>
          <w:rFonts w:ascii="Times New Roman" w:hAnsi="Times New Roman" w:cs="Times New Roman"/>
          <w:sz w:val="28"/>
          <w:szCs w:val="28"/>
        </w:rPr>
        <w:t>.00</w:t>
      </w:r>
      <w:r w:rsidRPr="00446F03">
        <w:rPr>
          <w:rFonts w:ascii="Times New Roman" w:hAnsi="Times New Roman" w:cs="Times New Roman"/>
          <w:sz w:val="28"/>
          <w:szCs w:val="28"/>
        </w:rPr>
        <w:t xml:space="preserve"> 201</w:t>
      </w:r>
      <w:r w:rsidR="00D42175">
        <w:rPr>
          <w:rFonts w:ascii="Times New Roman" w:hAnsi="Times New Roman" w:cs="Times New Roman"/>
          <w:sz w:val="28"/>
          <w:szCs w:val="28"/>
        </w:rPr>
        <w:t>9</w:t>
      </w:r>
      <w:r w:rsidRPr="00446F03">
        <w:rPr>
          <w:rFonts w:ascii="Times New Roman" w:hAnsi="Times New Roman" w:cs="Times New Roman"/>
          <w:sz w:val="28"/>
          <w:szCs w:val="28"/>
        </w:rPr>
        <w:t xml:space="preserve"> г. N 00-00р</w:t>
      </w:r>
    </w:p>
    <w:p w:rsidR="00D016BE" w:rsidRDefault="00D016BE" w:rsidP="00E022FD">
      <w:pPr>
        <w:pStyle w:val="ConsPlusNormal"/>
        <w:ind w:left="5400"/>
        <w:jc w:val="both"/>
        <w:rPr>
          <w:rFonts w:ascii="Times New Roman" w:hAnsi="Times New Roman" w:cs="Times New Roman"/>
          <w:sz w:val="28"/>
          <w:szCs w:val="28"/>
        </w:rPr>
      </w:pPr>
    </w:p>
    <w:p w:rsidR="00D016BE" w:rsidRPr="00446F03" w:rsidRDefault="00D016BE" w:rsidP="00520B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6BE" w:rsidRPr="004901EA" w:rsidRDefault="00D016BE" w:rsidP="00520B3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P33"/>
      <w:bookmarkEnd w:id="0"/>
      <w:r w:rsidRPr="004901EA">
        <w:rPr>
          <w:rFonts w:ascii="Times New Roman" w:hAnsi="Times New Roman" w:cs="Times New Roman"/>
          <w:b w:val="0"/>
          <w:bCs w:val="0"/>
          <w:sz w:val="28"/>
          <w:szCs w:val="28"/>
        </w:rPr>
        <w:t>ПОЛОЖЕНИЕ</w:t>
      </w:r>
    </w:p>
    <w:p w:rsidR="00D016BE" w:rsidRPr="004901EA" w:rsidRDefault="00D016BE" w:rsidP="00520B3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901EA">
        <w:rPr>
          <w:rFonts w:ascii="Times New Roman" w:hAnsi="Times New Roman" w:cs="Times New Roman"/>
          <w:b w:val="0"/>
          <w:bCs w:val="0"/>
          <w:sz w:val="28"/>
          <w:szCs w:val="28"/>
        </w:rPr>
        <w:t>О ПОРЯДКЕ УСТАНОВЛЕНИЯ, НАЧИСЛЕНИЯ И СБОРА ПЛАТЫ</w:t>
      </w:r>
    </w:p>
    <w:p w:rsidR="00D016BE" w:rsidRPr="004901EA" w:rsidRDefault="00D016BE" w:rsidP="00520B3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901EA">
        <w:rPr>
          <w:rFonts w:ascii="Times New Roman" w:hAnsi="Times New Roman" w:cs="Times New Roman"/>
          <w:b w:val="0"/>
          <w:bCs w:val="0"/>
          <w:sz w:val="28"/>
          <w:szCs w:val="28"/>
        </w:rPr>
        <w:t>ЗА ПОЛЬЗОВАНИЕ ЖИЛЫМИ ПОМЕЩЕНИЯМИ (ПЛАТА ЗА НАЕМ)</w:t>
      </w:r>
    </w:p>
    <w:p w:rsidR="00D016BE" w:rsidRPr="00446F03" w:rsidRDefault="00D016BE" w:rsidP="00520B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01EA">
        <w:rPr>
          <w:rFonts w:ascii="Times New Roman" w:hAnsi="Times New Roman" w:cs="Times New Roman"/>
          <w:b w:val="0"/>
          <w:bCs w:val="0"/>
          <w:sz w:val="28"/>
          <w:szCs w:val="28"/>
        </w:rPr>
        <w:t>ПО ДОГОВОРАМ СОЦИАЛЬНОГО И СПЕЦИАЛИЗИРОВАННОГО НАЙМА ЖИЛЫХ ПОМЕЩЕНИЙ, НАХОДЯЩИХСЯ В СОБСТВЕННОСТИ МУН</w:t>
      </w:r>
      <w:r w:rsidR="00D42175">
        <w:rPr>
          <w:rFonts w:ascii="Times New Roman" w:hAnsi="Times New Roman" w:cs="Times New Roman"/>
          <w:b w:val="0"/>
          <w:bCs w:val="0"/>
          <w:sz w:val="28"/>
          <w:szCs w:val="28"/>
        </w:rPr>
        <w:t>ИЦИПАЛЬНОГО ОБРАЗОВАНИЯ КРУТОЯРСКИЙ СЕЛЬСОВЕТ УЖУРСКОГО</w:t>
      </w:r>
      <w:r w:rsidRPr="004901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D42175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4901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КРАСНОЯРСКОГО КРАЯ</w:t>
      </w:r>
    </w:p>
    <w:p w:rsidR="00D016BE" w:rsidRPr="00446F03" w:rsidRDefault="00D016BE" w:rsidP="00520B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6BE" w:rsidRPr="00446F03" w:rsidRDefault="00D016BE" w:rsidP="00520B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46F0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016BE" w:rsidRPr="00446F03" w:rsidRDefault="00D016BE" w:rsidP="00520B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6BE" w:rsidRPr="00446F03" w:rsidRDefault="00D016BE" w:rsidP="00520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F03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</w:t>
      </w:r>
      <w:hyperlink r:id="rId8" w:history="1">
        <w:r w:rsidRPr="004901EA">
          <w:rPr>
            <w:rFonts w:ascii="Times New Roman" w:hAnsi="Times New Roman" w:cs="Times New Roman"/>
            <w:sz w:val="28"/>
            <w:szCs w:val="28"/>
          </w:rPr>
          <w:t>главой 35</w:t>
        </w:r>
      </w:hyperlink>
      <w:r w:rsidRPr="004901EA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</w:t>
      </w:r>
      <w:hyperlink r:id="rId9" w:history="1">
        <w:r w:rsidRPr="004901EA">
          <w:rPr>
            <w:rFonts w:ascii="Times New Roman" w:hAnsi="Times New Roman" w:cs="Times New Roman"/>
            <w:sz w:val="28"/>
            <w:szCs w:val="28"/>
          </w:rPr>
          <w:t>статьями 154</w:t>
        </w:r>
      </w:hyperlink>
      <w:r w:rsidRPr="004901EA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4901EA">
          <w:rPr>
            <w:rFonts w:ascii="Times New Roman" w:hAnsi="Times New Roman" w:cs="Times New Roman"/>
            <w:sz w:val="28"/>
            <w:szCs w:val="28"/>
          </w:rPr>
          <w:t>155</w:t>
        </w:r>
      </w:hyperlink>
      <w:r w:rsidRPr="004901EA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4901EA">
          <w:rPr>
            <w:rFonts w:ascii="Times New Roman" w:hAnsi="Times New Roman" w:cs="Times New Roman"/>
            <w:sz w:val="28"/>
            <w:szCs w:val="28"/>
          </w:rPr>
          <w:t>156</w:t>
        </w:r>
      </w:hyperlink>
      <w:r w:rsidRPr="004901EA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на основании Федерального </w:t>
      </w:r>
      <w:hyperlink r:id="rId12" w:history="1">
        <w:r w:rsidRPr="004901E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901EA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3" w:history="1">
        <w:r w:rsidRPr="004901EA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4901EA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Российской Федерации от 02.12.1996 N 17-152 "Об утверждении "Методических указаний по расчету ставок платы за </w:t>
      </w:r>
      <w:proofErr w:type="spellStart"/>
      <w:proofErr w:type="gramStart"/>
      <w:r w:rsidRPr="004901EA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4901EA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4901EA">
        <w:rPr>
          <w:rFonts w:ascii="Times New Roman" w:hAnsi="Times New Roman" w:cs="Times New Roman"/>
          <w:sz w:val="28"/>
          <w:szCs w:val="28"/>
        </w:rPr>
        <w:t xml:space="preserve"> отчислений на капитальный </w:t>
      </w:r>
      <w:proofErr w:type="gramStart"/>
      <w:r w:rsidRPr="004901EA">
        <w:rPr>
          <w:rFonts w:ascii="Times New Roman" w:hAnsi="Times New Roman" w:cs="Times New Roman"/>
          <w:sz w:val="28"/>
          <w:szCs w:val="28"/>
        </w:rPr>
        <w:t xml:space="preserve">ремонт жилых помещений, включаемых в ставку платы за содержание и ремонт жилья (техническое обслуживание), муниципального и государственного жилищного фонда", </w:t>
      </w:r>
      <w:hyperlink r:id="rId14" w:history="1">
        <w:r w:rsidRPr="004901EA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4901EA">
        <w:rPr>
          <w:rFonts w:ascii="Times New Roman" w:hAnsi="Times New Roman" w:cs="Times New Roman"/>
          <w:sz w:val="28"/>
          <w:szCs w:val="28"/>
        </w:rPr>
        <w:t xml:space="preserve"> </w:t>
      </w:r>
      <w:r w:rsidR="00AF1037">
        <w:rPr>
          <w:rFonts w:ascii="Times New Roman" w:hAnsi="Times New Roman" w:cs="Times New Roman"/>
          <w:sz w:val="28"/>
          <w:szCs w:val="28"/>
        </w:rPr>
        <w:t>Крутоярского сельсовета</w:t>
      </w:r>
      <w:r w:rsidRPr="004901EA">
        <w:rPr>
          <w:rFonts w:ascii="Times New Roman" w:hAnsi="Times New Roman" w:cs="Times New Roman"/>
          <w:sz w:val="28"/>
          <w:szCs w:val="28"/>
        </w:rPr>
        <w:t xml:space="preserve">, в целях создания единой системы установления, начисления, сбора, взыскания и перечисления в бюджет </w:t>
      </w:r>
      <w:r w:rsidR="00AF1037">
        <w:rPr>
          <w:rFonts w:ascii="Times New Roman" w:hAnsi="Times New Roman" w:cs="Times New Roman"/>
          <w:sz w:val="28"/>
          <w:szCs w:val="28"/>
        </w:rPr>
        <w:t>Крутоярского сельсовета (далее - бюджет сельсовета</w:t>
      </w:r>
      <w:r w:rsidRPr="004901EA">
        <w:rPr>
          <w:rFonts w:ascii="Times New Roman" w:hAnsi="Times New Roman" w:cs="Times New Roman"/>
          <w:sz w:val="28"/>
          <w:szCs w:val="28"/>
        </w:rPr>
        <w:t>) платы граждан за пользование (наем)</w:t>
      </w:r>
      <w:r w:rsidRPr="00446F03">
        <w:rPr>
          <w:rFonts w:ascii="Times New Roman" w:hAnsi="Times New Roman" w:cs="Times New Roman"/>
          <w:sz w:val="28"/>
          <w:szCs w:val="28"/>
        </w:rPr>
        <w:t xml:space="preserve"> жилыми помещениями муниципального жилищного фонда, занимаемыми по договорам социального и специализированного найма (далее - плата за</w:t>
      </w:r>
      <w:proofErr w:type="gramEnd"/>
      <w:r w:rsidRPr="00446F03">
        <w:rPr>
          <w:rFonts w:ascii="Times New Roman" w:hAnsi="Times New Roman" w:cs="Times New Roman"/>
          <w:sz w:val="28"/>
          <w:szCs w:val="28"/>
        </w:rPr>
        <w:t xml:space="preserve"> наем).</w:t>
      </w:r>
    </w:p>
    <w:p w:rsidR="00D016BE" w:rsidRPr="00446F03" w:rsidRDefault="00D016BE" w:rsidP="00520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F03">
        <w:rPr>
          <w:rFonts w:ascii="Times New Roman" w:hAnsi="Times New Roman" w:cs="Times New Roman"/>
          <w:sz w:val="28"/>
          <w:szCs w:val="28"/>
        </w:rPr>
        <w:t>1.2. Основные понятия, используемые в настоящем Положении:</w:t>
      </w:r>
    </w:p>
    <w:p w:rsidR="00D016BE" w:rsidRPr="00446F03" w:rsidRDefault="00D016BE" w:rsidP="00520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F03">
        <w:rPr>
          <w:rFonts w:ascii="Times New Roman" w:hAnsi="Times New Roman" w:cs="Times New Roman"/>
          <w:sz w:val="28"/>
          <w:szCs w:val="28"/>
        </w:rPr>
        <w:t xml:space="preserve">- плата за наем - плата за пользование жилым помещением муниципального жилищного фонда </w:t>
      </w:r>
      <w:r w:rsidR="00AF1037">
        <w:rPr>
          <w:rFonts w:ascii="Times New Roman" w:hAnsi="Times New Roman" w:cs="Times New Roman"/>
          <w:sz w:val="28"/>
          <w:szCs w:val="28"/>
        </w:rPr>
        <w:t>Крутоярского сельсовета</w:t>
      </w:r>
      <w:r w:rsidRPr="00446F03">
        <w:rPr>
          <w:rFonts w:ascii="Times New Roman" w:hAnsi="Times New Roman" w:cs="Times New Roman"/>
          <w:sz w:val="28"/>
          <w:szCs w:val="28"/>
        </w:rPr>
        <w:t>, занимаемого по договору социального и специализированного найма;</w:t>
      </w:r>
    </w:p>
    <w:p w:rsidR="00D016BE" w:rsidRPr="00446F03" w:rsidRDefault="00D016BE" w:rsidP="00520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F03">
        <w:rPr>
          <w:rFonts w:ascii="Times New Roman" w:hAnsi="Times New Roman" w:cs="Times New Roman"/>
          <w:sz w:val="28"/>
          <w:szCs w:val="28"/>
        </w:rPr>
        <w:t>- муниципальный жилищный фонд - совокупность жилых помещений, принадлежащих на праве собственности муниципал</w:t>
      </w:r>
      <w:r w:rsidR="00AF1037">
        <w:rPr>
          <w:rFonts w:ascii="Times New Roman" w:hAnsi="Times New Roman" w:cs="Times New Roman"/>
          <w:sz w:val="28"/>
          <w:szCs w:val="28"/>
        </w:rPr>
        <w:t>ьному образованию Крутоярский сельсовет</w:t>
      </w:r>
      <w:r w:rsidRPr="00446F03">
        <w:rPr>
          <w:rFonts w:ascii="Times New Roman" w:hAnsi="Times New Roman" w:cs="Times New Roman"/>
          <w:sz w:val="28"/>
          <w:szCs w:val="28"/>
        </w:rPr>
        <w:t>.</w:t>
      </w:r>
    </w:p>
    <w:p w:rsidR="00D016BE" w:rsidRPr="00446F03" w:rsidRDefault="00D016BE" w:rsidP="00520B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6BE" w:rsidRPr="00446F03" w:rsidRDefault="00D016BE" w:rsidP="00520B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46F03">
        <w:rPr>
          <w:rFonts w:ascii="Times New Roman" w:hAnsi="Times New Roman" w:cs="Times New Roman"/>
          <w:sz w:val="28"/>
          <w:szCs w:val="28"/>
        </w:rPr>
        <w:t>2. ПОРЯДОК ОПРЕДЕЛЕНИЯ РАЗМЕРА ПЛАТЫ ЗА НАЕМ</w:t>
      </w:r>
    </w:p>
    <w:p w:rsidR="00D016BE" w:rsidRPr="00446F03" w:rsidRDefault="00D016BE" w:rsidP="00520B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6BE" w:rsidRPr="00446F03" w:rsidRDefault="00D016BE" w:rsidP="00520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F03">
        <w:rPr>
          <w:rFonts w:ascii="Times New Roman" w:hAnsi="Times New Roman" w:cs="Times New Roman"/>
          <w:sz w:val="28"/>
          <w:szCs w:val="28"/>
        </w:rPr>
        <w:t>2.1. Плата за наем начисляется гражданам, проживающим в жилых помещениях муниципального жилищного фонда по договорам социального и специализированного найма.</w:t>
      </w:r>
    </w:p>
    <w:p w:rsidR="00D016BE" w:rsidRPr="00446F03" w:rsidRDefault="00D016BE" w:rsidP="00520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F03">
        <w:rPr>
          <w:rFonts w:ascii="Times New Roman" w:hAnsi="Times New Roman" w:cs="Times New Roman"/>
          <w:sz w:val="28"/>
          <w:szCs w:val="28"/>
        </w:rPr>
        <w:t xml:space="preserve">2.2. Размер платы за наем жилого помещения определяется исходя из занимаемой общей площади жилого помещения (в отдельных комнатах в </w:t>
      </w:r>
      <w:r w:rsidRPr="00446F03">
        <w:rPr>
          <w:rFonts w:ascii="Times New Roman" w:hAnsi="Times New Roman" w:cs="Times New Roman"/>
          <w:sz w:val="28"/>
          <w:szCs w:val="28"/>
        </w:rPr>
        <w:lastRenderedPageBreak/>
        <w:t>общежитиях - исходя из площади этих комнат), качества и благоустройства жилого помещения, а также степени износа жилого дома. Если в одной комнате в общежитии проживают несколько нанимателей, площадь комнаты распределяется пропорционально количеству нанимателей в каждой комнате общежития.</w:t>
      </w:r>
    </w:p>
    <w:p w:rsidR="00D016BE" w:rsidRPr="00446F03" w:rsidRDefault="00D016BE" w:rsidP="00520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F03">
        <w:rPr>
          <w:rFonts w:ascii="Times New Roman" w:hAnsi="Times New Roman" w:cs="Times New Roman"/>
          <w:sz w:val="28"/>
          <w:szCs w:val="28"/>
        </w:rPr>
        <w:t>2.3. Базовая ставка платы за наем жилого помещения устанавливается за один квадратный метр общей площади жилого помещения.</w:t>
      </w:r>
    </w:p>
    <w:p w:rsidR="00D016BE" w:rsidRPr="00446F03" w:rsidRDefault="00D016BE" w:rsidP="00520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F03">
        <w:rPr>
          <w:rFonts w:ascii="Times New Roman" w:hAnsi="Times New Roman" w:cs="Times New Roman"/>
          <w:sz w:val="28"/>
          <w:szCs w:val="28"/>
        </w:rPr>
        <w:t>2.4. Размер платы за наем учитывается при расчете субсидий на оплату жилого помещения.</w:t>
      </w:r>
    </w:p>
    <w:p w:rsidR="00D016BE" w:rsidRPr="00446F03" w:rsidRDefault="00D016BE" w:rsidP="00520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F03">
        <w:rPr>
          <w:rFonts w:ascii="Times New Roman" w:hAnsi="Times New Roman" w:cs="Times New Roman"/>
          <w:sz w:val="28"/>
          <w:szCs w:val="28"/>
        </w:rPr>
        <w:t>2.5. Ставки платы за наем не включают в себя комиссионное вознаграждение, взимаемое банками и платежными системами за услуги по приему данного платежа.</w:t>
      </w:r>
    </w:p>
    <w:p w:rsidR="00D016BE" w:rsidRPr="00446F03" w:rsidRDefault="00D016BE" w:rsidP="00520B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6BE" w:rsidRPr="00446F03" w:rsidRDefault="00D016BE" w:rsidP="00520B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46F03">
        <w:rPr>
          <w:rFonts w:ascii="Times New Roman" w:hAnsi="Times New Roman" w:cs="Times New Roman"/>
          <w:sz w:val="28"/>
          <w:szCs w:val="28"/>
        </w:rPr>
        <w:t>3. ПОРЯДОК РАСЧЕТА ЗА ПОЛЬЗОВАНИЕ ЖИЛЫМИ ПОМЕЩЕНИЯМИ</w:t>
      </w:r>
    </w:p>
    <w:p w:rsidR="00D016BE" w:rsidRPr="00446F03" w:rsidRDefault="00D016BE" w:rsidP="00520B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46F03">
        <w:rPr>
          <w:rFonts w:ascii="Times New Roman" w:hAnsi="Times New Roman" w:cs="Times New Roman"/>
          <w:sz w:val="28"/>
          <w:szCs w:val="28"/>
        </w:rPr>
        <w:t>НА УСЛОВИЯХ СОЦИАЛЬНОГО И СПЕЦИАЛИЗИРОВАННОГО НАЙМА</w:t>
      </w:r>
    </w:p>
    <w:p w:rsidR="00D016BE" w:rsidRPr="00446F03" w:rsidRDefault="00D016BE" w:rsidP="00520B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6BE" w:rsidRPr="004901EA" w:rsidRDefault="00D016BE" w:rsidP="00520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1EA">
        <w:rPr>
          <w:rFonts w:ascii="Times New Roman" w:hAnsi="Times New Roman" w:cs="Times New Roman"/>
          <w:sz w:val="28"/>
          <w:szCs w:val="28"/>
        </w:rPr>
        <w:t xml:space="preserve">3.1. Настоящий порядок расчета разработан на основе методических </w:t>
      </w:r>
      <w:hyperlink r:id="rId15" w:history="1">
        <w:r w:rsidRPr="004901EA">
          <w:rPr>
            <w:rFonts w:ascii="Times New Roman" w:hAnsi="Times New Roman" w:cs="Times New Roman"/>
            <w:sz w:val="28"/>
            <w:szCs w:val="28"/>
          </w:rPr>
          <w:t>указаний</w:t>
        </w:r>
      </w:hyperlink>
      <w:r w:rsidRPr="004901EA">
        <w:rPr>
          <w:rFonts w:ascii="Times New Roman" w:hAnsi="Times New Roman" w:cs="Times New Roman"/>
          <w:sz w:val="28"/>
          <w:szCs w:val="28"/>
        </w:rPr>
        <w:t xml:space="preserve">, утвержденных Приказом Министерства строительства Российской Федерации от 02.12.1996 N 17-152 "Об утверждении "Методических указаний по расчету ставок платы за </w:t>
      </w:r>
      <w:proofErr w:type="spellStart"/>
      <w:proofErr w:type="gramStart"/>
      <w:r w:rsidRPr="004901EA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4901EA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4901EA">
        <w:rPr>
          <w:rFonts w:ascii="Times New Roman" w:hAnsi="Times New Roman" w:cs="Times New Roman"/>
          <w:sz w:val="28"/>
          <w:szCs w:val="28"/>
        </w:rPr>
        <w:t xml:space="preserve"> отчислений на капитальный ремонт жилых помещений, включаемых в ставку платы за содержание и ремонт жилья (техническое обслуживание), муниципального и государственного жилищного фонда".</w:t>
      </w:r>
    </w:p>
    <w:p w:rsidR="00D016BE" w:rsidRPr="004901EA" w:rsidRDefault="00D016BE" w:rsidP="00520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1EA">
        <w:rPr>
          <w:rFonts w:ascii="Times New Roman" w:hAnsi="Times New Roman" w:cs="Times New Roman"/>
          <w:sz w:val="28"/>
          <w:szCs w:val="28"/>
        </w:rPr>
        <w:t>Данный порядок определяет расчет платы за наем жилых помещений, предоставляемых по договорам социального и специализированного найма, найма специализированных помещений (служебных помещений).</w:t>
      </w:r>
    </w:p>
    <w:p w:rsidR="00D016BE" w:rsidRPr="004901EA" w:rsidRDefault="00D016BE" w:rsidP="00520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1EA">
        <w:rPr>
          <w:rFonts w:ascii="Times New Roman" w:hAnsi="Times New Roman" w:cs="Times New Roman"/>
          <w:sz w:val="28"/>
          <w:szCs w:val="28"/>
        </w:rPr>
        <w:t>3.2. Размер платы за пользование жилым помещением (плата за наем) определяется на основе базовой ставки за пользование жилым помещением платы за наем.</w:t>
      </w:r>
    </w:p>
    <w:p w:rsidR="00D016BE" w:rsidRPr="004901EA" w:rsidRDefault="00D016BE" w:rsidP="00520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1EA">
        <w:rPr>
          <w:rFonts w:ascii="Times New Roman" w:hAnsi="Times New Roman" w:cs="Times New Roman"/>
          <w:sz w:val="28"/>
          <w:szCs w:val="28"/>
        </w:rPr>
        <w:t>Порядок расчета базовой ставки за наем 1 кв. метра общей площади для жилых помещений в месяц.</w:t>
      </w:r>
    </w:p>
    <w:p w:rsidR="00D016BE" w:rsidRPr="004901EA" w:rsidRDefault="00D016BE" w:rsidP="00520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1EA">
        <w:rPr>
          <w:rFonts w:ascii="Times New Roman" w:hAnsi="Times New Roman" w:cs="Times New Roman"/>
          <w:sz w:val="28"/>
          <w:szCs w:val="28"/>
        </w:rPr>
        <w:t>Определение базовой ставки за пользование жилым помещением (платы за наем) 1 м</w:t>
      </w:r>
      <w:r w:rsidR="00AF1037">
        <w:rPr>
          <w:rFonts w:ascii="Times New Roman" w:hAnsi="Times New Roman" w:cs="Times New Roman"/>
          <w:sz w:val="28"/>
          <w:szCs w:val="28"/>
        </w:rPr>
        <w:t>²</w:t>
      </w:r>
      <w:r w:rsidRPr="004901EA">
        <w:rPr>
          <w:rFonts w:ascii="Times New Roman" w:hAnsi="Times New Roman" w:cs="Times New Roman"/>
          <w:sz w:val="28"/>
          <w:szCs w:val="28"/>
        </w:rPr>
        <w:t xml:space="preserve"> жилого помещения производится исходя из определения отчислений на полное восстановление муниципального жилищного фонда. При расчете базовой ставки за пользование жилым помещением (платы за наем) используется </w:t>
      </w:r>
      <w:hyperlink r:id="rId16" w:history="1">
        <w:r w:rsidRPr="004901EA">
          <w:rPr>
            <w:rFonts w:ascii="Times New Roman" w:hAnsi="Times New Roman" w:cs="Times New Roman"/>
            <w:sz w:val="28"/>
            <w:szCs w:val="28"/>
          </w:rPr>
          <w:t>классификация</w:t>
        </w:r>
      </w:hyperlink>
      <w:r w:rsidRPr="004901EA">
        <w:rPr>
          <w:rFonts w:ascii="Times New Roman" w:hAnsi="Times New Roman" w:cs="Times New Roman"/>
          <w:sz w:val="28"/>
          <w:szCs w:val="28"/>
        </w:rPr>
        <w:t xml:space="preserve"> основных средств, утвержденная Постановлением Правительства Российской Федерации от 01.01.2002 N 1 "О классификации основных средств, включаемых в амортизационные группы".</w:t>
      </w:r>
    </w:p>
    <w:p w:rsidR="00D016BE" w:rsidRPr="00446F03" w:rsidRDefault="00D016BE" w:rsidP="00520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1EA">
        <w:rPr>
          <w:rFonts w:ascii="Times New Roman" w:hAnsi="Times New Roman" w:cs="Times New Roman"/>
          <w:sz w:val="28"/>
          <w:szCs w:val="28"/>
        </w:rPr>
        <w:t>Размер отчислений на полное восстановление</w:t>
      </w:r>
      <w:r w:rsidRPr="00446F03">
        <w:rPr>
          <w:rFonts w:ascii="Times New Roman" w:hAnsi="Times New Roman" w:cs="Times New Roman"/>
          <w:sz w:val="28"/>
          <w:szCs w:val="28"/>
        </w:rPr>
        <w:t xml:space="preserve"> 1 м</w:t>
      </w:r>
      <w:r w:rsidR="00AF1037">
        <w:rPr>
          <w:rFonts w:ascii="Times New Roman" w:hAnsi="Times New Roman" w:cs="Times New Roman"/>
          <w:sz w:val="28"/>
          <w:szCs w:val="28"/>
        </w:rPr>
        <w:t>²</w:t>
      </w:r>
      <w:r w:rsidRPr="00446F03">
        <w:rPr>
          <w:rFonts w:ascii="Times New Roman" w:hAnsi="Times New Roman" w:cs="Times New Roman"/>
          <w:sz w:val="28"/>
          <w:szCs w:val="28"/>
        </w:rPr>
        <w:t xml:space="preserve"> площади жилого помещения без элементов благоустроенности: лифта и мусоропровода, в каждой группе капитальности определяется по формуле:</w:t>
      </w:r>
    </w:p>
    <w:p w:rsidR="00D016BE" w:rsidRPr="00446F03" w:rsidRDefault="00D016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6BE" w:rsidRPr="00446F03" w:rsidRDefault="001522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4"/>
          <w:sz w:val="28"/>
          <w:szCs w:val="28"/>
        </w:rPr>
        <w:pict>
          <v:shape id="_x0000_i1025" style="width:451.7pt;height:34.65pt" coordsize="" o:spt="100" adj="0,,0" path="" filled="f" stroked="f">
            <v:stroke joinstyle="miter"/>
            <v:imagedata r:id="rId17" o:title=""/>
            <v:formulas/>
            <v:path o:connecttype="segments" textboxrect="3163,3163,18437,18437"/>
          </v:shape>
        </w:pict>
      </w:r>
    </w:p>
    <w:p w:rsidR="00D016BE" w:rsidRPr="00446F03" w:rsidRDefault="00D016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6BE" w:rsidRPr="00446F03" w:rsidRDefault="001522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lastRenderedPageBreak/>
        <w:pict>
          <v:shape id="_x0000_i1026" style="width:10.2pt;height:19.7pt" coordsize="" o:spt="100" adj="0,,0" path="" filled="f" stroked="f">
            <v:stroke joinstyle="miter"/>
            <v:imagedata r:id="rId18" o:title=""/>
            <v:formulas/>
            <v:path o:connecttype="segments" textboxrect="3163,3163,18437,18437"/>
          </v:shape>
        </w:pict>
      </w:r>
      <w:r w:rsidR="00D016BE" w:rsidRPr="00446F03">
        <w:rPr>
          <w:rFonts w:ascii="Times New Roman" w:hAnsi="Times New Roman" w:cs="Times New Roman"/>
          <w:sz w:val="28"/>
          <w:szCs w:val="28"/>
        </w:rPr>
        <w:t xml:space="preserve"> - средний размер ежемесячных отчислений на полное восстановление жилищного фонда по отдельным группам капитальности жилых зданий в расчете на 1 м</w:t>
      </w:r>
      <w:r w:rsidR="00AF1037">
        <w:rPr>
          <w:rFonts w:ascii="Times New Roman" w:hAnsi="Times New Roman" w:cs="Times New Roman"/>
          <w:sz w:val="28"/>
          <w:szCs w:val="28"/>
        </w:rPr>
        <w:t>²</w:t>
      </w:r>
      <w:r w:rsidR="00D016BE" w:rsidRPr="00446F03">
        <w:rPr>
          <w:rFonts w:ascii="Times New Roman" w:hAnsi="Times New Roman" w:cs="Times New Roman"/>
          <w:sz w:val="28"/>
          <w:szCs w:val="28"/>
        </w:rPr>
        <w:t xml:space="preserve"> общей площади (в рублях);</w:t>
      </w:r>
    </w:p>
    <w:p w:rsidR="00D016BE" w:rsidRPr="00446F03" w:rsidRDefault="001522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27" style="width:10.2pt;height:19.7pt" coordsize="" o:spt="100" adj="0,,0" path="" filled="f" stroked="f">
            <v:stroke joinstyle="miter"/>
            <v:imagedata r:id="rId19" o:title=""/>
            <v:formulas/>
            <v:path o:connecttype="segments" textboxrect="3163,3163,18437,18437"/>
          </v:shape>
        </w:pict>
      </w:r>
      <w:r w:rsidR="00D016BE" w:rsidRPr="00446F03">
        <w:rPr>
          <w:rFonts w:ascii="Times New Roman" w:hAnsi="Times New Roman" w:cs="Times New Roman"/>
          <w:sz w:val="28"/>
          <w:szCs w:val="28"/>
        </w:rPr>
        <w:t xml:space="preserve"> - балансовая восстановительная стоимость 1 м</w:t>
      </w:r>
      <w:r w:rsidR="00AF1037">
        <w:rPr>
          <w:rFonts w:ascii="Times New Roman" w:hAnsi="Times New Roman" w:cs="Times New Roman"/>
          <w:sz w:val="28"/>
          <w:szCs w:val="28"/>
        </w:rPr>
        <w:t>²</w:t>
      </w:r>
      <w:r w:rsidR="00D016BE" w:rsidRPr="00446F03">
        <w:rPr>
          <w:rFonts w:ascii="Times New Roman" w:hAnsi="Times New Roman" w:cs="Times New Roman"/>
          <w:sz w:val="28"/>
          <w:szCs w:val="28"/>
        </w:rPr>
        <w:t xml:space="preserve"> общей площади в каждой группе жилых зданий по капитальности в действующих ценах (в рублях);</w:t>
      </w:r>
    </w:p>
    <w:p w:rsidR="00D016BE" w:rsidRPr="004901EA" w:rsidRDefault="001522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28" style="width:10.2pt;height:19.7pt" coordsize="" o:spt="100" adj="0,,0" path="" filled="f" stroked="f">
            <v:stroke joinstyle="miter"/>
            <v:imagedata r:id="rId20" o:title=""/>
            <v:formulas/>
            <v:path o:connecttype="segments" textboxrect="3163,3163,18437,18437"/>
          </v:shape>
        </w:pict>
      </w:r>
      <w:r w:rsidR="00D016BE" w:rsidRPr="00446F03">
        <w:rPr>
          <w:rFonts w:ascii="Times New Roman" w:hAnsi="Times New Roman" w:cs="Times New Roman"/>
          <w:sz w:val="28"/>
          <w:szCs w:val="28"/>
        </w:rPr>
        <w:t xml:space="preserve"> - норматив отчислений на полное восстановление по каждой группе капитальности (в %), численно равный </w:t>
      </w:r>
      <w:r w:rsidR="00D016BE" w:rsidRPr="004901EA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hyperlink r:id="rId21" w:history="1">
        <w:r w:rsidR="00D016BE" w:rsidRPr="004901EA">
          <w:rPr>
            <w:rFonts w:ascii="Times New Roman" w:hAnsi="Times New Roman" w:cs="Times New Roman"/>
            <w:sz w:val="28"/>
            <w:szCs w:val="28"/>
          </w:rPr>
          <w:t>норме</w:t>
        </w:r>
      </w:hyperlink>
      <w:r w:rsidR="00D016BE" w:rsidRPr="004901EA">
        <w:rPr>
          <w:rFonts w:ascii="Times New Roman" w:hAnsi="Times New Roman" w:cs="Times New Roman"/>
          <w:sz w:val="28"/>
          <w:szCs w:val="28"/>
        </w:rPr>
        <w:t xml:space="preserve"> амортизационных отчислений, указанной в Постановлении </w:t>
      </w:r>
      <w:proofErr w:type="gramStart"/>
      <w:r w:rsidR="00D016BE" w:rsidRPr="004901EA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D016BE" w:rsidRPr="004901EA">
        <w:rPr>
          <w:rFonts w:ascii="Times New Roman" w:hAnsi="Times New Roman" w:cs="Times New Roman"/>
          <w:sz w:val="28"/>
          <w:szCs w:val="28"/>
        </w:rPr>
        <w:t xml:space="preserve"> СССР N 1072 от 22 октября 1990 г.</w:t>
      </w:r>
    </w:p>
    <w:p w:rsidR="00D016BE" w:rsidRPr="00446F03" w:rsidRDefault="00D016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F03">
        <w:rPr>
          <w:rFonts w:ascii="Times New Roman" w:hAnsi="Times New Roman" w:cs="Times New Roman"/>
          <w:sz w:val="28"/>
          <w:szCs w:val="28"/>
        </w:rPr>
        <w:t>Средний размер ежемесячных отчислений на полное восстановление 1 м</w:t>
      </w:r>
      <w:r w:rsidR="00EB49FB">
        <w:rPr>
          <w:rFonts w:ascii="Times New Roman" w:hAnsi="Times New Roman" w:cs="Times New Roman"/>
          <w:sz w:val="28"/>
          <w:szCs w:val="28"/>
        </w:rPr>
        <w:t>²</w:t>
      </w:r>
      <w:r w:rsidRPr="00446F03">
        <w:rPr>
          <w:rFonts w:ascii="Times New Roman" w:hAnsi="Times New Roman" w:cs="Times New Roman"/>
          <w:sz w:val="28"/>
          <w:szCs w:val="28"/>
        </w:rPr>
        <w:t xml:space="preserve"> общей площади муниципального и государственного жилищного фонда </w:t>
      </w:r>
      <w:r w:rsidR="0015228B">
        <w:rPr>
          <w:rFonts w:ascii="Times New Roman" w:hAnsi="Times New Roman" w:cs="Times New Roman"/>
          <w:position w:val="-14"/>
          <w:sz w:val="28"/>
          <w:szCs w:val="28"/>
        </w:rPr>
        <w:pict>
          <v:shape id="_x0000_i1029" style="width:26.5pt;height:19.7pt" coordsize="" o:spt="100" adj="0,,0" path="" filled="f" stroked="f">
            <v:stroke joinstyle="miter"/>
            <v:imagedata r:id="rId22" o:title=""/>
            <v:formulas/>
            <v:path o:connecttype="segments" textboxrect="3163,3163,18437,18437"/>
          </v:shape>
        </w:pict>
      </w:r>
      <w:r w:rsidRPr="00446F03">
        <w:rPr>
          <w:rFonts w:ascii="Times New Roman" w:hAnsi="Times New Roman" w:cs="Times New Roman"/>
          <w:sz w:val="28"/>
          <w:szCs w:val="28"/>
        </w:rPr>
        <w:t xml:space="preserve"> рассчитывается по формуле:</w:t>
      </w:r>
    </w:p>
    <w:p w:rsidR="00D016BE" w:rsidRPr="00446F03" w:rsidRDefault="00D016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6BE" w:rsidRPr="00446F03" w:rsidRDefault="001522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30"/>
          <w:sz w:val="28"/>
          <w:szCs w:val="28"/>
        </w:rPr>
        <w:pict>
          <v:shape id="_x0000_i1030" style="width:459.85pt;height:38.7pt" coordsize="" o:spt="100" adj="0,,0" path="" filled="f" stroked="f">
            <v:stroke joinstyle="miter"/>
            <v:imagedata r:id="rId23" o:title=""/>
            <v:formulas/>
            <v:path o:connecttype="segments" textboxrect="3163,3163,18437,18437"/>
          </v:shape>
        </w:pict>
      </w:r>
    </w:p>
    <w:p w:rsidR="00D016BE" w:rsidRPr="00446F03" w:rsidRDefault="00D016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6BE" w:rsidRPr="00446F03" w:rsidRDefault="001522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0"/>
          <w:sz w:val="28"/>
          <w:szCs w:val="28"/>
        </w:rPr>
        <w:pict>
          <v:shape id="_x0000_i1031" style="width:38.7pt;height:17pt" coordsize="" o:spt="100" adj="0,,0" path="" filled="f" stroked="f">
            <v:stroke joinstyle="miter"/>
            <v:imagedata r:id="rId24" o:title=""/>
            <v:formulas/>
            <v:path o:connecttype="segments" textboxrect="3163,3163,18437,18437"/>
          </v:shape>
        </w:pict>
      </w:r>
      <w:r w:rsidR="00D016BE" w:rsidRPr="00446F03">
        <w:rPr>
          <w:rFonts w:ascii="Times New Roman" w:hAnsi="Times New Roman" w:cs="Times New Roman"/>
          <w:sz w:val="28"/>
          <w:szCs w:val="28"/>
        </w:rPr>
        <w:t xml:space="preserve"> - средние размеры ежемесячных отчислений на полное восстановление жилых зданий по каждой группе капитальности;</w:t>
      </w:r>
    </w:p>
    <w:p w:rsidR="00D016BE" w:rsidRPr="00446F03" w:rsidRDefault="001522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0"/>
          <w:sz w:val="28"/>
          <w:szCs w:val="28"/>
        </w:rPr>
        <w:pict>
          <v:shape id="_x0000_i1032" style="width:38.7pt;height:17pt" coordsize="" o:spt="100" adj="0,,0" path="" filled="f" stroked="f">
            <v:stroke joinstyle="miter"/>
            <v:imagedata r:id="rId25" o:title=""/>
            <v:formulas/>
            <v:path o:connecttype="segments" textboxrect="3163,3163,18437,18437"/>
          </v:shape>
        </w:pict>
      </w:r>
      <w:r w:rsidR="00D016BE" w:rsidRPr="00446F03">
        <w:rPr>
          <w:rFonts w:ascii="Times New Roman" w:hAnsi="Times New Roman" w:cs="Times New Roman"/>
          <w:sz w:val="28"/>
          <w:szCs w:val="28"/>
        </w:rPr>
        <w:t xml:space="preserve"> - общая площадь жилых зданий каждой группы капитальности.</w:t>
      </w:r>
    </w:p>
    <w:p w:rsidR="00D016BE" w:rsidRPr="00446F03" w:rsidRDefault="00D016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F03">
        <w:rPr>
          <w:rFonts w:ascii="Times New Roman" w:hAnsi="Times New Roman" w:cs="Times New Roman"/>
          <w:sz w:val="28"/>
          <w:szCs w:val="28"/>
        </w:rPr>
        <w:t xml:space="preserve">Базовая ставка платы за </w:t>
      </w:r>
      <w:proofErr w:type="spellStart"/>
      <w:r w:rsidRPr="00446F03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446F03">
        <w:rPr>
          <w:rFonts w:ascii="Times New Roman" w:hAnsi="Times New Roman" w:cs="Times New Roman"/>
          <w:sz w:val="28"/>
          <w:szCs w:val="28"/>
        </w:rPr>
        <w:t xml:space="preserve"> жилого помещения определяется как:</w:t>
      </w:r>
    </w:p>
    <w:p w:rsidR="00D016BE" w:rsidRPr="00446F03" w:rsidRDefault="00D016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6BE" w:rsidRPr="00446F03" w:rsidRDefault="00EB49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047" editas="canvas" style="width:459.85pt;height:28.35pt;mso-position-horizontal-relative:char;mso-position-vertical-relative:line" coordorigin=",-1" coordsize="9197,567">
            <o:lock v:ext="edit" aspectratio="t"/>
            <v:shape id="_x0000_s1046" type="#_x0000_t75" style="position:absolute;top:-1;width:9197;height:567" o:preferrelative="f">
              <v:fill o:detectmouseclick="t"/>
              <v:path o:extrusionok="t" o:connecttype="none"/>
              <o:lock v:ext="edit" text="t"/>
            </v:shape>
            <v:rect id="_x0000_s1048" style="position:absolute;left:9072;top:27;width:80;height:517;mso-wrap-style:none;v-text-anchor:top" filled="f" stroked="f">
              <v:textbox style="mso-rotate-with-shape:t;mso-fit-shape-to-text:t" inset="0,0,0,0">
                <w:txbxContent>
                  <w:p w:rsidR="00EB49FB" w:rsidRDefault="00EB49FB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049" style="position:absolute;left:8952;top:27;width:121;height:517;mso-wrap-style:none;v-text-anchor:top" filled="f" stroked="f">
              <v:textbox style="mso-rotate-with-shape:t;mso-fit-shape-to-text:t" inset="0,0,0,0">
                <w:txbxContent>
                  <w:p w:rsidR="00EB49FB" w:rsidRDefault="00EB49FB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050" style="position:absolute;left:8868;top:27;width:80;height:517;mso-wrap-style:none;v-text-anchor:top" filled="f" stroked="f">
              <v:textbox style="mso-rotate-with-shape:t;mso-fit-shape-to-text:t" inset="0,0,0,0">
                <w:txbxContent>
                  <w:p w:rsidR="00EB49FB" w:rsidRDefault="00EB49FB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(</w:t>
                    </w:r>
                  </w:p>
                </w:txbxContent>
              </v:textbox>
            </v:rect>
            <v:rect id="_x0000_s1051" style="position:absolute;left:3735;top:27;width:67;height:517;mso-wrap-style:none;v-text-anchor:top" filled="f" stroked="f">
              <v:textbox style="mso-rotate-with-shape:t;mso-fit-shape-to-text:t" inset="0,0,0,0">
                <w:txbxContent>
                  <w:p w:rsidR="00EB49FB" w:rsidRDefault="00EB49FB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:</w:t>
                    </w:r>
                  </w:p>
                </w:txbxContent>
              </v:textbox>
            </v:rect>
            <v:rect id="_x0000_s1052" style="position:absolute;left:3217;top:27;width:61;height:517;mso-wrap-style:none;v-text-anchor:top" filled="f" stroked="f">
              <v:textbox style="mso-rotate-with-shape:t;mso-fit-shape-to-text:t" inset="0,0,0,0">
                <w:txbxContent>
                  <w:p w:rsidR="00EB49FB" w:rsidRDefault="00EB49FB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,</w:t>
                    </w:r>
                  </w:p>
                </w:txbxContent>
              </v:textbox>
            </v:rect>
            <v:rect id="_x0000_s1053" style="position:absolute;left:2966;top:27;width:241;height:517;mso-wrap-style:none;v-text-anchor:top" filled="f" stroked="f">
              <v:textbox style="mso-rotate-with-shape:t;mso-fit-shape-to-text:t" inset="0,0,0,0">
                <w:txbxContent>
                  <w:p w:rsidR="00EB49FB" w:rsidRDefault="00EB49FB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02</w:t>
                    </w:r>
                  </w:p>
                </w:txbxContent>
              </v:textbox>
            </v:rect>
            <v:rect id="_x0000_s1054" style="position:absolute;left:2903;top:27;width:61;height:517;mso-wrap-style:none;v-text-anchor:top" filled="f" stroked="f">
              <v:textbox style="mso-rotate-with-shape:t;mso-fit-shape-to-text:t" inset="0,0,0,0">
                <w:txbxContent>
                  <w:p w:rsidR="00EB49FB" w:rsidRDefault="00EB49FB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,</w:t>
                    </w:r>
                  </w:p>
                </w:txbxContent>
              </v:textbox>
            </v:rect>
            <v:rect id="_x0000_s1055" style="position:absolute;left:2779;top:27;width:121;height:517;mso-wrap-style:none;v-text-anchor:top" filled="f" stroked="f">
              <v:textbox style="mso-rotate-with-shape:t;mso-fit-shape-to-text:t" inset="0,0,0,0">
                <w:txbxContent>
                  <w:p w:rsidR="00EB49FB" w:rsidRDefault="00EB49FB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056" style="position:absolute;left:2462;top:181;width:71;height:385;mso-wrap-style:none;v-text-anchor:top" filled="f" stroked="f">
              <v:textbox style="mso-rotate-with-shape:t;mso-fit-shape-to-text:t" inset="0,0,0,0">
                <w:txbxContent>
                  <w:p w:rsidR="00EB49FB" w:rsidRDefault="00EB49FB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057" style="position:absolute;left:1938;top:181;width:71;height:385;mso-wrap-style:none;v-text-anchor:top" filled="f" stroked="f">
              <v:textbox style="mso-rotate-with-shape:t;mso-fit-shape-to-text:t" inset="0,0,0,0">
                <w:txbxContent>
                  <w:p w:rsidR="00EB49FB" w:rsidRDefault="00EB49FB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058" style="position:absolute;left:1420;top:181;width:71;height:385;mso-wrap-style:none;v-text-anchor:top" filled="f" stroked="f">
              <v:textbox style="mso-rotate-with-shape:t;mso-fit-shape-to-text:t" inset="0,0,0,0">
                <w:txbxContent>
                  <w:p w:rsidR="00EB49FB" w:rsidRDefault="00EB49FB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059" style="position:absolute;left:3349;top:27;width:322;height:517;mso-wrap-style:none;v-text-anchor:top" filled="f" stroked="f">
              <v:textbox style="mso-rotate-with-shape:t;mso-fit-shape-to-text:t" inset="0,0,0,0">
                <w:txbxContent>
                  <w:p w:rsidR="00EB49FB" w:rsidRDefault="00EB49FB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где</w:t>
                    </w:r>
                    <w:proofErr w:type="spellEnd"/>
                    <w:proofErr w:type="gramEnd"/>
                  </w:p>
                </w:txbxContent>
              </v:textbox>
            </v:rect>
            <v:rect id="_x0000_s1060" style="position:absolute;left:2271;top:27;width:167;height:517;mso-wrap-style:none;v-text-anchor:top" filled="f" stroked="f">
              <v:textbox style="mso-rotate-with-shape:t;mso-fit-shape-to-text:t" inset="0,0,0,0">
                <w:txbxContent>
                  <w:p w:rsidR="00EB49FB" w:rsidRDefault="00EB49FB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К</w:t>
                    </w:r>
                  </w:p>
                </w:txbxContent>
              </v:textbox>
            </v:rect>
            <v:rect id="_x0000_s1061" style="position:absolute;left:1742;top:27;width:167;height:517;mso-wrap-style:none;v-text-anchor:top" filled="f" stroked="f">
              <v:textbox style="mso-rotate-with-shape:t;mso-fit-shape-to-text:t" inset="0,0,0,0">
                <w:txbxContent>
                  <w:p w:rsidR="00EB49FB" w:rsidRDefault="00EB49FB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К</w:t>
                    </w:r>
                  </w:p>
                </w:txbxContent>
              </v:textbox>
            </v:rect>
            <v:rect id="_x0000_s1062" style="position:absolute;left:1241;top:27;width:167;height:517;mso-wrap-style:none;v-text-anchor:top" filled="f" stroked="f">
              <v:textbox style="mso-rotate-with-shape:t;mso-fit-shape-to-text:t" inset="0,0,0,0">
                <w:txbxContent>
                  <w:p w:rsidR="00EB49FB" w:rsidRDefault="00EB49FB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К</w:t>
                    </w:r>
                  </w:p>
                </w:txbxContent>
              </v:textbox>
            </v:rect>
            <v:rect id="_x0000_s1063" style="position:absolute;left:693;top:27;width:147;height:517;mso-wrap-style:none;v-text-anchor:top" filled="f" stroked="f">
              <v:textbox style="mso-rotate-with-shape:t;mso-fit-shape-to-text:t" inset="0,0,0,0">
                <w:txbxContent>
                  <w:p w:rsidR="00EB49FB" w:rsidRDefault="00EB49FB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А</w:t>
                    </w:r>
                  </w:p>
                </w:txbxContent>
              </v:textbox>
            </v:rect>
            <v:rect id="_x0000_s1064" style="position:absolute;left:46;top:27;width:176;height:517;mso-wrap-style:none;v-text-anchor:top" filled="f" stroked="f">
              <v:textbox style="mso-rotate-with-shape:t;mso-fit-shape-to-text:t" inset="0,0,0,0">
                <w:txbxContent>
                  <w:p w:rsidR="00EB49FB" w:rsidRDefault="00EB49FB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1065" style="position:absolute;left:838;top:181;width:133;height:385;mso-wrap-style:none;v-text-anchor:top" filled="f" stroked="f">
              <v:textbox style="mso-rotate-with-shape:t;mso-fit-shape-to-text:t" inset="0,0,0,0">
                <w:txbxContent>
                  <w:p w:rsidR="00EB49FB" w:rsidRDefault="00EB49FB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4"/>
                        <w:szCs w:val="14"/>
                        <w:lang w:val="en-US"/>
                      </w:rPr>
                      <w:t>ср</w:t>
                    </w:r>
                    <w:proofErr w:type="spellEnd"/>
                    <w:proofErr w:type="gramEnd"/>
                  </w:p>
                </w:txbxContent>
              </v:textbox>
            </v:rect>
            <v:rect id="_x0000_s1066" style="position:absolute;left:266;top:181;width:84;height:385;mso-wrap-style:none;v-text-anchor:top" filled="f" stroked="f">
              <v:textbox style="mso-rotate-with-shape:t;mso-fit-shape-to-text:t" inset="0,0,0,0">
                <w:txbxContent>
                  <w:p w:rsidR="00EB49FB" w:rsidRDefault="00EB49FB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4"/>
                        <w:szCs w:val="14"/>
                        <w:lang w:val="en-US"/>
                      </w:rPr>
                      <w:t>Б</w:t>
                    </w:r>
                  </w:p>
                </w:txbxContent>
              </v:textbox>
            </v:rect>
            <v:rect id="_x0000_s1067" style="position:absolute;left:2600;top:-1;width:132;height:538;mso-wrap-style:none;v-text-anchor:top" filled="f" stroked="f">
              <v:textbox style="mso-rotate-with-shape:t;mso-fit-shape-to-text:t" inset="0,0,0,0">
                <w:txbxContent>
                  <w:p w:rsidR="00EB49FB" w:rsidRDefault="00EB49FB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068" style="position:absolute;left:2080;top:-1;width:132;height:538;mso-wrap-style:none;v-text-anchor:top" filled="f" stroked="f">
              <v:textbox style="mso-rotate-with-shape:t;mso-fit-shape-to-text:t" inset="0,0,0,0">
                <w:txbxContent>
                  <w:p w:rsidR="00EB49FB" w:rsidRDefault="00EB49FB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069" style="position:absolute;left:1551;top:-1;width:132;height:538;mso-wrap-style:none;v-text-anchor:top" filled="f" stroked="f">
              <v:textbox style="mso-rotate-with-shape:t;mso-fit-shape-to-text:t" inset="0,0,0,0">
                <w:txbxContent>
                  <w:p w:rsidR="00EB49FB" w:rsidRDefault="00EB49FB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070" style="position:absolute;left:1050;top:-1;width:132;height:538;mso-wrap-style:none;v-text-anchor:top" filled="f" stroked="f">
              <v:textbox style="mso-rotate-with-shape:t;mso-fit-shape-to-text:t" inset="0,0,0,0">
                <w:txbxContent>
                  <w:p w:rsidR="00EB49FB" w:rsidRDefault="00EB49FB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071" style="position:absolute;left:466;top:-1;width:132;height:538;mso-wrap-style:none;v-text-anchor:top" filled="f" stroked="f">
              <v:textbox style="mso-rotate-with-shape:t;mso-fit-shape-to-text:t" inset="0,0,0,0">
                <w:txbxContent>
                  <w:p w:rsidR="00EB49FB" w:rsidRDefault="00EB49FB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</w:t>
                    </w:r>
                  </w:p>
                </w:txbxContent>
              </v:textbox>
            </v:rect>
            <w10:anchorlock/>
          </v:group>
        </w:pict>
      </w:r>
    </w:p>
    <w:p w:rsidR="00D016BE" w:rsidRPr="00446F03" w:rsidRDefault="00D016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6BE" w:rsidRPr="00446F03" w:rsidRDefault="001522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0"/>
          <w:sz w:val="28"/>
          <w:szCs w:val="28"/>
        </w:rPr>
        <w:pict>
          <v:shape id="_x0000_i1033" style="width:19.7pt;height:17pt" coordsize="" o:spt="100" adj="0,,0" path="" filled="f" stroked="f">
            <v:stroke joinstyle="miter"/>
            <v:imagedata r:id="rId26" o:title=""/>
            <v:formulas/>
            <v:path o:connecttype="segments" textboxrect="3163,3163,18437,18437"/>
          </v:shape>
        </w:pict>
      </w:r>
      <w:r w:rsidR="00D016BE" w:rsidRPr="00446F03">
        <w:rPr>
          <w:rFonts w:ascii="Times New Roman" w:hAnsi="Times New Roman" w:cs="Times New Roman"/>
          <w:sz w:val="28"/>
          <w:szCs w:val="28"/>
        </w:rPr>
        <w:t xml:space="preserve"> - базовая ставка платы за наем (в рублях);</w:t>
      </w:r>
    </w:p>
    <w:p w:rsidR="00D016BE" w:rsidRPr="00446F03" w:rsidRDefault="001522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0"/>
          <w:sz w:val="28"/>
          <w:szCs w:val="28"/>
        </w:rPr>
        <w:pict>
          <v:shape id="_x0000_i1034" style="width:10.2pt;height:17pt" coordsize="" o:spt="100" adj="0,,0" path="" filled="f" stroked="f">
            <v:stroke joinstyle="miter"/>
            <v:imagedata r:id="rId27" o:title=""/>
            <v:formulas/>
            <v:path o:connecttype="segments" textboxrect="3163,3163,18437,18437"/>
          </v:shape>
        </w:pict>
      </w:r>
      <w:r w:rsidR="00D016BE" w:rsidRPr="00446F03">
        <w:rPr>
          <w:rFonts w:ascii="Times New Roman" w:hAnsi="Times New Roman" w:cs="Times New Roman"/>
          <w:sz w:val="28"/>
          <w:szCs w:val="28"/>
        </w:rPr>
        <w:t xml:space="preserve"> - коэффициент качества строительного материала жилого помещения;</w:t>
      </w:r>
    </w:p>
    <w:p w:rsidR="00D016BE" w:rsidRPr="00446F03" w:rsidRDefault="001522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0"/>
          <w:sz w:val="28"/>
          <w:szCs w:val="28"/>
        </w:rPr>
        <w:pict>
          <v:shape id="_x0000_i1035" style="width:17pt;height:17pt" coordsize="" o:spt="100" adj="0,,0" path="" filled="f" stroked="f">
            <v:stroke joinstyle="miter"/>
            <v:imagedata r:id="rId28" o:title=""/>
            <v:formulas/>
            <v:path o:connecttype="segments" textboxrect="3163,3163,18437,18437"/>
          </v:shape>
        </w:pict>
      </w:r>
      <w:r w:rsidR="00D016BE" w:rsidRPr="00446F03">
        <w:rPr>
          <w:rFonts w:ascii="Times New Roman" w:hAnsi="Times New Roman" w:cs="Times New Roman"/>
          <w:sz w:val="28"/>
          <w:szCs w:val="28"/>
        </w:rPr>
        <w:t xml:space="preserve"> - коэффициент, учитывающий износ здания;</w:t>
      </w:r>
    </w:p>
    <w:p w:rsidR="00D016BE" w:rsidRDefault="001522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40" style="width:17pt;height:19.7pt" coordsize="" o:spt="100" o:bullet="t" adj="0,,0" path="" filled="f" stroked="f">
            <v:stroke joinstyle="miter"/>
            <v:imagedata r:id="rId29" o:title=""/>
            <v:formulas/>
            <v:path o:connecttype="segments" textboxrect="3163,3163,18437,18437"/>
          </v:shape>
        </w:pict>
      </w:r>
      <w:r w:rsidR="00D016BE" w:rsidRPr="00446F03">
        <w:rPr>
          <w:rFonts w:ascii="Times New Roman" w:hAnsi="Times New Roman" w:cs="Times New Roman"/>
          <w:sz w:val="28"/>
          <w:szCs w:val="28"/>
        </w:rPr>
        <w:t xml:space="preserve"> - коэффициент благоустройства жилого помещения;</w:t>
      </w:r>
    </w:p>
    <w:p w:rsidR="00EB49FB" w:rsidRPr="00446F03" w:rsidRDefault="00EB49FB" w:rsidP="00EB49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0,02 - </w:t>
      </w:r>
      <w:r w:rsidRPr="00446F03">
        <w:rPr>
          <w:rFonts w:ascii="Times New Roman" w:hAnsi="Times New Roman" w:cs="Times New Roman"/>
          <w:sz w:val="28"/>
          <w:szCs w:val="28"/>
        </w:rPr>
        <w:t>понижающий (льготный) коэффициент.</w:t>
      </w:r>
    </w:p>
    <w:p w:rsidR="00D016BE" w:rsidRPr="00446F03" w:rsidRDefault="00D016BE" w:rsidP="00EB49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6BE" w:rsidRPr="00446F03" w:rsidRDefault="00D016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F03">
        <w:rPr>
          <w:rFonts w:ascii="Times New Roman" w:hAnsi="Times New Roman" w:cs="Times New Roman"/>
          <w:sz w:val="28"/>
          <w:szCs w:val="28"/>
        </w:rPr>
        <w:t>Для установления дифференцированной ставки платы за наем жилых помещений к среднему размеру ежемесячных о</w:t>
      </w:r>
      <w:r w:rsidR="00AF1037">
        <w:rPr>
          <w:rFonts w:ascii="Times New Roman" w:hAnsi="Times New Roman" w:cs="Times New Roman"/>
          <w:sz w:val="28"/>
          <w:szCs w:val="28"/>
        </w:rPr>
        <w:t>тчислений на восстановление 1 м²</w:t>
      </w:r>
      <w:r w:rsidRPr="00446F03">
        <w:rPr>
          <w:rFonts w:ascii="Times New Roman" w:hAnsi="Times New Roman" w:cs="Times New Roman"/>
          <w:sz w:val="28"/>
          <w:szCs w:val="28"/>
        </w:rPr>
        <w:t xml:space="preserve"> площади жилого помещения применяются коэффициенты, учитывающие качество строительного материала </w:t>
      </w:r>
      <w:r w:rsidR="0015228B">
        <w:rPr>
          <w:rFonts w:ascii="Times New Roman" w:hAnsi="Times New Roman" w:cs="Times New Roman"/>
          <w:position w:val="-10"/>
          <w:sz w:val="28"/>
          <w:szCs w:val="28"/>
        </w:rPr>
        <w:pict>
          <v:shape id="_x0000_i1036" style="width:26.5pt;height:17pt" coordsize="" o:spt="100" adj="0,,0" path="" filled="f" stroked="f">
            <v:stroke joinstyle="miter"/>
            <v:imagedata r:id="rId30" o:title=""/>
            <v:formulas/>
            <v:path o:connecttype="segments" textboxrect="3163,3163,18437,18437"/>
          </v:shape>
        </w:pict>
      </w:r>
      <w:r w:rsidRPr="00446F03">
        <w:rPr>
          <w:rFonts w:ascii="Times New Roman" w:hAnsi="Times New Roman" w:cs="Times New Roman"/>
          <w:sz w:val="28"/>
          <w:szCs w:val="28"/>
        </w:rPr>
        <w:t xml:space="preserve">, износ здания </w:t>
      </w:r>
      <w:r w:rsidR="0015228B">
        <w:rPr>
          <w:rFonts w:ascii="Times New Roman" w:hAnsi="Times New Roman" w:cs="Times New Roman"/>
          <w:position w:val="-10"/>
          <w:sz w:val="28"/>
          <w:szCs w:val="28"/>
        </w:rPr>
        <w:pict>
          <v:shape id="_x0000_i1037" style="width:26.5pt;height:17pt" coordsize="" o:spt="100" adj="0,,0" path="" filled="f" stroked="f">
            <v:stroke joinstyle="miter"/>
            <v:imagedata r:id="rId31" o:title=""/>
            <v:formulas/>
            <v:path o:connecttype="segments" textboxrect="3163,3163,18437,18437"/>
          </v:shape>
        </w:pict>
      </w:r>
      <w:r w:rsidRPr="00446F03">
        <w:rPr>
          <w:rFonts w:ascii="Times New Roman" w:hAnsi="Times New Roman" w:cs="Times New Roman"/>
          <w:sz w:val="28"/>
          <w:szCs w:val="28"/>
        </w:rPr>
        <w:t xml:space="preserve">, благоустройства жилого помещения </w:t>
      </w:r>
      <w:r w:rsidR="0015228B">
        <w:rPr>
          <w:rFonts w:ascii="Times New Roman" w:hAnsi="Times New Roman" w:cs="Times New Roman"/>
          <w:position w:val="-12"/>
          <w:sz w:val="28"/>
          <w:szCs w:val="28"/>
        </w:rPr>
        <w:pict>
          <v:shape id="_x0000_i1038" style="width:26.5pt;height:19.7pt" coordsize="" o:spt="100" adj="0,,0" path="" filled="f" stroked="f">
            <v:stroke joinstyle="miter"/>
            <v:imagedata r:id="rId32" o:title=""/>
            <v:formulas/>
            <v:path o:connecttype="segments" textboxrect="3163,3163,18437,18437"/>
          </v:shape>
        </w:pict>
      </w:r>
      <w:r w:rsidRPr="00446F03">
        <w:rPr>
          <w:rFonts w:ascii="Times New Roman" w:hAnsi="Times New Roman" w:cs="Times New Roman"/>
          <w:sz w:val="28"/>
          <w:szCs w:val="28"/>
        </w:rPr>
        <w:t>, понижающий (льготный)</w:t>
      </w:r>
      <w:r w:rsidR="00EB49FB">
        <w:rPr>
          <w:rFonts w:ascii="Times New Roman" w:hAnsi="Times New Roman" w:cs="Times New Roman"/>
          <w:sz w:val="28"/>
          <w:szCs w:val="28"/>
        </w:rPr>
        <w:t xml:space="preserve"> 0,02</w:t>
      </w:r>
      <w:r w:rsidRPr="00446F03">
        <w:rPr>
          <w:rFonts w:ascii="Times New Roman" w:hAnsi="Times New Roman" w:cs="Times New Roman"/>
          <w:sz w:val="28"/>
          <w:szCs w:val="28"/>
        </w:rPr>
        <w:t>.</w:t>
      </w:r>
    </w:p>
    <w:p w:rsidR="00D016BE" w:rsidRPr="00446F03" w:rsidRDefault="00D016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F03">
        <w:rPr>
          <w:rFonts w:ascii="Times New Roman" w:hAnsi="Times New Roman" w:cs="Times New Roman"/>
          <w:sz w:val="28"/>
          <w:szCs w:val="28"/>
        </w:rPr>
        <w:t>Размер коэффициентов, применяемых для расчета платы за наем жилого помещения, определяется по таблице.</w:t>
      </w:r>
    </w:p>
    <w:p w:rsidR="00D016BE" w:rsidRPr="00446F03" w:rsidRDefault="00D016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6BE" w:rsidRDefault="00D016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016BE" w:rsidRDefault="00D016BE" w:rsidP="00AF103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F1037" w:rsidRDefault="00AF1037" w:rsidP="00AF103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49FB" w:rsidRDefault="00EB49FB" w:rsidP="00AF1037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D016BE" w:rsidRPr="00446F03" w:rsidRDefault="00D016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46F03">
        <w:rPr>
          <w:rFonts w:ascii="Times New Roman" w:hAnsi="Times New Roman" w:cs="Times New Roman"/>
          <w:sz w:val="28"/>
          <w:szCs w:val="28"/>
        </w:rPr>
        <w:lastRenderedPageBreak/>
        <w:t>Коэффициенты</w:t>
      </w:r>
    </w:p>
    <w:p w:rsidR="00D016BE" w:rsidRPr="00446F03" w:rsidRDefault="00D016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46F03">
        <w:rPr>
          <w:rFonts w:ascii="Times New Roman" w:hAnsi="Times New Roman" w:cs="Times New Roman"/>
          <w:sz w:val="28"/>
          <w:szCs w:val="28"/>
        </w:rPr>
        <w:t>для определения платы за наем жилого помещения</w:t>
      </w:r>
    </w:p>
    <w:p w:rsidR="00D016BE" w:rsidRPr="00446F03" w:rsidRDefault="00D016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31"/>
        <w:gridCol w:w="1020"/>
      </w:tblGrid>
      <w:tr w:rsidR="00D016BE" w:rsidRPr="00553EE5">
        <w:tc>
          <w:tcPr>
            <w:tcW w:w="9751" w:type="dxa"/>
            <w:gridSpan w:val="2"/>
          </w:tcPr>
          <w:p w:rsidR="00D016BE" w:rsidRPr="00446F03" w:rsidRDefault="00D016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6F0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446F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446F03">
              <w:rPr>
                <w:rFonts w:ascii="Times New Roman" w:hAnsi="Times New Roman" w:cs="Times New Roman"/>
                <w:sz w:val="28"/>
                <w:szCs w:val="28"/>
              </w:rPr>
              <w:t xml:space="preserve"> - коэффициент качества строительного материала жилого помещения</w:t>
            </w:r>
          </w:p>
        </w:tc>
      </w:tr>
      <w:tr w:rsidR="00D016BE" w:rsidRPr="00553EE5">
        <w:tc>
          <w:tcPr>
            <w:tcW w:w="8731" w:type="dxa"/>
          </w:tcPr>
          <w:p w:rsidR="00D016BE" w:rsidRPr="00446F03" w:rsidRDefault="00D016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6F03">
              <w:rPr>
                <w:rFonts w:ascii="Times New Roman" w:hAnsi="Times New Roman" w:cs="Times New Roman"/>
                <w:sz w:val="28"/>
                <w:szCs w:val="28"/>
              </w:rPr>
              <w:t>Кирпич</w:t>
            </w:r>
          </w:p>
        </w:tc>
        <w:tc>
          <w:tcPr>
            <w:tcW w:w="1020" w:type="dxa"/>
          </w:tcPr>
          <w:p w:rsidR="00D016BE" w:rsidRPr="00446F03" w:rsidRDefault="00D016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F03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D016BE" w:rsidRPr="00553EE5">
        <w:tc>
          <w:tcPr>
            <w:tcW w:w="8731" w:type="dxa"/>
          </w:tcPr>
          <w:p w:rsidR="00D016BE" w:rsidRPr="00446F03" w:rsidRDefault="00D016BE" w:rsidP="00446F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6F03">
              <w:rPr>
                <w:rFonts w:ascii="Times New Roman" w:hAnsi="Times New Roman" w:cs="Times New Roman"/>
                <w:sz w:val="28"/>
                <w:szCs w:val="28"/>
              </w:rPr>
              <w:t>Панельные</w:t>
            </w:r>
          </w:p>
        </w:tc>
        <w:tc>
          <w:tcPr>
            <w:tcW w:w="1020" w:type="dxa"/>
          </w:tcPr>
          <w:p w:rsidR="00D016BE" w:rsidRPr="00446F03" w:rsidRDefault="00D016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F0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016BE" w:rsidRPr="00553EE5">
        <w:tc>
          <w:tcPr>
            <w:tcW w:w="8731" w:type="dxa"/>
          </w:tcPr>
          <w:p w:rsidR="00D016BE" w:rsidRPr="00446F03" w:rsidRDefault="00D016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6F03">
              <w:rPr>
                <w:rFonts w:ascii="Times New Roman" w:hAnsi="Times New Roman" w:cs="Times New Roman"/>
                <w:sz w:val="28"/>
                <w:szCs w:val="28"/>
              </w:rPr>
              <w:t>Брус</w:t>
            </w:r>
          </w:p>
        </w:tc>
        <w:tc>
          <w:tcPr>
            <w:tcW w:w="1020" w:type="dxa"/>
          </w:tcPr>
          <w:p w:rsidR="00D016BE" w:rsidRPr="00446F03" w:rsidRDefault="00D016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F03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D016BE" w:rsidRPr="00553EE5">
        <w:tc>
          <w:tcPr>
            <w:tcW w:w="9751" w:type="dxa"/>
            <w:gridSpan w:val="2"/>
          </w:tcPr>
          <w:p w:rsidR="00D016BE" w:rsidRPr="00446F03" w:rsidRDefault="00D016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6F0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446F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446F03">
              <w:rPr>
                <w:rFonts w:ascii="Times New Roman" w:hAnsi="Times New Roman" w:cs="Times New Roman"/>
                <w:sz w:val="28"/>
                <w:szCs w:val="28"/>
              </w:rPr>
              <w:t xml:space="preserve"> - коэффициент, учитывающий износ здания</w:t>
            </w:r>
          </w:p>
        </w:tc>
      </w:tr>
      <w:tr w:rsidR="00D016BE" w:rsidRPr="00553EE5">
        <w:tc>
          <w:tcPr>
            <w:tcW w:w="8731" w:type="dxa"/>
          </w:tcPr>
          <w:p w:rsidR="00D016BE" w:rsidRPr="00446F03" w:rsidRDefault="00D016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6F03">
              <w:rPr>
                <w:rFonts w:ascii="Times New Roman" w:hAnsi="Times New Roman" w:cs="Times New Roman"/>
                <w:sz w:val="28"/>
                <w:szCs w:val="28"/>
              </w:rPr>
              <w:t>От 0 до 20 процентов</w:t>
            </w:r>
          </w:p>
        </w:tc>
        <w:tc>
          <w:tcPr>
            <w:tcW w:w="1020" w:type="dxa"/>
          </w:tcPr>
          <w:p w:rsidR="00D016BE" w:rsidRPr="00446F03" w:rsidRDefault="00D016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F0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016BE" w:rsidRPr="00553EE5">
        <w:tc>
          <w:tcPr>
            <w:tcW w:w="8731" w:type="dxa"/>
          </w:tcPr>
          <w:p w:rsidR="00D016BE" w:rsidRPr="00446F03" w:rsidRDefault="00D016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6F03">
              <w:rPr>
                <w:rFonts w:ascii="Times New Roman" w:hAnsi="Times New Roman" w:cs="Times New Roman"/>
                <w:sz w:val="28"/>
                <w:szCs w:val="28"/>
              </w:rPr>
              <w:t>От 21 до 40 процентов</w:t>
            </w:r>
          </w:p>
        </w:tc>
        <w:tc>
          <w:tcPr>
            <w:tcW w:w="1020" w:type="dxa"/>
          </w:tcPr>
          <w:p w:rsidR="00D016BE" w:rsidRPr="00446F03" w:rsidRDefault="00D016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F03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D016BE" w:rsidRPr="00553EE5">
        <w:tc>
          <w:tcPr>
            <w:tcW w:w="8731" w:type="dxa"/>
          </w:tcPr>
          <w:p w:rsidR="00D016BE" w:rsidRPr="00446F03" w:rsidRDefault="00D016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6F03">
              <w:rPr>
                <w:rFonts w:ascii="Times New Roman" w:hAnsi="Times New Roman" w:cs="Times New Roman"/>
                <w:sz w:val="28"/>
                <w:szCs w:val="28"/>
              </w:rPr>
              <w:t>От 41 до 60 процентов</w:t>
            </w:r>
          </w:p>
        </w:tc>
        <w:tc>
          <w:tcPr>
            <w:tcW w:w="1020" w:type="dxa"/>
          </w:tcPr>
          <w:p w:rsidR="00D016BE" w:rsidRPr="00446F03" w:rsidRDefault="00D016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F03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D016BE" w:rsidRPr="00553EE5">
        <w:tc>
          <w:tcPr>
            <w:tcW w:w="8731" w:type="dxa"/>
          </w:tcPr>
          <w:p w:rsidR="00D016BE" w:rsidRPr="00446F03" w:rsidRDefault="00D016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6F03">
              <w:rPr>
                <w:rFonts w:ascii="Times New Roman" w:hAnsi="Times New Roman" w:cs="Times New Roman"/>
                <w:sz w:val="28"/>
                <w:szCs w:val="28"/>
              </w:rPr>
              <w:t>Свыше 60 процентов</w:t>
            </w:r>
          </w:p>
        </w:tc>
        <w:tc>
          <w:tcPr>
            <w:tcW w:w="1020" w:type="dxa"/>
          </w:tcPr>
          <w:p w:rsidR="00D016BE" w:rsidRPr="00446F03" w:rsidRDefault="00D016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F03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D016BE" w:rsidRPr="00553EE5">
        <w:tc>
          <w:tcPr>
            <w:tcW w:w="9751" w:type="dxa"/>
            <w:gridSpan w:val="2"/>
          </w:tcPr>
          <w:p w:rsidR="00D016BE" w:rsidRPr="00446F03" w:rsidRDefault="00D016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6F03">
              <w:rPr>
                <w:rFonts w:ascii="Times New Roman" w:hAnsi="Times New Roman" w:cs="Times New Roman"/>
                <w:sz w:val="28"/>
                <w:szCs w:val="28"/>
              </w:rPr>
              <w:t>К3 - коэффициент благоустройства жилого помещения</w:t>
            </w:r>
          </w:p>
        </w:tc>
      </w:tr>
      <w:tr w:rsidR="00D016BE" w:rsidRPr="00553EE5">
        <w:tc>
          <w:tcPr>
            <w:tcW w:w="8731" w:type="dxa"/>
          </w:tcPr>
          <w:p w:rsidR="00D016BE" w:rsidRPr="00446F03" w:rsidRDefault="00D016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6F03">
              <w:rPr>
                <w:rFonts w:ascii="Times New Roman" w:hAnsi="Times New Roman" w:cs="Times New Roman"/>
                <w:sz w:val="28"/>
                <w:szCs w:val="28"/>
              </w:rPr>
              <w:t>Центральное отопление, водопровод, канализация, горячая вода</w:t>
            </w:r>
          </w:p>
        </w:tc>
        <w:tc>
          <w:tcPr>
            <w:tcW w:w="1020" w:type="dxa"/>
          </w:tcPr>
          <w:p w:rsidR="00D016BE" w:rsidRPr="00446F03" w:rsidRDefault="00D016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F0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016BE" w:rsidRPr="00553EE5">
        <w:tc>
          <w:tcPr>
            <w:tcW w:w="8731" w:type="dxa"/>
          </w:tcPr>
          <w:p w:rsidR="00D016BE" w:rsidRPr="00446F03" w:rsidRDefault="00D016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6F03">
              <w:rPr>
                <w:rFonts w:ascii="Times New Roman" w:hAnsi="Times New Roman" w:cs="Times New Roman"/>
                <w:sz w:val="28"/>
                <w:szCs w:val="28"/>
              </w:rPr>
              <w:t>Центральное отопление, водопровод, канализация (без горячего водоснабжения)</w:t>
            </w:r>
          </w:p>
        </w:tc>
        <w:tc>
          <w:tcPr>
            <w:tcW w:w="1020" w:type="dxa"/>
          </w:tcPr>
          <w:p w:rsidR="00D016BE" w:rsidRPr="00446F03" w:rsidRDefault="00D016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F03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D016BE" w:rsidRPr="00553EE5">
        <w:tc>
          <w:tcPr>
            <w:tcW w:w="8731" w:type="dxa"/>
          </w:tcPr>
          <w:p w:rsidR="00D016BE" w:rsidRPr="00446F03" w:rsidRDefault="00D016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6F03">
              <w:rPr>
                <w:rFonts w:ascii="Times New Roman" w:hAnsi="Times New Roman" w:cs="Times New Roman"/>
                <w:sz w:val="28"/>
                <w:szCs w:val="28"/>
              </w:rPr>
              <w:t>Центральное отопление, водопровод</w:t>
            </w:r>
          </w:p>
        </w:tc>
        <w:tc>
          <w:tcPr>
            <w:tcW w:w="1020" w:type="dxa"/>
          </w:tcPr>
          <w:p w:rsidR="00D016BE" w:rsidRPr="00446F03" w:rsidRDefault="00D016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F03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D016BE" w:rsidRPr="00553EE5">
        <w:tc>
          <w:tcPr>
            <w:tcW w:w="8731" w:type="dxa"/>
          </w:tcPr>
          <w:p w:rsidR="00D016BE" w:rsidRPr="00446F03" w:rsidRDefault="00D016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6F03">
              <w:rPr>
                <w:rFonts w:ascii="Times New Roman" w:hAnsi="Times New Roman" w:cs="Times New Roman"/>
                <w:sz w:val="28"/>
                <w:szCs w:val="28"/>
              </w:rPr>
              <w:t>Центральное отопление</w:t>
            </w:r>
          </w:p>
        </w:tc>
        <w:tc>
          <w:tcPr>
            <w:tcW w:w="1020" w:type="dxa"/>
          </w:tcPr>
          <w:p w:rsidR="00D016BE" w:rsidRPr="00446F03" w:rsidRDefault="00D016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F03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D016BE" w:rsidRPr="00553EE5">
        <w:tc>
          <w:tcPr>
            <w:tcW w:w="8731" w:type="dxa"/>
          </w:tcPr>
          <w:p w:rsidR="00D016BE" w:rsidRPr="00446F03" w:rsidRDefault="00D016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6F03">
              <w:rPr>
                <w:rFonts w:ascii="Times New Roman" w:hAnsi="Times New Roman" w:cs="Times New Roman"/>
                <w:sz w:val="28"/>
                <w:szCs w:val="28"/>
              </w:rPr>
              <w:t>Водопровод</w:t>
            </w:r>
          </w:p>
        </w:tc>
        <w:tc>
          <w:tcPr>
            <w:tcW w:w="1020" w:type="dxa"/>
          </w:tcPr>
          <w:p w:rsidR="00D016BE" w:rsidRPr="00446F03" w:rsidRDefault="00D016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F03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D016BE" w:rsidRPr="00553EE5">
        <w:tc>
          <w:tcPr>
            <w:tcW w:w="8731" w:type="dxa"/>
          </w:tcPr>
          <w:p w:rsidR="00D016BE" w:rsidRPr="00446F03" w:rsidRDefault="00D016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6F03">
              <w:rPr>
                <w:rFonts w:ascii="Times New Roman" w:hAnsi="Times New Roman" w:cs="Times New Roman"/>
                <w:sz w:val="28"/>
                <w:szCs w:val="28"/>
              </w:rPr>
              <w:t>Без удобств</w:t>
            </w:r>
          </w:p>
        </w:tc>
        <w:tc>
          <w:tcPr>
            <w:tcW w:w="1020" w:type="dxa"/>
          </w:tcPr>
          <w:p w:rsidR="00D016BE" w:rsidRPr="00446F03" w:rsidRDefault="00D016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F0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D016BE" w:rsidRPr="00446F03" w:rsidRDefault="00D016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6BE" w:rsidRPr="00446F03" w:rsidRDefault="00D016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46F03">
        <w:rPr>
          <w:rFonts w:ascii="Times New Roman" w:hAnsi="Times New Roman" w:cs="Times New Roman"/>
          <w:sz w:val="28"/>
          <w:szCs w:val="28"/>
        </w:rPr>
        <w:t>3. ПОРЯДОК ВНЕСЕНИЯ И СБОРА ПЛАТЫ ЗА НАЕМ</w:t>
      </w:r>
    </w:p>
    <w:p w:rsidR="00D016BE" w:rsidRPr="00446F03" w:rsidRDefault="00D016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16BE" w:rsidRPr="00446F03" w:rsidRDefault="00D016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F03">
        <w:rPr>
          <w:rFonts w:ascii="Times New Roman" w:hAnsi="Times New Roman" w:cs="Times New Roman"/>
          <w:sz w:val="28"/>
          <w:szCs w:val="28"/>
        </w:rPr>
        <w:t>3.1. Начисление и сбор платы за наем производится в соответствии с действующим законодательством.</w:t>
      </w:r>
    </w:p>
    <w:p w:rsidR="00D016BE" w:rsidRPr="00446F03" w:rsidRDefault="00D016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F03">
        <w:rPr>
          <w:rFonts w:ascii="Times New Roman" w:hAnsi="Times New Roman" w:cs="Times New Roman"/>
          <w:sz w:val="28"/>
          <w:szCs w:val="28"/>
        </w:rPr>
        <w:t>3.3. Плата за наем вносится нанимателем жилого помещения ежемесячно до десятого числа месяца, следующего за истекшим месяцем.</w:t>
      </w:r>
    </w:p>
    <w:p w:rsidR="00D016BE" w:rsidRPr="00446F03" w:rsidRDefault="00D016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F03">
        <w:rPr>
          <w:rFonts w:ascii="Times New Roman" w:hAnsi="Times New Roman" w:cs="Times New Roman"/>
          <w:sz w:val="28"/>
          <w:szCs w:val="28"/>
        </w:rPr>
        <w:t>3.4. Средний размер ежемесячных отчислений на восстановление 1 м</w:t>
      </w:r>
      <w:r w:rsidR="00AF1037">
        <w:rPr>
          <w:rFonts w:ascii="Times New Roman" w:hAnsi="Times New Roman" w:cs="Times New Roman"/>
          <w:sz w:val="28"/>
          <w:szCs w:val="28"/>
        </w:rPr>
        <w:t>²</w:t>
      </w:r>
      <w:r w:rsidRPr="00446F03">
        <w:rPr>
          <w:rFonts w:ascii="Times New Roman" w:hAnsi="Times New Roman" w:cs="Times New Roman"/>
          <w:sz w:val="28"/>
          <w:szCs w:val="28"/>
        </w:rPr>
        <w:t xml:space="preserve"> площади жилого помещения ежегодно увеличивается на коэффициент </w:t>
      </w:r>
      <w:proofErr w:type="gramStart"/>
      <w:r w:rsidRPr="00446F03">
        <w:rPr>
          <w:rFonts w:ascii="Times New Roman" w:hAnsi="Times New Roman" w:cs="Times New Roman"/>
          <w:sz w:val="28"/>
          <w:szCs w:val="28"/>
        </w:rPr>
        <w:t>инфляции</w:t>
      </w:r>
      <w:proofErr w:type="gramEnd"/>
      <w:r w:rsidRPr="00446F03">
        <w:rPr>
          <w:rFonts w:ascii="Times New Roman" w:hAnsi="Times New Roman" w:cs="Times New Roman"/>
          <w:sz w:val="28"/>
          <w:szCs w:val="28"/>
        </w:rPr>
        <w:t xml:space="preserve"> на следующий год.</w:t>
      </w:r>
    </w:p>
    <w:p w:rsidR="00D016BE" w:rsidRPr="00446F03" w:rsidRDefault="00D016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D016BE" w:rsidRPr="00446F03" w:rsidSect="00CF478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4FB6"/>
    <w:rsid w:val="00103B90"/>
    <w:rsid w:val="0015228B"/>
    <w:rsid w:val="00193FBB"/>
    <w:rsid w:val="002316BF"/>
    <w:rsid w:val="00295013"/>
    <w:rsid w:val="002C4C78"/>
    <w:rsid w:val="003719CB"/>
    <w:rsid w:val="003F28C3"/>
    <w:rsid w:val="00443168"/>
    <w:rsid w:val="00446F03"/>
    <w:rsid w:val="004546F5"/>
    <w:rsid w:val="004901EA"/>
    <w:rsid w:val="004B4FB6"/>
    <w:rsid w:val="004F2D83"/>
    <w:rsid w:val="005025D2"/>
    <w:rsid w:val="00520B3F"/>
    <w:rsid w:val="00553EE5"/>
    <w:rsid w:val="005D5365"/>
    <w:rsid w:val="005F25B9"/>
    <w:rsid w:val="006841B4"/>
    <w:rsid w:val="008A712A"/>
    <w:rsid w:val="008C671F"/>
    <w:rsid w:val="00A95D68"/>
    <w:rsid w:val="00AB2585"/>
    <w:rsid w:val="00AF1037"/>
    <w:rsid w:val="00B35C47"/>
    <w:rsid w:val="00BE071F"/>
    <w:rsid w:val="00C5704E"/>
    <w:rsid w:val="00CF4787"/>
    <w:rsid w:val="00D00E1F"/>
    <w:rsid w:val="00D016BE"/>
    <w:rsid w:val="00D42175"/>
    <w:rsid w:val="00D70E6C"/>
    <w:rsid w:val="00E022FD"/>
    <w:rsid w:val="00E14AF4"/>
    <w:rsid w:val="00EB1FCB"/>
    <w:rsid w:val="00EB49FB"/>
    <w:rsid w:val="00F4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F03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B4FB6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4B4FB6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4B4FB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D42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4217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CC7CCADC44570367FC91BE08AE89372AA0E6DD6509D50FDE605CE79DE6740CA0F354959F46A120ZDk7A" TargetMode="External"/><Relationship Id="rId13" Type="http://schemas.openxmlformats.org/officeDocument/2006/relationships/hyperlink" Target="consultantplus://offline/ref=E5CC7CCADC44570367FC91BE08AE89372AABE7D967058805D63950E5Z9kAA" TargetMode="External"/><Relationship Id="rId18" Type="http://schemas.openxmlformats.org/officeDocument/2006/relationships/image" Target="media/image3.wmf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5CC7CCADC44570367FC91BE08AE89372AA1E6DA6D58820D8F3552E295B63C1CEEB659949F45ZAkDA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E5CC7CCADC44570367FC91BE08AE89372AA1E0DD6507D50FDE605CE79DZEk6A" TargetMode="External"/><Relationship Id="rId12" Type="http://schemas.openxmlformats.org/officeDocument/2006/relationships/hyperlink" Target="consultantplus://offline/ref=E5CC7CCADC44570367FC91BE08AE89372AA1E0DD6507D50FDE605CE79DZEk6A" TargetMode="External"/><Relationship Id="rId17" Type="http://schemas.openxmlformats.org/officeDocument/2006/relationships/image" Target="media/image2.wmf"/><Relationship Id="rId25" Type="http://schemas.openxmlformats.org/officeDocument/2006/relationships/image" Target="media/image9.wmf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5CC7CCADC44570367FC91BE08AE89372AA0E6D96307D50FDE605CE79DE6740CA0F354959F46A928ZDkFA" TargetMode="External"/><Relationship Id="rId20" Type="http://schemas.openxmlformats.org/officeDocument/2006/relationships/image" Target="media/image5.wmf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E5CC7CCADC44570367FC91BE08AE89372AA1E7DC610ED50FDE605CE79DE6740CA0F354959F47AD2BZDk7A" TargetMode="External"/><Relationship Id="rId11" Type="http://schemas.openxmlformats.org/officeDocument/2006/relationships/hyperlink" Target="consultantplus://offline/ref=E5CC7CCADC44570367FC91BE08AE89372AA1E7DC610ED50FDE605CE79DE6740CA0F354959F47AD2BZDk7A" TargetMode="External"/><Relationship Id="rId24" Type="http://schemas.openxmlformats.org/officeDocument/2006/relationships/image" Target="media/image8.wmf"/><Relationship Id="rId32" Type="http://schemas.openxmlformats.org/officeDocument/2006/relationships/image" Target="media/image16.wmf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E5CC7CCADC44570367FC91BE08AE89372AABE7D967058805D63950E59AE92B1BA7BA58949F46A8Z2kBA" TargetMode="External"/><Relationship Id="rId23" Type="http://schemas.openxmlformats.org/officeDocument/2006/relationships/image" Target="media/image7.wmf"/><Relationship Id="rId28" Type="http://schemas.openxmlformats.org/officeDocument/2006/relationships/image" Target="media/image12.wmf"/><Relationship Id="rId10" Type="http://schemas.openxmlformats.org/officeDocument/2006/relationships/hyperlink" Target="consultantplus://offline/ref=E5CC7CCADC44570367FC91BE08AE89372AA1E7DC610ED50FDE605CE79DE6740CA0F354959F46A028ZDkEA" TargetMode="External"/><Relationship Id="rId19" Type="http://schemas.openxmlformats.org/officeDocument/2006/relationships/image" Target="media/image4.wmf"/><Relationship Id="rId31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CC7CCADC44570367FC91BE08AE89372AA1E7DC610ED50FDE605CE79DE6740CA0F354959F46A029ZDkEA" TargetMode="External"/><Relationship Id="rId14" Type="http://schemas.openxmlformats.org/officeDocument/2006/relationships/hyperlink" Target="consultantplus://offline/ref=E5CC7CCADC44570367FC8FB31EC2D63828A3BAD0670ADF5882335AB0C2B67259E0ZBk3A" TargetMode="External"/><Relationship Id="rId22" Type="http://schemas.openxmlformats.org/officeDocument/2006/relationships/image" Target="media/image6.wmf"/><Relationship Id="rId27" Type="http://schemas.openxmlformats.org/officeDocument/2006/relationships/image" Target="media/image11.wmf"/><Relationship Id="rId30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1498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PinchukYM</dc:creator>
  <cp:keywords/>
  <dc:description/>
  <cp:lastModifiedBy>ДНС</cp:lastModifiedBy>
  <cp:revision>4</cp:revision>
  <cp:lastPrinted>2019-08-20T02:08:00Z</cp:lastPrinted>
  <dcterms:created xsi:type="dcterms:W3CDTF">2019-08-20T03:29:00Z</dcterms:created>
  <dcterms:modified xsi:type="dcterms:W3CDTF">2019-08-20T04:07:00Z</dcterms:modified>
</cp:coreProperties>
</file>