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E553D0">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575306">
              <w:rPr>
                <w:b/>
                <w:bCs/>
              </w:rPr>
              <w:t>19</w:t>
            </w:r>
            <w:r w:rsidRPr="00511266">
              <w:rPr>
                <w:b/>
                <w:bCs/>
              </w:rPr>
              <w:t>.</w:t>
            </w:r>
            <w:r w:rsidR="00095174">
              <w:rPr>
                <w:b/>
                <w:bCs/>
              </w:rPr>
              <w:t>0</w:t>
            </w:r>
            <w:r w:rsidR="0013282A">
              <w:rPr>
                <w:b/>
                <w:bCs/>
              </w:rPr>
              <w:t>4</w:t>
            </w:r>
            <w:r w:rsidRPr="00511266">
              <w:rPr>
                <w:b/>
                <w:bCs/>
              </w:rPr>
              <w:t>.201</w:t>
            </w:r>
            <w:r w:rsidR="008000A7">
              <w:rPr>
                <w:b/>
                <w:bCs/>
              </w:rPr>
              <w:t>9</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575306"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Default="005E6DDA" w:rsidP="005E6DDA">
      <w:pPr>
        <w:shd w:val="clear" w:color="auto" w:fill="FFFFFF"/>
        <w:jc w:val="center"/>
        <w:rPr>
          <w:b/>
          <w:bCs/>
          <w:spacing w:val="-13"/>
          <w:sz w:val="28"/>
          <w:szCs w:val="28"/>
        </w:rPr>
      </w:pPr>
    </w:p>
    <w:p w:rsidR="005E6DDA" w:rsidRPr="005E6DDA" w:rsidRDefault="005E6DDA" w:rsidP="005E6DDA">
      <w:pPr>
        <w:jc w:val="center"/>
        <w:rPr>
          <w:b/>
        </w:rPr>
      </w:pPr>
      <w:r w:rsidRPr="005E6DDA">
        <w:rPr>
          <w:b/>
        </w:rPr>
        <w:t>РОССИЙСКАЯ ФЕДЕРАЦИЯ</w:t>
      </w:r>
    </w:p>
    <w:p w:rsidR="005E6DDA" w:rsidRPr="005E6DDA" w:rsidRDefault="005E6DDA" w:rsidP="005E6DDA">
      <w:pPr>
        <w:jc w:val="center"/>
        <w:rPr>
          <w:b/>
        </w:rPr>
      </w:pPr>
      <w:r w:rsidRPr="005E6DDA">
        <w:rPr>
          <w:b/>
        </w:rPr>
        <w:t>АДМИНИСТРАЦИЯ КРУТОЯРСКОГО СЕЛЬСОВЕТА</w:t>
      </w:r>
    </w:p>
    <w:p w:rsidR="005E6DDA" w:rsidRPr="005E6DDA" w:rsidRDefault="005E6DDA" w:rsidP="005E6DDA">
      <w:pPr>
        <w:jc w:val="center"/>
        <w:rPr>
          <w:b/>
        </w:rPr>
      </w:pPr>
      <w:r w:rsidRPr="005E6DDA">
        <w:rPr>
          <w:b/>
        </w:rPr>
        <w:t>УЖУРСКИЙ РАЙОН КРАСНОЯРСКИЙ КРАЙ</w:t>
      </w:r>
    </w:p>
    <w:p w:rsidR="005E6DDA" w:rsidRPr="005E6DDA" w:rsidRDefault="005E6DDA" w:rsidP="005E6DDA">
      <w:pPr>
        <w:shd w:val="clear" w:color="auto" w:fill="FFFFFF"/>
        <w:jc w:val="center"/>
        <w:rPr>
          <w:b/>
          <w:bCs/>
          <w:spacing w:val="-12"/>
        </w:rPr>
      </w:pPr>
    </w:p>
    <w:p w:rsidR="005E6DDA" w:rsidRPr="005E6DDA" w:rsidRDefault="005E6DDA" w:rsidP="005E6DDA">
      <w:pPr>
        <w:jc w:val="center"/>
        <w:rPr>
          <w:b/>
          <w:bCs/>
        </w:rPr>
      </w:pPr>
      <w:r w:rsidRPr="005E6DDA">
        <w:rPr>
          <w:b/>
          <w:bCs/>
        </w:rPr>
        <w:t>РАСПОРЯЖЕНИЕ</w:t>
      </w:r>
    </w:p>
    <w:p w:rsidR="005E6DDA" w:rsidRPr="005E6DDA" w:rsidRDefault="005E6DDA" w:rsidP="005E6DDA">
      <w:pPr>
        <w:jc w:val="center"/>
        <w:rPr>
          <w:b/>
          <w:bCs/>
        </w:rPr>
      </w:pPr>
    </w:p>
    <w:p w:rsidR="0013282A" w:rsidRPr="0013282A" w:rsidRDefault="00575306" w:rsidP="0013282A">
      <w:pPr>
        <w:tabs>
          <w:tab w:val="left" w:pos="2475"/>
        </w:tabs>
        <w:jc w:val="both"/>
      </w:pPr>
      <w:r>
        <w:t>19</w:t>
      </w:r>
      <w:bookmarkStart w:id="0" w:name="_GoBack"/>
      <w:bookmarkEnd w:id="0"/>
      <w:r w:rsidR="0013282A" w:rsidRPr="0013282A">
        <w:t xml:space="preserve">.04.2019                          </w:t>
      </w:r>
      <w:r w:rsidR="0013282A">
        <w:t xml:space="preserve">                </w:t>
      </w:r>
      <w:r w:rsidR="0013282A" w:rsidRPr="0013282A">
        <w:t xml:space="preserve">        с. Крутояр           </w:t>
      </w:r>
      <w:r w:rsidR="0013282A">
        <w:t xml:space="preserve">  </w:t>
      </w:r>
      <w:r w:rsidR="0013282A" w:rsidRPr="0013282A">
        <w:t xml:space="preserve">               </w:t>
      </w:r>
      <w:r>
        <w:t xml:space="preserve">                        №  26/1</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jc w:val="both"/>
      </w:pPr>
      <w:r w:rsidRPr="0013282A">
        <w:t>О проведении публичных слушаний</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ind w:firstLine="709"/>
        <w:jc w:val="both"/>
      </w:pPr>
      <w:r w:rsidRPr="0013282A">
        <w:t xml:space="preserve">На основании пункта 2 статьи 40.1 Устава Крутоярского сельсовета назначить публичные слушания на 30.05.2019г. в 17 часов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 xml:space="preserve">,11 здание администрации Крутоярского сельсовета, для рассмотрения вопроса «О внесении изменений и дополнений в Устав Крутоярского сельсовета </w:t>
      </w:r>
      <w:proofErr w:type="spellStart"/>
      <w:r w:rsidRPr="0013282A">
        <w:t>Ужурского</w:t>
      </w:r>
      <w:proofErr w:type="spellEnd"/>
      <w:r w:rsidRPr="0013282A">
        <w:t xml:space="preserve"> района Красноярского края».</w:t>
      </w:r>
    </w:p>
    <w:p w:rsidR="0013282A" w:rsidRPr="0013282A" w:rsidRDefault="0013282A" w:rsidP="0013282A">
      <w:pPr>
        <w:tabs>
          <w:tab w:val="left" w:pos="2475"/>
        </w:tabs>
        <w:ind w:firstLine="709"/>
        <w:jc w:val="both"/>
      </w:pPr>
      <w:r w:rsidRPr="0013282A">
        <w:t>Инициатором публичных слушаний выступает глава Крутоярского сельсовета.</w:t>
      </w:r>
    </w:p>
    <w:p w:rsidR="0013282A" w:rsidRPr="0013282A" w:rsidRDefault="0013282A" w:rsidP="0013282A">
      <w:pPr>
        <w:tabs>
          <w:tab w:val="left" w:pos="2475"/>
        </w:tabs>
        <w:ind w:firstLine="709"/>
        <w:jc w:val="both"/>
      </w:pPr>
      <w:r w:rsidRPr="0013282A">
        <w:t xml:space="preserve">С материалами по рассматриваемому вопросу можно ознакомиться в Крутоярском сельсовете </w:t>
      </w:r>
      <w:proofErr w:type="spellStart"/>
      <w:r w:rsidRPr="0013282A">
        <w:t>Ужурского</w:t>
      </w:r>
      <w:proofErr w:type="spellEnd"/>
      <w:r w:rsidRPr="0013282A">
        <w:t xml:space="preserve"> района Красноярского края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,11.</w:t>
      </w:r>
    </w:p>
    <w:p w:rsidR="0013282A" w:rsidRPr="0013282A" w:rsidRDefault="0013282A" w:rsidP="0013282A">
      <w:pPr>
        <w:tabs>
          <w:tab w:val="left" w:pos="2475"/>
        </w:tabs>
        <w:ind w:firstLine="709"/>
        <w:jc w:val="both"/>
      </w:pPr>
      <w:r w:rsidRPr="0013282A">
        <w:t>Председательствующего и секретаря публичных слушаний избрать на заседании.</w:t>
      </w:r>
    </w:p>
    <w:p w:rsidR="0013282A" w:rsidRPr="0013282A" w:rsidRDefault="0013282A" w:rsidP="0013282A">
      <w:pPr>
        <w:tabs>
          <w:tab w:val="left" w:pos="2475"/>
        </w:tabs>
        <w:ind w:firstLine="709"/>
        <w:jc w:val="both"/>
      </w:pPr>
      <w:r w:rsidRPr="0013282A">
        <w:t xml:space="preserve">Назначить </w:t>
      </w:r>
      <w:proofErr w:type="gramStart"/>
      <w:r w:rsidRPr="0013282A">
        <w:t>ответственным</w:t>
      </w:r>
      <w:proofErr w:type="gramEnd"/>
      <w:r w:rsidRPr="0013282A">
        <w:t xml:space="preserve"> за проведение публичных слушаний заместителя главы Крутоярского сельсовета (</w:t>
      </w:r>
      <w:proofErr w:type="spellStart"/>
      <w:r w:rsidRPr="0013282A">
        <w:t>Строгову</w:t>
      </w:r>
      <w:proofErr w:type="spellEnd"/>
      <w:r w:rsidRPr="0013282A">
        <w:t xml:space="preserve"> И.В.). </w:t>
      </w:r>
    </w:p>
    <w:p w:rsidR="0013282A" w:rsidRPr="0013282A" w:rsidRDefault="0013282A" w:rsidP="0013282A">
      <w:pPr>
        <w:tabs>
          <w:tab w:val="left" w:pos="2475"/>
        </w:tabs>
        <w:jc w:val="both"/>
      </w:pPr>
      <w:r w:rsidRPr="0013282A">
        <w:t xml:space="preserve">    </w:t>
      </w:r>
    </w:p>
    <w:p w:rsidR="00095174" w:rsidRPr="00095174" w:rsidRDefault="00095174" w:rsidP="00095174">
      <w:pPr>
        <w:tabs>
          <w:tab w:val="left" w:pos="2475"/>
        </w:tabs>
        <w:jc w:val="both"/>
      </w:pPr>
    </w:p>
    <w:p w:rsidR="00095174" w:rsidRPr="00095174" w:rsidRDefault="00095174" w:rsidP="00095174">
      <w:pPr>
        <w:jc w:val="both"/>
      </w:pPr>
      <w:r w:rsidRPr="00095174">
        <w:t>Глава</w:t>
      </w:r>
    </w:p>
    <w:p w:rsidR="00095174" w:rsidRPr="00095174" w:rsidRDefault="00095174" w:rsidP="00095174">
      <w:pPr>
        <w:jc w:val="both"/>
      </w:pPr>
      <w:r w:rsidRPr="00095174">
        <w:t xml:space="preserve">Крутоярского сельсовета          </w:t>
      </w:r>
      <w:r>
        <w:t xml:space="preserve">                         </w:t>
      </w:r>
      <w:r w:rsidRPr="00095174">
        <w:t xml:space="preserve">                                                  Е.В. </w:t>
      </w:r>
      <w:proofErr w:type="spellStart"/>
      <w:r w:rsidRPr="00095174">
        <w:t>Можина</w:t>
      </w:r>
      <w:proofErr w:type="spellEnd"/>
    </w:p>
    <w:p w:rsidR="00095174" w:rsidRPr="00095174" w:rsidRDefault="00095174" w:rsidP="00095174">
      <w:pPr>
        <w:jc w:val="both"/>
        <w:rPr>
          <w:sz w:val="28"/>
          <w:szCs w:val="28"/>
        </w:rPr>
      </w:pPr>
    </w:p>
    <w:p w:rsidR="00511266" w:rsidRPr="00511266" w:rsidRDefault="00511266" w:rsidP="00511266">
      <w:pPr>
        <w:ind w:right="-441"/>
        <w:jc w:val="center"/>
        <w:rPr>
          <w:b/>
        </w:rPr>
      </w:pPr>
      <w:r w:rsidRPr="00511266">
        <w:rPr>
          <w:noProof/>
        </w:rPr>
        <w:lastRenderedPageBreak/>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РОССИЙСКАЯ ФЕДЕРАЦИЯ</w:t>
      </w:r>
    </w:p>
    <w:p w:rsidR="00511266" w:rsidRPr="00511266" w:rsidRDefault="00511266" w:rsidP="00511266">
      <w:pPr>
        <w:pStyle w:val="a3"/>
        <w:jc w:val="center"/>
        <w:rPr>
          <w:b/>
        </w:rPr>
      </w:pPr>
      <w:r w:rsidRPr="00511266">
        <w:rPr>
          <w:b/>
        </w:rPr>
        <w:t>КРУТОЯРСКИЙ СЕЛЬСКИЙ СОВЕТ ДЕПУТАТОВ</w:t>
      </w:r>
    </w:p>
    <w:p w:rsidR="00511266" w:rsidRPr="00511266" w:rsidRDefault="00511266" w:rsidP="00720DF3">
      <w:pPr>
        <w:pStyle w:val="a3"/>
        <w:jc w:val="center"/>
        <w:rPr>
          <w:b/>
        </w:rPr>
      </w:pPr>
      <w:r w:rsidRPr="00511266">
        <w:rPr>
          <w:b/>
        </w:rPr>
        <w:t>УЖУРСКОГО РАЙОНА</w:t>
      </w:r>
      <w:r w:rsidR="00720DF3">
        <w:rPr>
          <w:b/>
        </w:rPr>
        <w:t xml:space="preserve"> </w:t>
      </w:r>
      <w:r w:rsidRPr="00511266">
        <w:rPr>
          <w:b/>
        </w:rPr>
        <w:t>КРАСНОЯРСКОГО КРАЯ</w:t>
      </w:r>
    </w:p>
    <w:p w:rsidR="00511266" w:rsidRPr="00511266" w:rsidRDefault="0015269B" w:rsidP="00511266">
      <w:pPr>
        <w:pStyle w:val="a3"/>
        <w:jc w:val="center"/>
        <w:rPr>
          <w:b/>
        </w:rPr>
      </w:pPr>
      <w:r>
        <w:rPr>
          <w:b/>
        </w:rPr>
        <w:t>проект</w:t>
      </w:r>
    </w:p>
    <w:p w:rsidR="00511266" w:rsidRPr="00511266" w:rsidRDefault="00511266" w:rsidP="00511266">
      <w:pPr>
        <w:pStyle w:val="a3"/>
        <w:jc w:val="center"/>
        <w:rPr>
          <w:b/>
        </w:rPr>
      </w:pPr>
      <w:r w:rsidRPr="00511266">
        <w:rPr>
          <w:b/>
        </w:rPr>
        <w:t>РЕШЕНИЕ</w:t>
      </w:r>
    </w:p>
    <w:p w:rsidR="00511266" w:rsidRPr="00511266" w:rsidRDefault="00511266" w:rsidP="00511266">
      <w:pPr>
        <w:jc w:val="center"/>
        <w:rPr>
          <w:b/>
        </w:rPr>
      </w:pPr>
    </w:p>
    <w:p w:rsidR="0013282A" w:rsidRPr="0013282A" w:rsidRDefault="0013282A" w:rsidP="0013282A">
      <w:pPr>
        <w:spacing w:line="240" w:lineRule="exact"/>
        <w:jc w:val="both"/>
        <w:rPr>
          <w:bCs/>
          <w:kern w:val="32"/>
          <w:sz w:val="22"/>
          <w:szCs w:val="22"/>
        </w:rPr>
      </w:pPr>
      <w:r w:rsidRPr="0013282A">
        <w:rPr>
          <w:bCs/>
          <w:kern w:val="32"/>
          <w:sz w:val="22"/>
          <w:szCs w:val="22"/>
        </w:rPr>
        <w:t xml:space="preserve">00.00.2019                    </w:t>
      </w:r>
      <w:r>
        <w:rPr>
          <w:bCs/>
          <w:kern w:val="32"/>
          <w:sz w:val="22"/>
          <w:szCs w:val="22"/>
        </w:rPr>
        <w:t xml:space="preserve">            </w:t>
      </w:r>
      <w:r w:rsidRPr="0013282A">
        <w:rPr>
          <w:bCs/>
          <w:kern w:val="32"/>
          <w:sz w:val="22"/>
          <w:szCs w:val="22"/>
        </w:rPr>
        <w:t xml:space="preserve">          </w:t>
      </w:r>
      <w:r>
        <w:rPr>
          <w:bCs/>
          <w:kern w:val="32"/>
          <w:sz w:val="22"/>
          <w:szCs w:val="22"/>
        </w:rPr>
        <w:t xml:space="preserve"> </w:t>
      </w:r>
      <w:r w:rsidRPr="0013282A">
        <w:rPr>
          <w:bCs/>
          <w:kern w:val="32"/>
          <w:sz w:val="22"/>
          <w:szCs w:val="22"/>
        </w:rPr>
        <w:t xml:space="preserve">      с. Крутояр              </w:t>
      </w:r>
      <w:r>
        <w:rPr>
          <w:bCs/>
          <w:kern w:val="32"/>
          <w:sz w:val="22"/>
          <w:szCs w:val="22"/>
        </w:rPr>
        <w:t xml:space="preserve">                     </w:t>
      </w:r>
      <w:r w:rsidRPr="0013282A">
        <w:rPr>
          <w:bCs/>
          <w:kern w:val="32"/>
          <w:sz w:val="22"/>
          <w:szCs w:val="22"/>
        </w:rPr>
        <w:t xml:space="preserve">                   № 00-00р</w:t>
      </w: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r w:rsidRPr="0013282A">
        <w:rPr>
          <w:bCs/>
          <w:kern w:val="32"/>
          <w:sz w:val="22"/>
          <w:szCs w:val="22"/>
        </w:rPr>
        <w:t>О внесении изменений и дополнений</w:t>
      </w:r>
    </w:p>
    <w:p w:rsidR="0013282A" w:rsidRPr="0013282A" w:rsidRDefault="0013282A" w:rsidP="0013282A">
      <w:pPr>
        <w:spacing w:line="240" w:lineRule="exact"/>
        <w:jc w:val="both"/>
        <w:rPr>
          <w:bCs/>
          <w:kern w:val="32"/>
          <w:sz w:val="22"/>
          <w:szCs w:val="22"/>
        </w:rPr>
      </w:pPr>
      <w:r w:rsidRPr="0013282A">
        <w:rPr>
          <w:bCs/>
          <w:kern w:val="32"/>
          <w:sz w:val="22"/>
          <w:szCs w:val="22"/>
        </w:rPr>
        <w:t>в Устав Крутоярского сельсовета</w:t>
      </w:r>
    </w:p>
    <w:p w:rsidR="0013282A" w:rsidRPr="0013282A" w:rsidRDefault="0013282A" w:rsidP="0013282A">
      <w:pPr>
        <w:spacing w:line="240" w:lineRule="exact"/>
        <w:jc w:val="both"/>
        <w:rPr>
          <w:bCs/>
          <w:kern w:val="32"/>
          <w:sz w:val="22"/>
          <w:szCs w:val="22"/>
        </w:rPr>
      </w:pPr>
      <w:proofErr w:type="spellStart"/>
      <w:r w:rsidRPr="0013282A">
        <w:rPr>
          <w:bCs/>
          <w:kern w:val="32"/>
          <w:sz w:val="22"/>
          <w:szCs w:val="22"/>
        </w:rPr>
        <w:t>Ужурского</w:t>
      </w:r>
      <w:proofErr w:type="spellEnd"/>
      <w:r w:rsidRPr="0013282A">
        <w:rPr>
          <w:bCs/>
          <w:kern w:val="32"/>
          <w:sz w:val="22"/>
          <w:szCs w:val="22"/>
        </w:rPr>
        <w:t xml:space="preserve"> района Красноярского края</w:t>
      </w: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13282A" w:rsidRPr="0013282A" w:rsidRDefault="0013282A" w:rsidP="00720DF3">
      <w:pPr>
        <w:spacing w:line="240" w:lineRule="exact"/>
        <w:ind w:firstLine="709"/>
        <w:jc w:val="both"/>
        <w:rPr>
          <w:b/>
          <w:bCs/>
          <w:kern w:val="32"/>
          <w:sz w:val="22"/>
          <w:szCs w:val="22"/>
        </w:rPr>
      </w:pPr>
      <w:r w:rsidRPr="0013282A">
        <w:rPr>
          <w:bCs/>
          <w:kern w:val="32"/>
          <w:sz w:val="22"/>
          <w:szCs w:val="22"/>
        </w:rPr>
        <w:t xml:space="preserve">В целях приведения Устава Крутоярского сельсовета </w:t>
      </w:r>
      <w:proofErr w:type="spellStart"/>
      <w:r w:rsidRPr="0013282A">
        <w:rPr>
          <w:bCs/>
          <w:kern w:val="32"/>
          <w:sz w:val="22"/>
          <w:szCs w:val="22"/>
        </w:rPr>
        <w:t>Ужурского</w:t>
      </w:r>
      <w:proofErr w:type="spellEnd"/>
      <w:r w:rsidRPr="0013282A">
        <w:rPr>
          <w:bCs/>
          <w:kern w:val="32"/>
          <w:sz w:val="22"/>
          <w:szCs w:val="22"/>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7  Устава Крутоярского сельсовета </w:t>
      </w:r>
      <w:proofErr w:type="spellStart"/>
      <w:r w:rsidRPr="0013282A">
        <w:rPr>
          <w:bCs/>
          <w:kern w:val="32"/>
          <w:sz w:val="22"/>
          <w:szCs w:val="22"/>
        </w:rPr>
        <w:t>Ужурского</w:t>
      </w:r>
      <w:proofErr w:type="spellEnd"/>
      <w:r w:rsidRPr="0013282A">
        <w:rPr>
          <w:bCs/>
          <w:kern w:val="32"/>
          <w:sz w:val="22"/>
          <w:szCs w:val="22"/>
        </w:rPr>
        <w:t xml:space="preserve"> района Красноярского края,</w:t>
      </w:r>
      <w:r w:rsidRPr="0013282A">
        <w:rPr>
          <w:bCs/>
          <w:i/>
          <w:kern w:val="32"/>
          <w:sz w:val="22"/>
          <w:szCs w:val="22"/>
        </w:rPr>
        <w:t xml:space="preserve"> </w:t>
      </w:r>
      <w:r w:rsidRPr="0013282A">
        <w:rPr>
          <w:bCs/>
          <w:kern w:val="32"/>
          <w:sz w:val="22"/>
          <w:szCs w:val="22"/>
        </w:rPr>
        <w:t>Крутоярский сельский Совет депутатов</w:t>
      </w:r>
      <w:r w:rsidRPr="0013282A">
        <w:rPr>
          <w:bCs/>
          <w:i/>
          <w:kern w:val="32"/>
          <w:sz w:val="22"/>
          <w:szCs w:val="22"/>
        </w:rPr>
        <w:t xml:space="preserve"> </w:t>
      </w:r>
      <w:r w:rsidRPr="0013282A">
        <w:rPr>
          <w:b/>
          <w:bCs/>
          <w:kern w:val="32"/>
          <w:sz w:val="22"/>
          <w:szCs w:val="22"/>
        </w:rPr>
        <w:t>РЕШИЛ:</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1. Внести в Устав Крутоярского сельсовета </w:t>
      </w:r>
      <w:proofErr w:type="spellStart"/>
      <w:r w:rsidRPr="0013282A">
        <w:rPr>
          <w:bCs/>
          <w:kern w:val="32"/>
          <w:sz w:val="22"/>
          <w:szCs w:val="22"/>
        </w:rPr>
        <w:t>Ужурского</w:t>
      </w:r>
      <w:proofErr w:type="spellEnd"/>
      <w:r w:rsidRPr="0013282A">
        <w:rPr>
          <w:bCs/>
          <w:kern w:val="32"/>
          <w:sz w:val="22"/>
          <w:szCs w:val="22"/>
        </w:rPr>
        <w:t xml:space="preserve"> района Красноярского края следующие изменения: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1.1. пункт 7 статьи 5 изложить в следующей редакции:</w:t>
      </w:r>
    </w:p>
    <w:p w:rsidR="0013282A" w:rsidRPr="0013282A" w:rsidRDefault="0013282A" w:rsidP="00720DF3">
      <w:pPr>
        <w:spacing w:line="240" w:lineRule="exact"/>
        <w:ind w:firstLine="709"/>
        <w:jc w:val="both"/>
        <w:rPr>
          <w:b/>
          <w:bCs/>
          <w:kern w:val="32"/>
          <w:sz w:val="22"/>
          <w:szCs w:val="22"/>
        </w:rPr>
      </w:pPr>
      <w:r w:rsidRPr="0013282A">
        <w:rPr>
          <w:bCs/>
          <w:kern w:val="32"/>
          <w:sz w:val="22"/>
          <w:szCs w:val="22"/>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3282A">
        <w:rPr>
          <w:bCs/>
          <w:i/>
          <w:kern w:val="32"/>
          <w:sz w:val="22"/>
          <w:szCs w:val="22"/>
        </w:rPr>
        <w:t>.</w:t>
      </w:r>
      <w:r w:rsidRPr="0013282A">
        <w:rPr>
          <w:bCs/>
          <w:kern w:val="32"/>
          <w:sz w:val="22"/>
          <w:szCs w:val="22"/>
        </w:rPr>
        <w:t xml:space="preserve"> Опубликование (обнародование) муниципальных правовых актов осуществляется в течение 10 дней, с момента подписания</w:t>
      </w:r>
      <w:r w:rsidRPr="0013282A">
        <w:rPr>
          <w:bCs/>
          <w:i/>
          <w:kern w:val="32"/>
          <w:sz w:val="22"/>
          <w:szCs w:val="22"/>
        </w:rPr>
        <w:t xml:space="preserve"> </w:t>
      </w:r>
      <w:r w:rsidRPr="0013282A">
        <w:rPr>
          <w:bCs/>
          <w:kern w:val="32"/>
          <w:sz w:val="22"/>
          <w:szCs w:val="22"/>
        </w:rPr>
        <w:t xml:space="preserve"> в газете «</w:t>
      </w:r>
      <w:proofErr w:type="spellStart"/>
      <w:r w:rsidRPr="0013282A">
        <w:rPr>
          <w:bCs/>
          <w:kern w:val="32"/>
          <w:sz w:val="22"/>
          <w:szCs w:val="22"/>
        </w:rPr>
        <w:t>Крутоярские</w:t>
      </w:r>
      <w:proofErr w:type="spellEnd"/>
      <w:r w:rsidRPr="0013282A">
        <w:rPr>
          <w:bCs/>
          <w:kern w:val="32"/>
          <w:sz w:val="22"/>
          <w:szCs w:val="22"/>
        </w:rPr>
        <w:t xml:space="preserve"> Вести», если иное не предусмотрено самим актом, настоящим Уставом или действующим законодательством, в </w:t>
      </w:r>
      <w:proofErr w:type="gramStart"/>
      <w:r w:rsidRPr="0013282A">
        <w:rPr>
          <w:bCs/>
          <w:kern w:val="32"/>
          <w:sz w:val="22"/>
          <w:szCs w:val="22"/>
        </w:rPr>
        <w:t>порядке</w:t>
      </w:r>
      <w:proofErr w:type="gramEnd"/>
      <w:r w:rsidRPr="0013282A">
        <w:rPr>
          <w:bCs/>
          <w:kern w:val="32"/>
          <w:sz w:val="22"/>
          <w:szCs w:val="22"/>
        </w:rPr>
        <w:t xml:space="preserve"> предусмотренном  пунктом 8, настоящей статьи»;</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1.2. подпункт 12 пункта 1 статьи 8 изложить в следующей редакции: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«12) осуществление мероприятий по защите прав потребителей, предусмотренных </w:t>
      </w:r>
      <w:hyperlink r:id="rId8" w:history="1">
        <w:r w:rsidRPr="0013282A">
          <w:rPr>
            <w:rStyle w:val="af0"/>
            <w:bCs/>
            <w:kern w:val="32"/>
            <w:sz w:val="22"/>
            <w:szCs w:val="22"/>
          </w:rPr>
          <w:t>Законом</w:t>
        </w:r>
      </w:hyperlink>
      <w:r w:rsidRPr="0013282A">
        <w:rPr>
          <w:bCs/>
          <w:kern w:val="32"/>
          <w:sz w:val="22"/>
          <w:szCs w:val="22"/>
        </w:rPr>
        <w:t xml:space="preserve"> Российской Федерации от 7 февраля 1992 года № 2300-1 «О защите прав потребителей»;</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1.3. пункт 14 части 1 статьи 8 изложить в следующей редакции: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«14) осуществление деятельности по обращению с животными  без владельцев, обитающими на территории поселения»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1.4. главу 2 дополнить статьей 15.1 следующего содержания: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«Статья 15.1. Исполнение полномочий главы поселения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w:t>
      </w:r>
      <w:r w:rsidRPr="0013282A">
        <w:rPr>
          <w:bCs/>
          <w:i/>
          <w:kern w:val="32"/>
          <w:sz w:val="22"/>
          <w:szCs w:val="22"/>
        </w:rPr>
        <w:t xml:space="preserve">. </w:t>
      </w:r>
      <w:proofErr w:type="gramStart"/>
      <w:r w:rsidRPr="0013282A">
        <w:rPr>
          <w:bCs/>
          <w:kern w:val="32"/>
          <w:sz w:val="22"/>
          <w:szCs w:val="22"/>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Крутоярского сельсовета</w:t>
      </w:r>
      <w:proofErr w:type="gramEnd"/>
    </w:p>
    <w:p w:rsidR="0013282A" w:rsidRPr="0013282A" w:rsidRDefault="0013282A" w:rsidP="00720DF3">
      <w:pPr>
        <w:spacing w:line="240" w:lineRule="exact"/>
        <w:ind w:firstLine="709"/>
        <w:jc w:val="both"/>
        <w:rPr>
          <w:bCs/>
          <w:kern w:val="32"/>
          <w:sz w:val="22"/>
          <w:szCs w:val="22"/>
        </w:rPr>
      </w:pPr>
      <w:r w:rsidRPr="0013282A">
        <w:rPr>
          <w:bCs/>
          <w:kern w:val="32"/>
          <w:sz w:val="22"/>
          <w:szCs w:val="22"/>
        </w:rPr>
        <w:t>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иное должностное лицо администрации, определенное Советом депутатов»;</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1.5. пункт 3 статьи 16 изложить в следующей редакции: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3282A">
        <w:rPr>
          <w:bCs/>
          <w:kern w:val="32"/>
          <w:sz w:val="22"/>
          <w:szCs w:val="22"/>
        </w:rPr>
        <w:t>.»</w:t>
      </w:r>
      <w:proofErr w:type="gramEnd"/>
      <w:r w:rsidRPr="0013282A">
        <w:rPr>
          <w:bCs/>
          <w:kern w:val="32"/>
          <w:sz w:val="22"/>
          <w:szCs w:val="22"/>
        </w:rPr>
        <w:t>;</w:t>
      </w:r>
    </w:p>
    <w:p w:rsidR="0013282A" w:rsidRPr="0013282A" w:rsidRDefault="0013282A" w:rsidP="00720DF3">
      <w:pPr>
        <w:spacing w:line="240" w:lineRule="exact"/>
        <w:ind w:firstLine="709"/>
        <w:jc w:val="both"/>
        <w:rPr>
          <w:bCs/>
          <w:kern w:val="32"/>
          <w:sz w:val="22"/>
          <w:szCs w:val="22"/>
        </w:rPr>
      </w:pPr>
      <w:r w:rsidRPr="0013282A">
        <w:rPr>
          <w:b/>
          <w:bCs/>
          <w:kern w:val="32"/>
          <w:sz w:val="22"/>
          <w:szCs w:val="22"/>
        </w:rPr>
        <w:t>1.6. в пункте 3 статьи 22 после слов</w:t>
      </w:r>
      <w:r w:rsidRPr="0013282A">
        <w:rPr>
          <w:bCs/>
          <w:kern w:val="32"/>
          <w:sz w:val="22"/>
          <w:szCs w:val="22"/>
        </w:rPr>
        <w:t xml:space="preserve"> «отнесенным законами или настоящим Уставом» </w:t>
      </w:r>
      <w:r w:rsidRPr="0013282A">
        <w:rPr>
          <w:b/>
          <w:bCs/>
          <w:kern w:val="32"/>
          <w:sz w:val="22"/>
          <w:szCs w:val="22"/>
        </w:rPr>
        <w:t>дополнить</w:t>
      </w:r>
      <w:r w:rsidRPr="0013282A">
        <w:rPr>
          <w:bCs/>
          <w:kern w:val="32"/>
          <w:sz w:val="22"/>
          <w:szCs w:val="22"/>
        </w:rPr>
        <w:t xml:space="preserve"> </w:t>
      </w:r>
      <w:r w:rsidRPr="0013282A">
        <w:rPr>
          <w:b/>
          <w:bCs/>
          <w:kern w:val="32"/>
          <w:sz w:val="22"/>
          <w:szCs w:val="22"/>
        </w:rPr>
        <w:t>словом</w:t>
      </w:r>
      <w:r w:rsidRPr="0013282A">
        <w:rPr>
          <w:bCs/>
          <w:kern w:val="32"/>
          <w:sz w:val="22"/>
          <w:szCs w:val="22"/>
        </w:rPr>
        <w:t xml:space="preserve"> «, соответственно»; </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lastRenderedPageBreak/>
        <w:t>1.7. пункт 7 статьи 25 изложить в следующей редакции: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1.8. подпункт «в» пункта 1 статьи 30 изложить в следующей редакции: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«в) разрабатывает стратегию социально-экономического развития поселения»;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1.9. главу 6  дополнить статьей 39.3 следующего содержания: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«Статья 39.3. Избирательная комиссия поселения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2. Избирательная комиссия поселения не является юридическим лицом.</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3. Избирательная комиссия поселения действует на непостоянной основе.</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4. Избирательная комиссия поселения формируется в количестве  шести членов с правом решающего голоса.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6. </w:t>
      </w:r>
      <w:proofErr w:type="gramStart"/>
      <w:r w:rsidRPr="0013282A">
        <w:rPr>
          <w:bCs/>
          <w:kern w:val="32"/>
          <w:sz w:val="22"/>
          <w:szCs w:val="22"/>
        </w:rPr>
        <w:t>Избирательная комиссия поселения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13282A" w:rsidRPr="0013282A" w:rsidRDefault="0013282A" w:rsidP="00720DF3">
      <w:pPr>
        <w:spacing w:line="240" w:lineRule="exact"/>
        <w:ind w:firstLine="709"/>
        <w:jc w:val="both"/>
        <w:rPr>
          <w:bCs/>
          <w:kern w:val="32"/>
          <w:sz w:val="22"/>
          <w:szCs w:val="22"/>
        </w:rPr>
      </w:pPr>
      <w:r w:rsidRPr="0013282A">
        <w:rPr>
          <w:bCs/>
          <w:kern w:val="32"/>
          <w:sz w:val="22"/>
          <w:szCs w:val="22"/>
        </w:rPr>
        <w:t>Кроме того:</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публикует (обнародует) в соответствующих средствах массовой информации результаты выборов; итоги голосования, местных референдумов;</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рассматривает и решает вопросы материально-технического обеспечения подготовки и проведения выборов;</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обеспечивает изготовление бюллетеней по выборам депутатов Совета депутатов, бюллетеней для голосования на местном референдуме;</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обеспечивает информирование избирателей о сроках и порядке осуществления избирательных действий, ходе избирательной кампании;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 - может создавать рабочие группы, привлекать к выполнению работ внештатных работников.</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9. Срок полномочий избирательной комиссии составляет 5 лет».</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1.10. главу 6 дополнить статьями 42.1, 42.2 следующего содержания:</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«Статья 42.1. Староста сельского населенного пункта</w:t>
      </w:r>
    </w:p>
    <w:p w:rsidR="0013282A" w:rsidRPr="0013282A" w:rsidRDefault="0013282A" w:rsidP="00720DF3">
      <w:pPr>
        <w:spacing w:line="240" w:lineRule="exact"/>
        <w:ind w:firstLine="709"/>
        <w:jc w:val="both"/>
        <w:rPr>
          <w:bCs/>
          <w:i/>
          <w:kern w:val="32"/>
          <w:sz w:val="22"/>
          <w:szCs w:val="22"/>
        </w:rPr>
      </w:pPr>
      <w:r w:rsidRPr="0013282A">
        <w:rPr>
          <w:bCs/>
          <w:kern w:val="32"/>
          <w:sz w:val="22"/>
          <w:szCs w:val="22"/>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13282A">
        <w:rPr>
          <w:b/>
          <w:bCs/>
          <w:i/>
          <w:kern w:val="32"/>
          <w:sz w:val="22"/>
          <w:szCs w:val="22"/>
        </w:rPr>
        <w:t xml:space="preserve"> </w:t>
      </w:r>
      <w:r w:rsidRPr="0013282A">
        <w:rPr>
          <w:bCs/>
          <w:kern w:val="32"/>
          <w:sz w:val="22"/>
          <w:szCs w:val="22"/>
        </w:rPr>
        <w:t xml:space="preserve">во взаимоотношениях с органами местного самоуправления. Староста действует на общественных </w:t>
      </w:r>
      <w:proofErr w:type="gramStart"/>
      <w:r w:rsidRPr="0013282A">
        <w:rPr>
          <w:bCs/>
          <w:kern w:val="32"/>
          <w:sz w:val="22"/>
          <w:szCs w:val="22"/>
        </w:rPr>
        <w:t>началах</w:t>
      </w:r>
      <w:proofErr w:type="gramEnd"/>
      <w:r w:rsidRPr="0013282A">
        <w:rPr>
          <w:bCs/>
          <w:kern w:val="32"/>
          <w:sz w:val="22"/>
          <w:szCs w:val="22"/>
        </w:rPr>
        <w:t xml:space="preserve"> на принципах законности и добровольности.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Срок полномочий старосты - 5 лет.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Полномочия старосты подтверждаются выпиской из решения Совета депутатов по назначению старосты и/или удостоверением.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Старостой не может быть назначено лицо:</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1) </w:t>
      </w:r>
      <w:proofErr w:type="gramStart"/>
      <w:r w:rsidRPr="0013282A">
        <w:rPr>
          <w:bCs/>
          <w:kern w:val="32"/>
          <w:sz w:val="22"/>
          <w:szCs w:val="22"/>
        </w:rPr>
        <w:t>замещающее</w:t>
      </w:r>
      <w:proofErr w:type="gramEnd"/>
      <w:r w:rsidRPr="0013282A">
        <w:rPr>
          <w:bCs/>
          <w:kern w:val="32"/>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2) </w:t>
      </w:r>
      <w:proofErr w:type="gramStart"/>
      <w:r w:rsidRPr="0013282A">
        <w:rPr>
          <w:bCs/>
          <w:kern w:val="32"/>
          <w:sz w:val="22"/>
          <w:szCs w:val="22"/>
        </w:rPr>
        <w:t>признанное</w:t>
      </w:r>
      <w:proofErr w:type="gramEnd"/>
      <w:r w:rsidRPr="0013282A">
        <w:rPr>
          <w:bCs/>
          <w:kern w:val="32"/>
          <w:sz w:val="22"/>
          <w:szCs w:val="22"/>
        </w:rPr>
        <w:t xml:space="preserve"> судом недееспособным или ограниченно дееспособным;</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3) </w:t>
      </w:r>
      <w:proofErr w:type="gramStart"/>
      <w:r w:rsidRPr="0013282A">
        <w:rPr>
          <w:bCs/>
          <w:kern w:val="32"/>
          <w:sz w:val="22"/>
          <w:szCs w:val="22"/>
        </w:rPr>
        <w:t>имеющее</w:t>
      </w:r>
      <w:proofErr w:type="gramEnd"/>
      <w:r w:rsidRPr="0013282A">
        <w:rPr>
          <w:bCs/>
          <w:kern w:val="32"/>
          <w:sz w:val="22"/>
          <w:szCs w:val="22"/>
        </w:rPr>
        <w:t xml:space="preserve"> непогашенную или неснятую судимость.</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4. Староста для решения возложенных на него задач:</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5. Староста обладает следующими правами: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 привлекать жителей закрепленной территории к работам по благоустройству, озеленению и улучшению санитарного состояния</w:t>
      </w:r>
      <w:r w:rsidRPr="0013282A">
        <w:rPr>
          <w:bCs/>
          <w:i/>
          <w:kern w:val="32"/>
          <w:sz w:val="22"/>
          <w:szCs w:val="22"/>
        </w:rPr>
        <w:t xml:space="preserve"> </w:t>
      </w:r>
      <w:r w:rsidRPr="0013282A">
        <w:rPr>
          <w:bCs/>
          <w:kern w:val="32"/>
          <w:sz w:val="22"/>
          <w:szCs w:val="22"/>
        </w:rPr>
        <w:t>населенных пунктов, детских и спортивных площадок, поддержанию в надлежащем состоянии кладбищ, братских могил;</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3) выяснять мнение жителей населенного пункта по проектам решений представительного органа путем его обсуждения;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6. О своей работе староста отчитывается не реже 1 раза в год на собрании граждан, проводимом на территории населенного пункта.</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Статья 42.2. Сход граждан</w:t>
      </w:r>
    </w:p>
    <w:p w:rsidR="0013282A" w:rsidRPr="0013282A" w:rsidRDefault="0013282A" w:rsidP="00720DF3">
      <w:pPr>
        <w:spacing w:line="240" w:lineRule="exact"/>
        <w:ind w:firstLine="709"/>
        <w:jc w:val="both"/>
        <w:rPr>
          <w:bCs/>
          <w:iCs/>
          <w:kern w:val="32"/>
          <w:sz w:val="22"/>
          <w:szCs w:val="22"/>
        </w:rPr>
      </w:pPr>
      <w:r w:rsidRPr="0013282A">
        <w:rPr>
          <w:bCs/>
          <w:iCs/>
          <w:kern w:val="32"/>
          <w:sz w:val="22"/>
          <w:szCs w:val="22"/>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13282A" w:rsidRPr="0013282A" w:rsidRDefault="0013282A" w:rsidP="00720DF3">
      <w:pPr>
        <w:spacing w:line="240" w:lineRule="exact"/>
        <w:ind w:firstLine="709"/>
        <w:jc w:val="both"/>
        <w:rPr>
          <w:bCs/>
          <w:iCs/>
          <w:kern w:val="32"/>
          <w:sz w:val="22"/>
          <w:szCs w:val="22"/>
        </w:rPr>
      </w:pPr>
      <w:r w:rsidRPr="0013282A">
        <w:rPr>
          <w:bCs/>
          <w:iCs/>
          <w:kern w:val="32"/>
          <w:sz w:val="22"/>
          <w:szCs w:val="22"/>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3282A" w:rsidRPr="0013282A" w:rsidRDefault="0013282A" w:rsidP="00720DF3">
      <w:pPr>
        <w:spacing w:line="240" w:lineRule="exact"/>
        <w:ind w:firstLine="709"/>
        <w:jc w:val="both"/>
        <w:rPr>
          <w:bCs/>
          <w:iCs/>
          <w:kern w:val="32"/>
          <w:sz w:val="22"/>
          <w:szCs w:val="22"/>
        </w:rPr>
      </w:pPr>
      <w:r w:rsidRPr="0013282A">
        <w:rPr>
          <w:bCs/>
          <w:iCs/>
          <w:kern w:val="32"/>
          <w:sz w:val="22"/>
          <w:szCs w:val="22"/>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3282A" w:rsidRPr="0013282A" w:rsidRDefault="0013282A" w:rsidP="00720DF3">
      <w:pPr>
        <w:spacing w:line="240" w:lineRule="exact"/>
        <w:ind w:firstLine="709"/>
        <w:jc w:val="both"/>
        <w:rPr>
          <w:bCs/>
          <w:iCs/>
          <w:kern w:val="32"/>
          <w:sz w:val="22"/>
          <w:szCs w:val="22"/>
        </w:rPr>
      </w:pPr>
      <w:r w:rsidRPr="0013282A">
        <w:rPr>
          <w:bCs/>
          <w:iCs/>
          <w:kern w:val="32"/>
          <w:sz w:val="22"/>
          <w:szCs w:val="22"/>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282A" w:rsidRPr="0013282A" w:rsidRDefault="0013282A" w:rsidP="00720DF3">
      <w:pPr>
        <w:spacing w:line="240" w:lineRule="exact"/>
        <w:ind w:firstLine="709"/>
        <w:jc w:val="both"/>
        <w:rPr>
          <w:bCs/>
          <w:iCs/>
          <w:kern w:val="32"/>
          <w:sz w:val="22"/>
          <w:szCs w:val="22"/>
        </w:rPr>
      </w:pPr>
      <w:r w:rsidRPr="0013282A">
        <w:rPr>
          <w:bCs/>
          <w:iCs/>
          <w:kern w:val="32"/>
          <w:sz w:val="22"/>
          <w:szCs w:val="22"/>
        </w:rPr>
        <w:t xml:space="preserve">1.1. В сельском населенном пункте сход граждан также может проводиться </w:t>
      </w:r>
      <w:proofErr w:type="gramStart"/>
      <w:r w:rsidRPr="0013282A">
        <w:rPr>
          <w:bCs/>
          <w:iCs/>
          <w:kern w:val="32"/>
          <w:sz w:val="22"/>
          <w:szCs w:val="22"/>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3282A">
        <w:rPr>
          <w:bCs/>
          <w:iCs/>
          <w:kern w:val="32"/>
          <w:sz w:val="22"/>
          <w:szCs w:val="22"/>
        </w:rPr>
        <w:t>, предусмотренных законодательством Российской Федерации о муниципальной службе.</w:t>
      </w:r>
    </w:p>
    <w:p w:rsidR="0013282A" w:rsidRPr="0013282A" w:rsidRDefault="0013282A" w:rsidP="00720DF3">
      <w:pPr>
        <w:spacing w:line="240" w:lineRule="exact"/>
        <w:ind w:firstLine="709"/>
        <w:jc w:val="both"/>
        <w:rPr>
          <w:bCs/>
          <w:kern w:val="32"/>
          <w:sz w:val="22"/>
          <w:szCs w:val="22"/>
        </w:rPr>
      </w:pPr>
      <w:r w:rsidRPr="0013282A">
        <w:rPr>
          <w:bCs/>
          <w:iCs/>
          <w:kern w:val="32"/>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13282A">
        <w:rPr>
          <w:bCs/>
          <w:iCs/>
          <w:kern w:val="32"/>
          <w:sz w:val="22"/>
          <w:szCs w:val="22"/>
        </w:rPr>
        <w:t>.</w:t>
      </w:r>
      <w:r w:rsidRPr="0013282A">
        <w:rPr>
          <w:bCs/>
          <w:kern w:val="32"/>
          <w:sz w:val="22"/>
          <w:szCs w:val="22"/>
        </w:rPr>
        <w:t>»;</w:t>
      </w:r>
      <w:proofErr w:type="gramEnd"/>
    </w:p>
    <w:p w:rsidR="0013282A" w:rsidRPr="0013282A" w:rsidRDefault="0013282A" w:rsidP="00720DF3">
      <w:pPr>
        <w:spacing w:line="240" w:lineRule="exact"/>
        <w:ind w:firstLine="709"/>
        <w:jc w:val="both"/>
        <w:rPr>
          <w:bCs/>
          <w:kern w:val="32"/>
          <w:sz w:val="22"/>
          <w:szCs w:val="22"/>
        </w:rPr>
      </w:pPr>
      <w:r w:rsidRPr="0013282A">
        <w:rPr>
          <w:b/>
          <w:bCs/>
          <w:kern w:val="32"/>
          <w:sz w:val="22"/>
          <w:szCs w:val="22"/>
        </w:rPr>
        <w:t>1.11. статью 40.1 изложить в следующей редакции:</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«Статья 40.1. Публичные слушания</w:t>
      </w:r>
    </w:p>
    <w:p w:rsidR="0013282A" w:rsidRPr="0013282A" w:rsidRDefault="0013282A" w:rsidP="00720DF3">
      <w:pPr>
        <w:numPr>
          <w:ilvl w:val="0"/>
          <w:numId w:val="3"/>
        </w:numPr>
        <w:spacing w:line="240" w:lineRule="exact"/>
        <w:ind w:left="0" w:firstLine="709"/>
        <w:jc w:val="both"/>
        <w:rPr>
          <w:bCs/>
          <w:kern w:val="32"/>
          <w:sz w:val="22"/>
          <w:szCs w:val="22"/>
        </w:rPr>
      </w:pPr>
      <w:r w:rsidRPr="0013282A">
        <w:rPr>
          <w:bCs/>
          <w:kern w:val="32"/>
          <w:sz w:val="22"/>
          <w:szCs w:val="22"/>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2. На публичные слушания должны выноситься:</w:t>
      </w:r>
    </w:p>
    <w:p w:rsidR="0013282A" w:rsidRPr="0013282A" w:rsidRDefault="0013282A" w:rsidP="00720DF3">
      <w:pPr>
        <w:spacing w:line="240" w:lineRule="exact"/>
        <w:ind w:firstLine="709"/>
        <w:jc w:val="both"/>
        <w:rPr>
          <w:bCs/>
          <w:kern w:val="32"/>
          <w:sz w:val="22"/>
          <w:szCs w:val="22"/>
        </w:rPr>
      </w:pPr>
      <w:proofErr w:type="gramStart"/>
      <w:r w:rsidRPr="0013282A">
        <w:rPr>
          <w:bCs/>
          <w:kern w:val="32"/>
          <w:sz w:val="22"/>
          <w:szCs w:val="2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3282A" w:rsidRPr="0013282A" w:rsidRDefault="0013282A" w:rsidP="00720DF3">
      <w:pPr>
        <w:spacing w:line="240" w:lineRule="exact"/>
        <w:ind w:firstLine="709"/>
        <w:jc w:val="both"/>
        <w:rPr>
          <w:bCs/>
          <w:kern w:val="32"/>
          <w:sz w:val="22"/>
          <w:szCs w:val="22"/>
        </w:rPr>
      </w:pPr>
      <w:r w:rsidRPr="0013282A">
        <w:rPr>
          <w:bCs/>
          <w:kern w:val="32"/>
          <w:sz w:val="22"/>
          <w:szCs w:val="22"/>
        </w:rPr>
        <w:t>2) проект местного бюджета и отчет о его исполнении;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3) прое</w:t>
      </w:r>
      <w:proofErr w:type="gramStart"/>
      <w:r w:rsidRPr="0013282A">
        <w:rPr>
          <w:bCs/>
          <w:kern w:val="32"/>
          <w:sz w:val="22"/>
          <w:szCs w:val="22"/>
        </w:rPr>
        <w:t>кт стр</w:t>
      </w:r>
      <w:proofErr w:type="gramEnd"/>
      <w:r w:rsidRPr="0013282A">
        <w:rPr>
          <w:bCs/>
          <w:kern w:val="32"/>
          <w:sz w:val="22"/>
          <w:szCs w:val="22"/>
        </w:rPr>
        <w:t>атегии социально-экономического развития муниципального образования;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3. </w:t>
      </w:r>
      <w:proofErr w:type="gramStart"/>
      <w:r w:rsidRPr="0013282A">
        <w:rPr>
          <w:bCs/>
          <w:kern w:val="32"/>
          <w:sz w:val="22"/>
          <w:szCs w:val="22"/>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3282A" w:rsidRPr="0013282A" w:rsidRDefault="0013282A" w:rsidP="00720DF3">
      <w:pPr>
        <w:spacing w:line="240" w:lineRule="exact"/>
        <w:ind w:firstLine="709"/>
        <w:jc w:val="both"/>
        <w:rPr>
          <w:b/>
          <w:bCs/>
          <w:kern w:val="32"/>
          <w:sz w:val="22"/>
          <w:szCs w:val="22"/>
        </w:rPr>
      </w:pPr>
      <w:r w:rsidRPr="0013282A">
        <w:rPr>
          <w:bCs/>
          <w:kern w:val="32"/>
          <w:sz w:val="22"/>
          <w:szCs w:val="22"/>
        </w:rPr>
        <w:tab/>
        <w:t xml:space="preserve">4. </w:t>
      </w:r>
      <w:proofErr w:type="gramStart"/>
      <w:r w:rsidRPr="0013282A">
        <w:rPr>
          <w:bCs/>
          <w:kern w:val="32"/>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3282A">
        <w:rPr>
          <w:bCs/>
          <w:kern w:val="32"/>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1.12. статью 56.1 изложить в следующей редакции:</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«Статья 56.1. Пенсионное обеспечение лиц, замещающих муниципальные должности на постоянной основе</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1. </w:t>
      </w:r>
      <w:proofErr w:type="gramStart"/>
      <w:r w:rsidRPr="0013282A">
        <w:rPr>
          <w:bCs/>
          <w:kern w:val="32"/>
          <w:sz w:val="22"/>
          <w:szCs w:val="22"/>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w:t>
      </w:r>
      <w:r w:rsidRPr="0013282A">
        <w:rPr>
          <w:bCs/>
          <w:kern w:val="32"/>
          <w:sz w:val="22"/>
          <w:szCs w:val="22"/>
        </w:rPr>
        <w:lastRenderedPageBreak/>
        <w:t>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13282A">
        <w:rPr>
          <w:bCs/>
          <w:kern w:val="32"/>
          <w:sz w:val="22"/>
          <w:szCs w:val="22"/>
        </w:rPr>
        <w:t xml:space="preserve"> </w:t>
      </w:r>
      <w:proofErr w:type="gramStart"/>
      <w:r w:rsidRPr="0013282A">
        <w:rPr>
          <w:bCs/>
          <w:kern w:val="32"/>
          <w:sz w:val="22"/>
          <w:szCs w:val="22"/>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3. </w:t>
      </w:r>
      <w:proofErr w:type="gramStart"/>
      <w:r w:rsidRPr="0013282A">
        <w:rPr>
          <w:bCs/>
          <w:kern w:val="32"/>
          <w:sz w:val="22"/>
          <w:szCs w:val="22"/>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13282A">
        <w:rPr>
          <w:bCs/>
          <w:kern w:val="32"/>
          <w:sz w:val="22"/>
          <w:szCs w:val="22"/>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3282A">
        <w:rPr>
          <w:bCs/>
          <w:kern w:val="32"/>
          <w:sz w:val="22"/>
          <w:szCs w:val="22"/>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3282A">
        <w:rPr>
          <w:bCs/>
          <w:kern w:val="32"/>
          <w:sz w:val="22"/>
          <w:szCs w:val="22"/>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5. </w:t>
      </w:r>
      <w:proofErr w:type="gramStart"/>
      <w:r w:rsidRPr="0013282A">
        <w:rPr>
          <w:bCs/>
          <w:kern w:val="32"/>
          <w:sz w:val="22"/>
          <w:szCs w:val="22"/>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13282A">
        <w:rPr>
          <w:bCs/>
          <w:kern w:val="32"/>
          <w:sz w:val="22"/>
          <w:szCs w:val="22"/>
        </w:rPr>
        <w:t xml:space="preserve"> </w:t>
      </w:r>
      <w:proofErr w:type="gramStart"/>
      <w:r w:rsidRPr="0013282A">
        <w:rPr>
          <w:bCs/>
          <w:kern w:val="32"/>
          <w:sz w:val="22"/>
          <w:szCs w:val="22"/>
        </w:rPr>
        <w:t>местностях</w:t>
      </w:r>
      <w:proofErr w:type="gramEnd"/>
      <w:r w:rsidRPr="0013282A">
        <w:rPr>
          <w:bCs/>
          <w:kern w:val="32"/>
          <w:sz w:val="22"/>
          <w:szCs w:val="22"/>
        </w:rPr>
        <w:t>, в иных местностях края с особыми климатическими условиями.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Минимальный размер пенсии за выслугу лет составляет 1000 рублей.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6. Порядок назначения пенсии за выслугу лет устанавливается в соответствии с пунктом 6 статьи 8 Закона края.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7. </w:t>
      </w:r>
      <w:proofErr w:type="gramStart"/>
      <w:r w:rsidRPr="0013282A">
        <w:rPr>
          <w:bCs/>
          <w:kern w:val="32"/>
          <w:sz w:val="22"/>
          <w:szCs w:val="22"/>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13282A">
        <w:rPr>
          <w:bCs/>
          <w:kern w:val="32"/>
          <w:sz w:val="22"/>
          <w:szCs w:val="22"/>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w:t>
      </w:r>
      <w:r w:rsidRPr="0013282A">
        <w:rPr>
          <w:bCs/>
          <w:kern w:val="32"/>
          <w:sz w:val="22"/>
          <w:szCs w:val="22"/>
        </w:rPr>
        <w:lastRenderedPageBreak/>
        <w:t xml:space="preserve">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2) назначенных глав местных администраций - до 31 декабря 1996 года;</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3) выборных должностей в органах местного самоуправления - со 2 августа 1991 года»;</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1.13. наименование главы 11 изложить в следующей редакции:</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«ГЛАВА 11. ПРИНЯТИЕ И ИЗМЕНЕНИЕ УСТАВА СЕЛЬСОВЕТА»;</w:t>
      </w:r>
    </w:p>
    <w:p w:rsidR="0013282A" w:rsidRPr="0013282A" w:rsidRDefault="0013282A" w:rsidP="00720DF3">
      <w:pPr>
        <w:spacing w:line="240" w:lineRule="exact"/>
        <w:ind w:firstLine="709"/>
        <w:jc w:val="both"/>
        <w:rPr>
          <w:b/>
          <w:bCs/>
          <w:kern w:val="32"/>
          <w:sz w:val="22"/>
          <w:szCs w:val="22"/>
        </w:rPr>
      </w:pPr>
      <w:r w:rsidRPr="0013282A">
        <w:rPr>
          <w:b/>
          <w:bCs/>
          <w:kern w:val="32"/>
          <w:sz w:val="22"/>
          <w:szCs w:val="22"/>
        </w:rPr>
        <w:t>1.14. пункт 5 статьи 59 изложить в следующей редакции:</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 xml:space="preserve">«5. </w:t>
      </w:r>
      <w:proofErr w:type="gramStart"/>
      <w:r w:rsidRPr="0013282A">
        <w:rPr>
          <w:bCs/>
          <w:kern w:val="32"/>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13282A">
        <w:rPr>
          <w:bCs/>
          <w:kern w:val="32"/>
          <w:sz w:val="22"/>
          <w:szCs w:val="22"/>
        </w:rPr>
        <w:t xml:space="preserve"> в устав муниципального образования».</w:t>
      </w:r>
    </w:p>
    <w:p w:rsidR="0013282A" w:rsidRPr="0013282A" w:rsidRDefault="0013282A" w:rsidP="00720DF3">
      <w:pPr>
        <w:spacing w:line="240" w:lineRule="exact"/>
        <w:ind w:firstLine="709"/>
        <w:jc w:val="both"/>
        <w:rPr>
          <w:bCs/>
          <w:kern w:val="32"/>
          <w:sz w:val="22"/>
          <w:szCs w:val="22"/>
        </w:rPr>
      </w:pPr>
      <w:r w:rsidRPr="0013282A">
        <w:rPr>
          <w:b/>
          <w:bCs/>
          <w:kern w:val="32"/>
          <w:sz w:val="22"/>
          <w:szCs w:val="22"/>
        </w:rPr>
        <w:tab/>
      </w:r>
      <w:r w:rsidRPr="0013282A">
        <w:rPr>
          <w:bCs/>
          <w:kern w:val="32"/>
          <w:sz w:val="22"/>
          <w:szCs w:val="22"/>
        </w:rPr>
        <w:t xml:space="preserve">2. </w:t>
      </w:r>
      <w:proofErr w:type="gramStart"/>
      <w:r w:rsidRPr="0013282A">
        <w:rPr>
          <w:bCs/>
          <w:kern w:val="32"/>
          <w:sz w:val="22"/>
          <w:szCs w:val="22"/>
        </w:rPr>
        <w:t>Контроль за</w:t>
      </w:r>
      <w:proofErr w:type="gramEnd"/>
      <w:r w:rsidRPr="0013282A">
        <w:rPr>
          <w:bCs/>
          <w:kern w:val="32"/>
          <w:sz w:val="22"/>
          <w:szCs w:val="22"/>
        </w:rPr>
        <w:t xml:space="preserve"> исполнением Решения возложить на главу сельсовета.</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ab/>
        <w:t xml:space="preserve">3. Настоящее Решение о внесении изменений и дополнений в Устав Крутоярского сельсовета </w:t>
      </w:r>
      <w:proofErr w:type="spellStart"/>
      <w:r w:rsidRPr="0013282A">
        <w:rPr>
          <w:bCs/>
          <w:kern w:val="32"/>
          <w:sz w:val="22"/>
          <w:szCs w:val="22"/>
        </w:rPr>
        <w:t>Ужурского</w:t>
      </w:r>
      <w:proofErr w:type="spellEnd"/>
      <w:r w:rsidRPr="0013282A">
        <w:rPr>
          <w:bCs/>
          <w:kern w:val="32"/>
          <w:sz w:val="22"/>
          <w:szCs w:val="22"/>
        </w:rPr>
        <w:t xml:space="preserve"> района Красноярского края вступает в силу со дня, следующего за днем официального опубликования (обнародования). </w:t>
      </w:r>
    </w:p>
    <w:p w:rsidR="0013282A" w:rsidRPr="0013282A" w:rsidRDefault="0013282A" w:rsidP="00720DF3">
      <w:pPr>
        <w:spacing w:line="240" w:lineRule="exact"/>
        <w:ind w:firstLine="709"/>
        <w:jc w:val="both"/>
        <w:rPr>
          <w:bCs/>
          <w:kern w:val="32"/>
          <w:sz w:val="22"/>
          <w:szCs w:val="22"/>
        </w:rPr>
      </w:pPr>
      <w:r w:rsidRPr="0013282A">
        <w:rPr>
          <w:bCs/>
          <w:kern w:val="32"/>
          <w:sz w:val="22"/>
          <w:szCs w:val="22"/>
        </w:rPr>
        <w:tab/>
        <w:t>Глава Крутоярского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3282A" w:rsidRPr="0013282A" w:rsidRDefault="0013282A" w:rsidP="0013282A">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p>
    <w:tbl>
      <w:tblPr>
        <w:tblW w:w="0" w:type="auto"/>
        <w:tblLook w:val="04A0" w:firstRow="1" w:lastRow="0" w:firstColumn="1" w:lastColumn="0" w:noHBand="0" w:noVBand="1"/>
      </w:tblPr>
      <w:tblGrid>
        <w:gridCol w:w="4646"/>
        <w:gridCol w:w="4641"/>
      </w:tblGrid>
      <w:tr w:rsidR="008000A7" w:rsidRPr="008000A7" w:rsidTr="002E3D0E">
        <w:tc>
          <w:tcPr>
            <w:tcW w:w="4785" w:type="dxa"/>
            <w:shd w:val="clear" w:color="auto" w:fill="auto"/>
          </w:tcPr>
          <w:p w:rsidR="008000A7" w:rsidRPr="008000A7" w:rsidRDefault="008000A7" w:rsidP="008000A7">
            <w:pPr>
              <w:spacing w:line="240" w:lineRule="exact"/>
              <w:jc w:val="both"/>
              <w:rPr>
                <w:bCs/>
                <w:kern w:val="32"/>
                <w:sz w:val="22"/>
                <w:szCs w:val="22"/>
              </w:rPr>
            </w:pPr>
            <w:r w:rsidRPr="008000A7">
              <w:rPr>
                <w:bCs/>
                <w:kern w:val="32"/>
                <w:sz w:val="22"/>
                <w:szCs w:val="22"/>
              </w:rPr>
              <w:t>Председатель  Крутоярского</w:t>
            </w:r>
            <w:r w:rsidRPr="008000A7">
              <w:rPr>
                <w:bCs/>
                <w:kern w:val="32"/>
                <w:sz w:val="22"/>
                <w:szCs w:val="22"/>
              </w:rPr>
              <w:tab/>
            </w:r>
          </w:p>
          <w:p w:rsidR="008000A7" w:rsidRPr="008000A7" w:rsidRDefault="008000A7" w:rsidP="008000A7">
            <w:pPr>
              <w:spacing w:line="240" w:lineRule="exact"/>
              <w:jc w:val="both"/>
              <w:rPr>
                <w:bCs/>
                <w:kern w:val="32"/>
                <w:sz w:val="22"/>
                <w:szCs w:val="22"/>
              </w:rPr>
            </w:pPr>
            <w:r w:rsidRPr="008000A7">
              <w:rPr>
                <w:bCs/>
                <w:kern w:val="32"/>
                <w:sz w:val="22"/>
                <w:szCs w:val="22"/>
              </w:rPr>
              <w:t xml:space="preserve">сельского Совета депутатов </w:t>
            </w:r>
          </w:p>
          <w:p w:rsidR="008000A7" w:rsidRPr="008000A7" w:rsidRDefault="008000A7"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r w:rsidRPr="008000A7">
              <w:rPr>
                <w:bCs/>
                <w:kern w:val="32"/>
                <w:sz w:val="22"/>
                <w:szCs w:val="22"/>
              </w:rPr>
              <w:t>В.С. Зеленко ________________</w:t>
            </w:r>
          </w:p>
          <w:p w:rsidR="008000A7" w:rsidRDefault="008000A7"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Pr="008000A7" w:rsidRDefault="00720DF3"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p>
        </w:tc>
        <w:tc>
          <w:tcPr>
            <w:tcW w:w="4785" w:type="dxa"/>
            <w:shd w:val="clear" w:color="auto" w:fill="auto"/>
          </w:tcPr>
          <w:p w:rsidR="008000A7" w:rsidRPr="008000A7" w:rsidRDefault="008000A7" w:rsidP="008000A7">
            <w:pPr>
              <w:spacing w:line="240" w:lineRule="exact"/>
              <w:jc w:val="both"/>
              <w:rPr>
                <w:bCs/>
                <w:kern w:val="32"/>
                <w:sz w:val="22"/>
                <w:szCs w:val="22"/>
              </w:rPr>
            </w:pPr>
            <w:r w:rsidRPr="008000A7">
              <w:rPr>
                <w:bCs/>
                <w:kern w:val="32"/>
                <w:sz w:val="22"/>
                <w:szCs w:val="22"/>
              </w:rPr>
              <w:t xml:space="preserve">Глава Крутоярского сельсовета                                                                                  </w:t>
            </w:r>
          </w:p>
          <w:p w:rsidR="008000A7" w:rsidRPr="008000A7" w:rsidRDefault="008000A7"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r w:rsidRPr="008000A7">
              <w:rPr>
                <w:bCs/>
                <w:kern w:val="32"/>
                <w:sz w:val="22"/>
                <w:szCs w:val="22"/>
              </w:rPr>
              <w:t xml:space="preserve">Е.В. </w:t>
            </w:r>
            <w:proofErr w:type="spellStart"/>
            <w:r w:rsidRPr="008000A7">
              <w:rPr>
                <w:bCs/>
                <w:kern w:val="32"/>
                <w:sz w:val="22"/>
                <w:szCs w:val="22"/>
              </w:rPr>
              <w:t>Можина</w:t>
            </w:r>
            <w:proofErr w:type="spellEnd"/>
            <w:r w:rsidRPr="008000A7">
              <w:rPr>
                <w:bCs/>
                <w:kern w:val="32"/>
                <w:sz w:val="22"/>
                <w:szCs w:val="22"/>
              </w:rPr>
              <w:t xml:space="preserve"> _______________</w:t>
            </w:r>
          </w:p>
        </w:tc>
      </w:tr>
    </w:tbl>
    <w:p w:rsidR="00511266" w:rsidRPr="00511266" w:rsidRDefault="00511266" w:rsidP="00511266">
      <w:pPr>
        <w:spacing w:line="240" w:lineRule="exact"/>
        <w:jc w:val="both"/>
      </w:pPr>
    </w:p>
    <w:p w:rsidR="00013A7F" w:rsidRPr="00511266" w:rsidRDefault="00013A7F" w:rsidP="00FA5C55">
      <w:pPr>
        <w:pStyle w:val="ConsPlusNormal"/>
        <w:ind w:firstLine="566"/>
        <w:jc w:val="both"/>
        <w:rPr>
          <w:rFonts w:ascii="Times New Roman" w:hAnsi="Times New Roman" w:cs="Times New Roman"/>
          <w:sz w:val="24"/>
          <w:szCs w:val="24"/>
        </w:rPr>
      </w:pPr>
    </w:p>
    <w:tbl>
      <w:tblPr>
        <w:tblpPr w:leftFromText="180" w:rightFromText="180" w:vertAnchor="tex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77"/>
        <w:gridCol w:w="2950"/>
      </w:tblGrid>
      <w:tr w:rsidR="00C100DD" w:rsidTr="00720DF3">
        <w:tc>
          <w:tcPr>
            <w:tcW w:w="9287" w:type="dxa"/>
            <w:gridSpan w:val="3"/>
            <w:tcBorders>
              <w:top w:val="nil"/>
              <w:left w:val="nil"/>
              <w:bottom w:val="nil"/>
              <w:right w:val="nil"/>
            </w:tcBorders>
          </w:tcPr>
          <w:p w:rsidR="00C100DD" w:rsidRPr="008C713C" w:rsidRDefault="00C100DD" w:rsidP="00C100DD">
            <w:pPr>
              <w:pStyle w:val="a5"/>
              <w:spacing w:line="276" w:lineRule="auto"/>
              <w:jc w:val="center"/>
              <w:rPr>
                <w:b w:val="0"/>
                <w:bCs w:val="0"/>
                <w:sz w:val="20"/>
                <w:szCs w:val="20"/>
              </w:rPr>
            </w:pPr>
            <w:r w:rsidRPr="008C713C">
              <w:rPr>
                <w:b w:val="0"/>
                <w:bCs w:val="0"/>
                <w:sz w:val="20"/>
                <w:szCs w:val="20"/>
              </w:rPr>
              <w:lastRenderedPageBreak/>
              <w:t>ВЫПИСКА ИЗ РЕШЕНИЯ</w:t>
            </w:r>
          </w:p>
          <w:p w:rsidR="00C100DD" w:rsidRDefault="00C100DD" w:rsidP="00C100DD">
            <w:pPr>
              <w:spacing w:line="276" w:lineRule="auto"/>
              <w:jc w:val="right"/>
              <w:rPr>
                <w:sz w:val="20"/>
                <w:szCs w:val="20"/>
              </w:rPr>
            </w:pPr>
          </w:p>
        </w:tc>
      </w:tr>
      <w:tr w:rsidR="00C100DD" w:rsidTr="00720DF3">
        <w:tc>
          <w:tcPr>
            <w:tcW w:w="2660" w:type="dxa"/>
            <w:tcBorders>
              <w:top w:val="nil"/>
              <w:left w:val="nil"/>
              <w:bottom w:val="nil"/>
              <w:right w:val="nil"/>
            </w:tcBorders>
          </w:tcPr>
          <w:p w:rsidR="00C100DD" w:rsidRDefault="00C100DD" w:rsidP="00C100DD">
            <w:pPr>
              <w:spacing w:line="276" w:lineRule="auto"/>
              <w:rPr>
                <w:sz w:val="20"/>
                <w:szCs w:val="20"/>
              </w:rPr>
            </w:pPr>
            <w:r>
              <w:rPr>
                <w:sz w:val="20"/>
                <w:szCs w:val="20"/>
              </w:rPr>
              <w:t xml:space="preserve">14.12.2009 г. </w:t>
            </w:r>
          </w:p>
        </w:tc>
        <w:tc>
          <w:tcPr>
            <w:tcW w:w="3677" w:type="dxa"/>
            <w:tcBorders>
              <w:top w:val="nil"/>
              <w:left w:val="nil"/>
              <w:bottom w:val="nil"/>
              <w:right w:val="nil"/>
            </w:tcBorders>
          </w:tcPr>
          <w:p w:rsidR="00C100DD" w:rsidRDefault="00C100DD" w:rsidP="00C100DD">
            <w:pPr>
              <w:spacing w:line="276" w:lineRule="auto"/>
              <w:jc w:val="center"/>
              <w:rPr>
                <w:sz w:val="20"/>
                <w:szCs w:val="20"/>
              </w:rPr>
            </w:pPr>
            <w:r>
              <w:rPr>
                <w:sz w:val="20"/>
                <w:szCs w:val="20"/>
              </w:rPr>
              <w:t xml:space="preserve">         с. Крутояр</w:t>
            </w:r>
          </w:p>
        </w:tc>
        <w:tc>
          <w:tcPr>
            <w:tcW w:w="2950" w:type="dxa"/>
            <w:tcBorders>
              <w:top w:val="nil"/>
              <w:left w:val="nil"/>
              <w:bottom w:val="nil"/>
              <w:right w:val="nil"/>
            </w:tcBorders>
          </w:tcPr>
          <w:p w:rsidR="00C100DD" w:rsidRDefault="00C100DD" w:rsidP="00C100DD">
            <w:pPr>
              <w:spacing w:line="276" w:lineRule="auto"/>
              <w:jc w:val="right"/>
              <w:rPr>
                <w:sz w:val="20"/>
                <w:szCs w:val="20"/>
              </w:rPr>
            </w:pPr>
            <w:r>
              <w:rPr>
                <w:sz w:val="20"/>
                <w:szCs w:val="20"/>
              </w:rPr>
              <w:t xml:space="preserve">№ </w:t>
            </w:r>
            <w:r w:rsidRPr="00DC0C85">
              <w:rPr>
                <w:sz w:val="20"/>
                <w:szCs w:val="20"/>
              </w:rPr>
              <w:t>46-148р</w:t>
            </w:r>
          </w:p>
        </w:tc>
      </w:tr>
      <w:tr w:rsidR="00C100DD" w:rsidTr="00720DF3">
        <w:trPr>
          <w:trHeight w:val="760"/>
        </w:trPr>
        <w:tc>
          <w:tcPr>
            <w:tcW w:w="9287" w:type="dxa"/>
            <w:gridSpan w:val="3"/>
            <w:tcBorders>
              <w:top w:val="nil"/>
              <w:left w:val="nil"/>
              <w:bottom w:val="nil"/>
              <w:right w:val="nil"/>
            </w:tcBorders>
          </w:tcPr>
          <w:p w:rsidR="00C100DD" w:rsidRDefault="00C100DD" w:rsidP="00C100DD">
            <w:pPr>
              <w:tabs>
                <w:tab w:val="left" w:pos="0"/>
              </w:tabs>
              <w:spacing w:line="276" w:lineRule="auto"/>
              <w:rPr>
                <w:sz w:val="20"/>
                <w:szCs w:val="20"/>
              </w:rPr>
            </w:pPr>
          </w:p>
          <w:p w:rsidR="00C100DD" w:rsidRDefault="00C100DD" w:rsidP="00C100DD">
            <w:pPr>
              <w:spacing w:line="276" w:lineRule="auto"/>
              <w:rPr>
                <w:sz w:val="20"/>
                <w:szCs w:val="20"/>
              </w:rPr>
            </w:pPr>
            <w:r>
              <w:rPr>
                <w:sz w:val="20"/>
                <w:szCs w:val="20"/>
              </w:rPr>
              <w:t>О Порядке учета предложений по проекту решения о внесении изменений и дополнений в Устав Крутоярского  сельсовета Ужурского района Красноярского края и участия граждан в его обсуждении</w:t>
            </w:r>
          </w:p>
        </w:tc>
      </w:tr>
    </w:tbl>
    <w:p w:rsidR="00D122EB" w:rsidRDefault="00CD6F94" w:rsidP="00CD6F94">
      <w:pPr>
        <w:autoSpaceDE w:val="0"/>
        <w:autoSpaceDN w:val="0"/>
        <w:adjustRightInd w:val="0"/>
        <w:jc w:val="both"/>
        <w:rPr>
          <w:sz w:val="20"/>
          <w:szCs w:val="20"/>
        </w:rPr>
      </w:pPr>
      <w:r>
        <w:rPr>
          <w:sz w:val="20"/>
          <w:szCs w:val="20"/>
        </w:rPr>
        <w:t xml:space="preserve">       </w:t>
      </w:r>
      <w:r w:rsidR="00D122EB">
        <w:rPr>
          <w:sz w:val="20"/>
          <w:szCs w:val="20"/>
        </w:rPr>
        <w:t>В соответствии со статьями 8, 44 Федерального закона  от 06.10.2003 г. № 131-ФЗ «Об общих принципах организации местного самоуправления в Российской Федерации», руководствуясь Уставом сельсовета, сельский Совет депутатов РЕШИЛ:</w:t>
      </w:r>
    </w:p>
    <w:p w:rsidR="00D122EB" w:rsidRDefault="00D122EB" w:rsidP="00D122EB">
      <w:pPr>
        <w:autoSpaceDE w:val="0"/>
        <w:autoSpaceDN w:val="0"/>
        <w:adjustRightInd w:val="0"/>
        <w:ind w:firstLine="540"/>
        <w:jc w:val="both"/>
        <w:rPr>
          <w:sz w:val="20"/>
          <w:szCs w:val="20"/>
        </w:rPr>
      </w:pPr>
    </w:p>
    <w:p w:rsidR="00D122EB" w:rsidRDefault="00D122EB" w:rsidP="00D122EB">
      <w:pPr>
        <w:autoSpaceDE w:val="0"/>
        <w:autoSpaceDN w:val="0"/>
        <w:adjustRightInd w:val="0"/>
        <w:ind w:firstLine="540"/>
        <w:jc w:val="both"/>
        <w:rPr>
          <w:sz w:val="20"/>
          <w:szCs w:val="20"/>
        </w:rPr>
      </w:pPr>
      <w:r>
        <w:rPr>
          <w:sz w:val="20"/>
          <w:szCs w:val="20"/>
        </w:rPr>
        <w:t xml:space="preserve">1. Утвердить Порядок 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Ужурского района Красноярского края и участия граждан в его обсуждении согласно приложению № 1.</w:t>
      </w:r>
    </w:p>
    <w:p w:rsidR="00D122EB" w:rsidRDefault="00D122EB" w:rsidP="00D122EB">
      <w:pPr>
        <w:autoSpaceDE w:val="0"/>
        <w:autoSpaceDN w:val="0"/>
        <w:adjustRightInd w:val="0"/>
        <w:ind w:firstLine="540"/>
        <w:jc w:val="both"/>
        <w:rPr>
          <w:sz w:val="20"/>
          <w:szCs w:val="20"/>
        </w:rPr>
      </w:pPr>
      <w:r>
        <w:rPr>
          <w:sz w:val="20"/>
          <w:szCs w:val="20"/>
        </w:rPr>
        <w:t xml:space="preserve"> 2.  Настоящее Решение вступает в силу со дня его официального опубликования.</w:t>
      </w:r>
    </w:p>
    <w:p w:rsidR="00D122EB" w:rsidRDefault="00D122EB" w:rsidP="00D122EB">
      <w:pPr>
        <w:jc w:val="right"/>
        <w:rPr>
          <w:sz w:val="20"/>
          <w:szCs w:val="20"/>
        </w:rPr>
      </w:pPr>
      <w:r>
        <w:rPr>
          <w:sz w:val="20"/>
          <w:szCs w:val="20"/>
        </w:rPr>
        <w:t xml:space="preserve">Глава сельсовета    </w:t>
      </w:r>
    </w:p>
    <w:p w:rsidR="00D122EB" w:rsidRDefault="005E6DDA" w:rsidP="00D122EB">
      <w:pPr>
        <w:jc w:val="right"/>
        <w:rPr>
          <w:sz w:val="20"/>
          <w:szCs w:val="20"/>
        </w:rPr>
      </w:pPr>
      <w:r>
        <w:rPr>
          <w:sz w:val="20"/>
          <w:szCs w:val="20"/>
        </w:rPr>
        <w:t>А.Н. Радченко</w:t>
      </w:r>
    </w:p>
    <w:p w:rsidR="00D122EB" w:rsidRDefault="00D122EB" w:rsidP="00D122EB">
      <w:pPr>
        <w:jc w:val="right"/>
        <w:rPr>
          <w:sz w:val="20"/>
          <w:szCs w:val="20"/>
        </w:rPr>
      </w:pPr>
    </w:p>
    <w:p w:rsidR="00D122EB" w:rsidRDefault="00D122EB" w:rsidP="00D122EB">
      <w:pPr>
        <w:jc w:val="right"/>
        <w:rPr>
          <w:sz w:val="20"/>
          <w:szCs w:val="20"/>
        </w:rPr>
      </w:pPr>
      <w:r>
        <w:rPr>
          <w:sz w:val="20"/>
          <w:szCs w:val="20"/>
        </w:rPr>
        <w:t>Приложение № 1</w:t>
      </w:r>
    </w:p>
    <w:p w:rsidR="00D122EB" w:rsidRDefault="00D122EB" w:rsidP="00D122EB">
      <w:pPr>
        <w:pStyle w:val="a6"/>
        <w:jc w:val="right"/>
        <w:rPr>
          <w:rFonts w:ascii="Times New Roman" w:hAnsi="Times New Roman" w:cs="Times New Roman"/>
        </w:rPr>
      </w:pPr>
      <w:r>
        <w:rPr>
          <w:rFonts w:ascii="Times New Roman" w:hAnsi="Times New Roman" w:cs="Times New Roman"/>
        </w:rPr>
        <w:t>к решению сельского Совета</w:t>
      </w:r>
    </w:p>
    <w:p w:rsidR="00D122EB" w:rsidRDefault="00D122EB" w:rsidP="00D122EB">
      <w:pPr>
        <w:jc w:val="right"/>
        <w:rPr>
          <w:sz w:val="20"/>
          <w:szCs w:val="20"/>
        </w:rPr>
      </w:pPr>
      <w:r>
        <w:rPr>
          <w:sz w:val="20"/>
          <w:szCs w:val="20"/>
        </w:rPr>
        <w:t>депутатов от 14.12.20</w:t>
      </w:r>
      <w:r w:rsidR="00A1729C">
        <w:rPr>
          <w:sz w:val="20"/>
          <w:szCs w:val="20"/>
        </w:rPr>
        <w:t>09</w:t>
      </w:r>
      <w:r>
        <w:rPr>
          <w:sz w:val="20"/>
          <w:szCs w:val="20"/>
        </w:rPr>
        <w:t xml:space="preserve">г. </w:t>
      </w:r>
      <w:r w:rsidRPr="003D4A17">
        <w:rPr>
          <w:sz w:val="20"/>
          <w:szCs w:val="20"/>
        </w:rPr>
        <w:t xml:space="preserve">№ </w:t>
      </w:r>
      <w:r w:rsidR="00A1729C">
        <w:rPr>
          <w:sz w:val="20"/>
          <w:szCs w:val="20"/>
        </w:rPr>
        <w:t>46</w:t>
      </w:r>
      <w:r w:rsidR="005E6DDA">
        <w:rPr>
          <w:sz w:val="20"/>
          <w:szCs w:val="20"/>
        </w:rPr>
        <w:t>-</w:t>
      </w:r>
      <w:r w:rsidR="00A1729C">
        <w:rPr>
          <w:sz w:val="20"/>
          <w:szCs w:val="20"/>
        </w:rPr>
        <w:t>148</w:t>
      </w:r>
      <w:r w:rsidRPr="003D4A17">
        <w:rPr>
          <w:sz w:val="20"/>
          <w:szCs w:val="20"/>
        </w:rPr>
        <w:t>р</w:t>
      </w:r>
    </w:p>
    <w:p w:rsidR="00D122EB" w:rsidRDefault="00D122EB" w:rsidP="00D122EB">
      <w:pPr>
        <w:jc w:val="right"/>
        <w:rPr>
          <w:sz w:val="20"/>
          <w:szCs w:val="20"/>
        </w:rPr>
      </w:pPr>
    </w:p>
    <w:p w:rsidR="00D122EB" w:rsidRDefault="00D122EB" w:rsidP="00D122EB">
      <w:pPr>
        <w:autoSpaceDE w:val="0"/>
        <w:autoSpaceDN w:val="0"/>
        <w:adjustRightInd w:val="0"/>
        <w:jc w:val="center"/>
        <w:rPr>
          <w:sz w:val="20"/>
          <w:szCs w:val="20"/>
        </w:rPr>
      </w:pPr>
      <w:r>
        <w:rPr>
          <w:sz w:val="20"/>
          <w:szCs w:val="20"/>
        </w:rPr>
        <w:t>Порядок</w:t>
      </w:r>
    </w:p>
    <w:p w:rsidR="00D122EB" w:rsidRDefault="00D122EB" w:rsidP="00D122EB">
      <w:pPr>
        <w:autoSpaceDE w:val="0"/>
        <w:autoSpaceDN w:val="0"/>
        <w:adjustRightInd w:val="0"/>
        <w:jc w:val="center"/>
        <w:rPr>
          <w:sz w:val="20"/>
          <w:szCs w:val="20"/>
        </w:rPr>
      </w:pPr>
      <w:r>
        <w:rPr>
          <w:sz w:val="20"/>
          <w:szCs w:val="20"/>
        </w:rPr>
        <w:t xml:space="preserve">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и участия граждан в его обсуждении</w:t>
      </w:r>
    </w:p>
    <w:p w:rsidR="00D122EB" w:rsidRDefault="00D122EB" w:rsidP="00D122EB">
      <w:pPr>
        <w:autoSpaceDE w:val="0"/>
        <w:autoSpaceDN w:val="0"/>
        <w:adjustRightInd w:val="0"/>
        <w:jc w:val="center"/>
        <w:rPr>
          <w:sz w:val="20"/>
          <w:szCs w:val="20"/>
        </w:rPr>
      </w:pPr>
    </w:p>
    <w:p w:rsidR="00D122EB" w:rsidRDefault="00D122EB" w:rsidP="00D122EB">
      <w:pPr>
        <w:autoSpaceDE w:val="0"/>
        <w:autoSpaceDN w:val="0"/>
        <w:adjustRightInd w:val="0"/>
        <w:ind w:firstLine="540"/>
        <w:jc w:val="both"/>
        <w:rPr>
          <w:sz w:val="20"/>
          <w:szCs w:val="20"/>
        </w:rPr>
      </w:pPr>
      <w:r>
        <w:rPr>
          <w:sz w:val="20"/>
          <w:szCs w:val="20"/>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w:t>
      </w:r>
    </w:p>
    <w:p w:rsidR="00D122EB" w:rsidRDefault="00D122EB" w:rsidP="00D122EB">
      <w:pPr>
        <w:autoSpaceDE w:val="0"/>
        <w:autoSpaceDN w:val="0"/>
        <w:adjustRightInd w:val="0"/>
        <w:ind w:firstLine="540"/>
        <w:jc w:val="both"/>
        <w:rPr>
          <w:sz w:val="20"/>
          <w:szCs w:val="20"/>
        </w:rPr>
      </w:pPr>
      <w:r>
        <w:rPr>
          <w:sz w:val="20"/>
          <w:szCs w:val="20"/>
        </w:rPr>
        <w:t xml:space="preserve">2. Проект решения Совета депутатов о внесении изменений и дополнений в Устав </w:t>
      </w:r>
      <w:r w:rsidR="005E6DDA">
        <w:rPr>
          <w:sz w:val="20"/>
          <w:szCs w:val="20"/>
        </w:rPr>
        <w:t>Крутоярского</w:t>
      </w:r>
      <w:r>
        <w:rPr>
          <w:sz w:val="20"/>
          <w:szCs w:val="20"/>
        </w:rPr>
        <w:t xml:space="preserve">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D122EB" w:rsidRDefault="00D122EB" w:rsidP="00D122EB">
      <w:pPr>
        <w:autoSpaceDE w:val="0"/>
        <w:autoSpaceDN w:val="0"/>
        <w:adjustRightInd w:val="0"/>
        <w:ind w:firstLine="540"/>
        <w:jc w:val="both"/>
        <w:rPr>
          <w:sz w:val="20"/>
          <w:szCs w:val="20"/>
        </w:rPr>
      </w:pPr>
      <w:r>
        <w:rPr>
          <w:sz w:val="20"/>
          <w:szCs w:val="20"/>
        </w:rPr>
        <w:t>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D122EB" w:rsidRDefault="00D122EB" w:rsidP="00D122EB">
      <w:pPr>
        <w:autoSpaceDE w:val="0"/>
        <w:autoSpaceDN w:val="0"/>
        <w:adjustRightInd w:val="0"/>
        <w:ind w:firstLine="540"/>
        <w:jc w:val="both"/>
        <w:rPr>
          <w:sz w:val="20"/>
          <w:szCs w:val="20"/>
        </w:rPr>
      </w:pPr>
      <w:r>
        <w:rPr>
          <w:sz w:val="20"/>
          <w:szCs w:val="20"/>
        </w:rPr>
        <w:t>4. Предложения по проекту решения подаются в сельский Совет депутатов в письменном виде в течение 30 дней со дня его опубликования.</w:t>
      </w:r>
    </w:p>
    <w:p w:rsidR="00D122EB" w:rsidRDefault="00D122EB" w:rsidP="00D122EB">
      <w:pPr>
        <w:autoSpaceDE w:val="0"/>
        <w:autoSpaceDN w:val="0"/>
        <w:adjustRightInd w:val="0"/>
        <w:ind w:firstLine="540"/>
        <w:jc w:val="both"/>
        <w:rPr>
          <w:sz w:val="20"/>
          <w:szCs w:val="20"/>
        </w:rPr>
      </w:pPr>
      <w:r>
        <w:rPr>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122EB" w:rsidRDefault="00D122EB" w:rsidP="00D122EB">
      <w:pPr>
        <w:autoSpaceDE w:val="0"/>
        <w:autoSpaceDN w:val="0"/>
        <w:adjustRightInd w:val="0"/>
        <w:ind w:firstLine="540"/>
        <w:jc w:val="both"/>
        <w:rPr>
          <w:sz w:val="20"/>
          <w:szCs w:val="20"/>
        </w:rPr>
      </w:pPr>
      <w:r>
        <w:rPr>
          <w:sz w:val="20"/>
          <w:szCs w:val="20"/>
        </w:rPr>
        <w:t>5. Предложения граждан вносятся только в отношении изменений, содержащихся в проекте решения.</w:t>
      </w:r>
    </w:p>
    <w:p w:rsidR="00D122EB" w:rsidRDefault="00D122EB" w:rsidP="00D122EB">
      <w:pPr>
        <w:autoSpaceDE w:val="0"/>
        <w:autoSpaceDN w:val="0"/>
        <w:adjustRightInd w:val="0"/>
        <w:ind w:firstLine="540"/>
        <w:jc w:val="both"/>
        <w:rPr>
          <w:sz w:val="20"/>
          <w:szCs w:val="20"/>
        </w:rPr>
      </w:pPr>
      <w:r>
        <w:rPr>
          <w:sz w:val="20"/>
          <w:szCs w:val="20"/>
        </w:rPr>
        <w:t>Предложения, внесенные с нарушением требований, установленных настоящим Порядком, рассмотрению не подлежат.</w:t>
      </w:r>
    </w:p>
    <w:p w:rsidR="00D122EB" w:rsidRDefault="00D122EB" w:rsidP="00D122EB">
      <w:pPr>
        <w:autoSpaceDE w:val="0"/>
        <w:autoSpaceDN w:val="0"/>
        <w:adjustRightInd w:val="0"/>
        <w:ind w:firstLine="540"/>
        <w:jc w:val="both"/>
        <w:rPr>
          <w:sz w:val="20"/>
          <w:szCs w:val="20"/>
        </w:rPr>
      </w:pPr>
      <w:r>
        <w:rPr>
          <w:sz w:val="20"/>
          <w:szCs w:val="20"/>
        </w:rPr>
        <w:t>6. Комиссия рассматривает поступившие предложения не позднее 5 дней после окончания срока поступления предложений по проекту решения.</w:t>
      </w:r>
    </w:p>
    <w:p w:rsidR="00D122EB" w:rsidRDefault="00D122EB" w:rsidP="00D122EB">
      <w:pPr>
        <w:autoSpaceDE w:val="0"/>
        <w:autoSpaceDN w:val="0"/>
        <w:adjustRightInd w:val="0"/>
        <w:ind w:firstLine="540"/>
        <w:jc w:val="both"/>
        <w:rPr>
          <w:sz w:val="20"/>
          <w:szCs w:val="20"/>
        </w:rPr>
      </w:pPr>
      <w:r>
        <w:rPr>
          <w:sz w:val="20"/>
          <w:szCs w:val="20"/>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D122EB" w:rsidRDefault="00D122EB" w:rsidP="00D122EB">
      <w:pPr>
        <w:autoSpaceDE w:val="0"/>
        <w:autoSpaceDN w:val="0"/>
        <w:adjustRightInd w:val="0"/>
        <w:ind w:firstLine="540"/>
        <w:jc w:val="both"/>
        <w:rPr>
          <w:sz w:val="20"/>
          <w:szCs w:val="20"/>
        </w:rPr>
      </w:pPr>
      <w:r>
        <w:rPr>
          <w:sz w:val="20"/>
          <w:szCs w:val="20"/>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D122EB" w:rsidRDefault="00D122EB" w:rsidP="00D122EB">
      <w:pPr>
        <w:autoSpaceDE w:val="0"/>
        <w:autoSpaceDN w:val="0"/>
        <w:adjustRightInd w:val="0"/>
        <w:ind w:firstLine="540"/>
        <w:jc w:val="both"/>
        <w:rPr>
          <w:sz w:val="20"/>
          <w:szCs w:val="20"/>
        </w:rPr>
      </w:pPr>
      <w:r>
        <w:rPr>
          <w:sz w:val="20"/>
          <w:szCs w:val="20"/>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w:t>
      </w:r>
    </w:p>
    <w:p w:rsidR="00D122EB" w:rsidRDefault="00D122EB" w:rsidP="00A50300">
      <w:pPr>
        <w:autoSpaceDE w:val="0"/>
        <w:autoSpaceDN w:val="0"/>
        <w:adjustRightInd w:val="0"/>
        <w:ind w:firstLine="540"/>
        <w:jc w:val="both"/>
        <w:rPr>
          <w:sz w:val="20"/>
          <w:szCs w:val="20"/>
        </w:rPr>
      </w:pPr>
      <w:r>
        <w:rPr>
          <w:sz w:val="20"/>
          <w:szCs w:val="20"/>
        </w:rPr>
        <w:t>9. Итоговые документы публичных (общественных)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DC0C85" w:rsidRDefault="00DC0C85" w:rsidP="00A50300">
      <w:pPr>
        <w:autoSpaceDE w:val="0"/>
        <w:autoSpaceDN w:val="0"/>
        <w:adjustRightInd w:val="0"/>
        <w:ind w:firstLine="540"/>
        <w:jc w:val="both"/>
        <w:rPr>
          <w:sz w:val="20"/>
          <w:szCs w:val="20"/>
        </w:rPr>
      </w:pPr>
    </w:p>
    <w:p w:rsidR="00A50300" w:rsidRDefault="00A50300" w:rsidP="00A50300">
      <w:pPr>
        <w:autoSpaceDE w:val="0"/>
        <w:autoSpaceDN w:val="0"/>
        <w:adjustRightInd w:val="0"/>
        <w:ind w:firstLine="540"/>
        <w:jc w:val="both"/>
        <w:rPr>
          <w:sz w:val="20"/>
          <w:szCs w:val="20"/>
        </w:rPr>
      </w:pPr>
    </w:p>
    <w:p w:rsidR="00720DF3" w:rsidRDefault="00720DF3" w:rsidP="00A50300">
      <w:pPr>
        <w:autoSpaceDE w:val="0"/>
        <w:autoSpaceDN w:val="0"/>
        <w:adjustRightInd w:val="0"/>
        <w:ind w:firstLine="540"/>
        <w:jc w:val="both"/>
        <w:rPr>
          <w:sz w:val="20"/>
          <w:szCs w:val="20"/>
        </w:rPr>
      </w:pPr>
    </w:p>
    <w:p w:rsidR="00720DF3" w:rsidRDefault="00720DF3" w:rsidP="00A50300">
      <w:pPr>
        <w:autoSpaceDE w:val="0"/>
        <w:autoSpaceDN w:val="0"/>
        <w:adjustRightInd w:val="0"/>
        <w:ind w:firstLine="540"/>
        <w:jc w:val="both"/>
        <w:rPr>
          <w:sz w:val="20"/>
          <w:szCs w:val="20"/>
        </w:rPr>
      </w:pPr>
    </w:p>
    <w:p w:rsidR="00720DF3" w:rsidRDefault="00720DF3" w:rsidP="00A50300">
      <w:pPr>
        <w:autoSpaceDE w:val="0"/>
        <w:autoSpaceDN w:val="0"/>
        <w:adjustRightInd w:val="0"/>
        <w:ind w:firstLine="540"/>
        <w:jc w:val="both"/>
        <w:rPr>
          <w:sz w:val="20"/>
          <w:szCs w:val="20"/>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lastRenderedPageBreak/>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6C56C3" w:rsidRDefault="00D122EB" w:rsidP="00D122EB">
      <w:pPr>
        <w:tabs>
          <w:tab w:val="left" w:pos="-240"/>
        </w:tabs>
        <w:ind w:right="66"/>
        <w:jc w:val="both"/>
        <w:rPr>
          <w:sz w:val="20"/>
          <w:szCs w:val="20"/>
        </w:rPr>
      </w:pPr>
      <w:r w:rsidRPr="006C56C3">
        <w:rPr>
          <w:sz w:val="20"/>
          <w:szCs w:val="20"/>
        </w:rPr>
        <w:tab/>
        <w:t>В соответствии с Уставом сельсовета публичные слушания по проектам решений Совета депутатов «О внесении изменений</w:t>
      </w:r>
      <w:r w:rsidR="00511266">
        <w:rPr>
          <w:sz w:val="20"/>
          <w:szCs w:val="20"/>
        </w:rPr>
        <w:t xml:space="preserve"> и дополнений</w:t>
      </w:r>
      <w:r w:rsidRPr="006C56C3">
        <w:rPr>
          <w:sz w:val="20"/>
          <w:szCs w:val="20"/>
        </w:rPr>
        <w:t xml:space="preserve"> в Устав </w:t>
      </w:r>
      <w:r w:rsidR="005E6DDA" w:rsidRPr="006C56C3">
        <w:rPr>
          <w:sz w:val="20"/>
          <w:szCs w:val="20"/>
        </w:rPr>
        <w:t>Крутоярского</w:t>
      </w:r>
      <w:r w:rsidRPr="006C56C3">
        <w:rPr>
          <w:sz w:val="20"/>
          <w:szCs w:val="20"/>
        </w:rPr>
        <w:t xml:space="preserve"> сельсовета Ужурского района Красноярского края</w:t>
      </w:r>
      <w:r w:rsidRPr="00511266">
        <w:rPr>
          <w:sz w:val="20"/>
          <w:szCs w:val="20"/>
        </w:rPr>
        <w:t xml:space="preserve">»,  состоятся </w:t>
      </w:r>
      <w:r w:rsidR="00B211AF">
        <w:rPr>
          <w:sz w:val="20"/>
          <w:szCs w:val="20"/>
        </w:rPr>
        <w:t>13марта</w:t>
      </w:r>
      <w:r w:rsidR="00511266">
        <w:rPr>
          <w:sz w:val="20"/>
          <w:szCs w:val="20"/>
        </w:rPr>
        <w:t xml:space="preserve"> </w:t>
      </w:r>
      <w:r w:rsidR="00A1729C" w:rsidRPr="006C56C3">
        <w:rPr>
          <w:sz w:val="20"/>
          <w:szCs w:val="20"/>
        </w:rPr>
        <w:t xml:space="preserve"> </w:t>
      </w:r>
      <w:r w:rsidRPr="006C56C3">
        <w:rPr>
          <w:sz w:val="20"/>
          <w:szCs w:val="20"/>
        </w:rPr>
        <w:t>201</w:t>
      </w:r>
      <w:r w:rsidR="00B211AF">
        <w:rPr>
          <w:sz w:val="20"/>
          <w:szCs w:val="20"/>
        </w:rPr>
        <w:t>8</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proofErr w:type="gramStart"/>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 xml:space="preserve">сельсовета Ужурского района и иных участников публичных слушаний к проектам решений Совета депутатов «О внесении изменений и дополнений в Устав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Ужурского района Красноярского края»,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w:t>
      </w:r>
      <w:proofErr w:type="gramEnd"/>
      <w:r w:rsidRPr="006C56C3">
        <w:rPr>
          <w:rFonts w:ascii="Times New Roman" w:hAnsi="Times New Roman" w:cs="Times New Roman"/>
        </w:rPr>
        <w:t xml:space="preserve">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w:t>
            </w:r>
            <w:proofErr w:type="spellStart"/>
            <w:r w:rsidR="006C56C3">
              <w:rPr>
                <w:sz w:val="20"/>
                <w:szCs w:val="20"/>
              </w:rPr>
              <w:t>Крутоярские</w:t>
            </w:r>
            <w:proofErr w:type="spellEnd"/>
            <w:r w:rsidR="006C56C3">
              <w:rPr>
                <w:sz w:val="20"/>
                <w:szCs w:val="20"/>
              </w:rPr>
              <w:t xml:space="preserve">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95174"/>
    <w:rsid w:val="000B607A"/>
    <w:rsid w:val="00101A2B"/>
    <w:rsid w:val="00120C90"/>
    <w:rsid w:val="0013282A"/>
    <w:rsid w:val="00145A71"/>
    <w:rsid w:val="0015269B"/>
    <w:rsid w:val="002220E8"/>
    <w:rsid w:val="002227EC"/>
    <w:rsid w:val="00242705"/>
    <w:rsid w:val="002B3A7E"/>
    <w:rsid w:val="003D67FC"/>
    <w:rsid w:val="00421F86"/>
    <w:rsid w:val="00460436"/>
    <w:rsid w:val="00511266"/>
    <w:rsid w:val="00517D34"/>
    <w:rsid w:val="00553836"/>
    <w:rsid w:val="00575306"/>
    <w:rsid w:val="005C66A1"/>
    <w:rsid w:val="005C6972"/>
    <w:rsid w:val="005E6DDA"/>
    <w:rsid w:val="00624184"/>
    <w:rsid w:val="00642A29"/>
    <w:rsid w:val="00691F55"/>
    <w:rsid w:val="006C56C3"/>
    <w:rsid w:val="00720DF3"/>
    <w:rsid w:val="00735A95"/>
    <w:rsid w:val="00740EE5"/>
    <w:rsid w:val="00753E93"/>
    <w:rsid w:val="00754F30"/>
    <w:rsid w:val="00756F7F"/>
    <w:rsid w:val="00757659"/>
    <w:rsid w:val="0078671E"/>
    <w:rsid w:val="007E73A3"/>
    <w:rsid w:val="008000A7"/>
    <w:rsid w:val="00806415"/>
    <w:rsid w:val="00856042"/>
    <w:rsid w:val="00892BF0"/>
    <w:rsid w:val="008B03EA"/>
    <w:rsid w:val="008D2E78"/>
    <w:rsid w:val="008F3B47"/>
    <w:rsid w:val="00962358"/>
    <w:rsid w:val="009851A6"/>
    <w:rsid w:val="00A1729C"/>
    <w:rsid w:val="00A45C6D"/>
    <w:rsid w:val="00A50300"/>
    <w:rsid w:val="00A76A70"/>
    <w:rsid w:val="00AA5D5B"/>
    <w:rsid w:val="00B211AF"/>
    <w:rsid w:val="00B54CC7"/>
    <w:rsid w:val="00B60138"/>
    <w:rsid w:val="00B952A2"/>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542F"/>
    <w:rsid w:val="00E11AAC"/>
    <w:rsid w:val="00E553D0"/>
    <w:rsid w:val="00E837C4"/>
    <w:rsid w:val="00EC20B0"/>
    <w:rsid w:val="00ED783C"/>
    <w:rsid w:val="00EE77D1"/>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EFAEF1D5B763039DA54B823266DFC33C171873615B036EF82B2A127DD17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FA1B-0526-4557-BD86-4704532A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6</cp:revision>
  <cp:lastPrinted>2017-09-04T02:45:00Z</cp:lastPrinted>
  <dcterms:created xsi:type="dcterms:W3CDTF">2019-01-17T02:43:00Z</dcterms:created>
  <dcterms:modified xsi:type="dcterms:W3CDTF">2019-06-05T04:19:00Z</dcterms:modified>
</cp:coreProperties>
</file>