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69" w:rsidRDefault="00EF6269" w:rsidP="00EF626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 wp14:anchorId="3F7792AC" wp14:editId="6942A2FB">
            <wp:extent cx="533400" cy="660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РОССИЙСКАЯ ФЕДЕРАЦИЯ</w:t>
      </w: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КРУТОЯРСКОГО СЕЛЬСОВЕТА</w:t>
      </w: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УЖУРСКОГО РАЙОНА </w:t>
      </w: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КРАСНОЯРСКОГО КРАЯ</w:t>
      </w: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ПОСТАНОВЛЕНИЕ</w:t>
      </w: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A0026" w:rsidRPr="00FA0026" w:rsidRDefault="00906CF6" w:rsidP="00FA002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19.09.2018</w:t>
      </w:r>
      <w:bookmarkStart w:id="0" w:name="_GoBack"/>
      <w:bookmarkEnd w:id="0"/>
      <w:r w:rsidR="00FA0026" w:rsidRPr="00FA0026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FA0026">
        <w:rPr>
          <w:rFonts w:ascii="Times New Roman" w:hAnsi="Times New Roman"/>
          <w:sz w:val="26"/>
          <w:szCs w:val="26"/>
        </w:rPr>
        <w:t>с. Крутояр</w:t>
      </w:r>
      <w:r w:rsidR="00FA0026" w:rsidRPr="00FA0026">
        <w:rPr>
          <w:rFonts w:ascii="Times New Roman" w:hAnsi="Times New Roman"/>
          <w:sz w:val="26"/>
          <w:szCs w:val="26"/>
        </w:rPr>
        <w:t xml:space="preserve">                                               № </w:t>
      </w:r>
      <w:r>
        <w:rPr>
          <w:rFonts w:ascii="Times New Roman" w:hAnsi="Times New Roman"/>
          <w:sz w:val="26"/>
          <w:szCs w:val="26"/>
        </w:rPr>
        <w:t>1004</w:t>
      </w:r>
    </w:p>
    <w:p w:rsidR="00FA0026" w:rsidRPr="00FA0026" w:rsidRDefault="00FA0026" w:rsidP="00FA002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FA0026" w:rsidRPr="00FA0026" w:rsidRDefault="00FA0026" w:rsidP="00FA0026">
      <w:pPr>
        <w:pStyle w:val="ConsPlusTitle"/>
        <w:ind w:right="4677"/>
        <w:rPr>
          <w:rFonts w:ascii="Times New Roman" w:hAnsi="Times New Roman" w:cs="Times New Roman"/>
          <w:b w:val="0"/>
          <w:sz w:val="26"/>
          <w:szCs w:val="26"/>
        </w:rPr>
      </w:pPr>
      <w:r w:rsidRPr="00FA002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Об утверждении Порядка участия</w:t>
      </w:r>
      <w:r w:rsidRPr="00FA0026">
        <w:rPr>
          <w:rStyle w:val="apple-converted-space"/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> </w:t>
      </w:r>
      <w:r w:rsidRPr="00FA0026">
        <w:rPr>
          <w:rFonts w:ascii="Times New Roman" w:hAnsi="Times New Roman" w:cs="Times New Roman"/>
          <w:color w:val="3C3C3C"/>
          <w:sz w:val="26"/>
          <w:szCs w:val="26"/>
        </w:rPr>
        <w:br/>
      </w:r>
      <w:r w:rsidRPr="00FA0026">
        <w:rPr>
          <w:rFonts w:ascii="Times New Roman" w:hAnsi="Times New Roman" w:cs="Times New Roman"/>
          <w:b w:val="0"/>
          <w:sz w:val="26"/>
          <w:szCs w:val="26"/>
        </w:rPr>
        <w:t>в организации деятельности по сбору (в том</w:t>
      </w:r>
      <w:r w:rsidRPr="003623B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A0026">
        <w:rPr>
          <w:rFonts w:ascii="Times New Roman" w:hAnsi="Times New Roman" w:cs="Times New Roman"/>
          <w:b w:val="0"/>
          <w:sz w:val="26"/>
          <w:szCs w:val="26"/>
        </w:rPr>
        <w:t xml:space="preserve">числе раздельному сбору) и транспортированию твердых коммунальных отходов на территории муниципального образования </w:t>
      </w:r>
      <w:r>
        <w:rPr>
          <w:rFonts w:ascii="Times New Roman" w:hAnsi="Times New Roman" w:cs="Times New Roman"/>
          <w:b w:val="0"/>
          <w:sz w:val="26"/>
          <w:szCs w:val="26"/>
        </w:rPr>
        <w:t>Крутоярский</w:t>
      </w:r>
      <w:r w:rsidRPr="00FA0026">
        <w:rPr>
          <w:rFonts w:ascii="Times New Roman" w:hAnsi="Times New Roman" w:cs="Times New Roman"/>
          <w:b w:val="0"/>
          <w:sz w:val="26"/>
          <w:szCs w:val="26"/>
        </w:rPr>
        <w:t xml:space="preserve"> сельсовет Ужурского района Красноярского края</w:t>
      </w:r>
    </w:p>
    <w:p w:rsidR="00FA0026" w:rsidRPr="00FA0026" w:rsidRDefault="00FA0026" w:rsidP="00FA00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0026" w:rsidRPr="00FA0026" w:rsidRDefault="00FA0026" w:rsidP="00FA00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A0026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соответствии со статьей</w:t>
      </w:r>
      <w:r w:rsidR="00B2220D">
        <w:rPr>
          <w:rFonts w:ascii="Times New Roman" w:hAnsi="Times New Roman"/>
          <w:sz w:val="26"/>
          <w:szCs w:val="26"/>
        </w:rPr>
        <w:t xml:space="preserve"> </w:t>
      </w:r>
      <w:r w:rsidRPr="007B062D">
        <w:rPr>
          <w:rFonts w:ascii="Times New Roman" w:hAnsi="Times New Roman"/>
          <w:sz w:val="26"/>
          <w:szCs w:val="26"/>
        </w:rPr>
        <w:t>24</w:t>
      </w:r>
      <w:r w:rsidRPr="00FA0026">
        <w:rPr>
          <w:rFonts w:ascii="Times New Roman" w:hAnsi="Times New Roman"/>
          <w:sz w:val="26"/>
          <w:szCs w:val="26"/>
        </w:rPr>
        <w:t xml:space="preserve"> Устава </w:t>
      </w:r>
      <w:r>
        <w:rPr>
          <w:rFonts w:ascii="Times New Roman" w:hAnsi="Times New Roman"/>
          <w:sz w:val="26"/>
          <w:szCs w:val="26"/>
        </w:rPr>
        <w:t>Крутоярского</w:t>
      </w:r>
      <w:r w:rsidRPr="00FA0026">
        <w:rPr>
          <w:rFonts w:ascii="Times New Roman" w:hAnsi="Times New Roman"/>
          <w:sz w:val="26"/>
          <w:szCs w:val="26"/>
        </w:rPr>
        <w:t xml:space="preserve"> сельсовета, </w:t>
      </w:r>
    </w:p>
    <w:p w:rsidR="00FA0026" w:rsidRPr="00FA0026" w:rsidRDefault="00FA0026" w:rsidP="00FA00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2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A0026" w:rsidRPr="00FA0026" w:rsidRDefault="00FA0026" w:rsidP="00FA00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A0026">
        <w:rPr>
          <w:rFonts w:ascii="Times New Roman" w:hAnsi="Times New Roman"/>
          <w:sz w:val="26"/>
          <w:szCs w:val="26"/>
        </w:rPr>
        <w:t xml:space="preserve">1. </w:t>
      </w:r>
      <w:r w:rsidRPr="00FA0026">
        <w:rPr>
          <w:rFonts w:ascii="Times New Roman" w:hAnsi="Times New Roman"/>
          <w:color w:val="3C3C3C"/>
          <w:sz w:val="26"/>
          <w:szCs w:val="26"/>
          <w:shd w:val="clear" w:color="auto" w:fill="FFFFFF"/>
        </w:rPr>
        <w:t xml:space="preserve">Утвердить Порядок 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Pr="00FA0026">
        <w:rPr>
          <w:rFonts w:ascii="Times New Roman" w:hAnsi="Times New Roman"/>
          <w:sz w:val="26"/>
          <w:szCs w:val="26"/>
        </w:rPr>
        <w:t>муниципального образования</w:t>
      </w:r>
      <w:r w:rsidRPr="00FA002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color w:val="3C3C3C"/>
          <w:sz w:val="26"/>
          <w:szCs w:val="26"/>
          <w:shd w:val="clear" w:color="auto" w:fill="FFFFFF"/>
        </w:rPr>
        <w:t>Крутоярский</w:t>
      </w:r>
      <w:r w:rsidRPr="00FA0026">
        <w:rPr>
          <w:rFonts w:ascii="Times New Roman" w:hAnsi="Times New Roman"/>
          <w:color w:val="3C3C3C"/>
          <w:sz w:val="26"/>
          <w:szCs w:val="26"/>
          <w:shd w:val="clear" w:color="auto" w:fill="FFFFFF"/>
        </w:rPr>
        <w:t xml:space="preserve"> </w:t>
      </w:r>
      <w:r w:rsidRPr="00FA0026">
        <w:rPr>
          <w:rFonts w:ascii="Times New Roman" w:hAnsi="Times New Roman"/>
          <w:sz w:val="26"/>
          <w:szCs w:val="26"/>
        </w:rPr>
        <w:t>сельсовет Ужурского района Красноярского края,</w:t>
      </w:r>
      <w:r w:rsidRPr="00FA0026">
        <w:rPr>
          <w:rFonts w:ascii="Times New Roman" w:hAnsi="Times New Roman"/>
          <w:color w:val="3C3C3C"/>
          <w:sz w:val="26"/>
          <w:szCs w:val="26"/>
          <w:shd w:val="clear" w:color="auto" w:fill="FFFFFF"/>
        </w:rPr>
        <w:t xml:space="preserve"> (приложение № 1).</w:t>
      </w:r>
    </w:p>
    <w:p w:rsidR="00FA0026" w:rsidRPr="00FA0026" w:rsidRDefault="00585E02" w:rsidP="00FA00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A0026" w:rsidRPr="00FA0026">
        <w:rPr>
          <w:rFonts w:ascii="Times New Roman" w:hAnsi="Times New Roman"/>
          <w:sz w:val="26"/>
          <w:szCs w:val="26"/>
        </w:rPr>
        <w:t xml:space="preserve">. Опубликовать постановление в </w:t>
      </w:r>
      <w:r w:rsidR="00FA0026" w:rsidRPr="00FA0026">
        <w:rPr>
          <w:rFonts w:ascii="Times New Roman" w:hAnsi="Times New Roman"/>
          <w:bCs/>
          <w:sz w:val="26"/>
          <w:szCs w:val="26"/>
        </w:rPr>
        <w:t>печатном издании «</w:t>
      </w:r>
      <w:proofErr w:type="spellStart"/>
      <w:r w:rsidR="00FA0026">
        <w:rPr>
          <w:rFonts w:ascii="Times New Roman" w:hAnsi="Times New Roman"/>
          <w:bCs/>
          <w:sz w:val="26"/>
          <w:szCs w:val="26"/>
        </w:rPr>
        <w:t>Крутоярские</w:t>
      </w:r>
      <w:proofErr w:type="spellEnd"/>
      <w:r w:rsidR="00FA0026">
        <w:rPr>
          <w:rFonts w:ascii="Times New Roman" w:hAnsi="Times New Roman"/>
          <w:bCs/>
          <w:sz w:val="26"/>
          <w:szCs w:val="26"/>
        </w:rPr>
        <w:t xml:space="preserve"> </w:t>
      </w:r>
      <w:r w:rsidR="00FA0026" w:rsidRPr="00FA0026">
        <w:rPr>
          <w:rFonts w:ascii="Times New Roman" w:hAnsi="Times New Roman"/>
          <w:bCs/>
          <w:sz w:val="26"/>
          <w:szCs w:val="26"/>
        </w:rPr>
        <w:t xml:space="preserve"> </w:t>
      </w:r>
      <w:r w:rsidR="00FA0026">
        <w:rPr>
          <w:rFonts w:ascii="Times New Roman" w:hAnsi="Times New Roman"/>
          <w:bCs/>
          <w:sz w:val="26"/>
          <w:szCs w:val="26"/>
        </w:rPr>
        <w:t>ве</w:t>
      </w:r>
      <w:r w:rsidR="00FA0026" w:rsidRPr="00FA0026">
        <w:rPr>
          <w:rFonts w:ascii="Times New Roman" w:hAnsi="Times New Roman"/>
          <w:bCs/>
          <w:sz w:val="26"/>
          <w:szCs w:val="26"/>
        </w:rPr>
        <w:t>сти»</w:t>
      </w:r>
      <w:r w:rsidR="00FA0026" w:rsidRPr="00FA0026">
        <w:rPr>
          <w:rFonts w:ascii="Times New Roman" w:hAnsi="Times New Roman"/>
          <w:sz w:val="26"/>
          <w:szCs w:val="26"/>
        </w:rPr>
        <w:t xml:space="preserve"> и на официальном сайте администрации Ужурского района </w:t>
      </w:r>
      <w:hyperlink r:id="rId8" w:history="1">
        <w:r w:rsidR="00FA0026" w:rsidRPr="00FA0026">
          <w:rPr>
            <w:rStyle w:val="a9"/>
            <w:rFonts w:ascii="Times New Roman" w:hAnsi="Times New Roman"/>
            <w:sz w:val="26"/>
            <w:szCs w:val="26"/>
            <w:shd w:val="clear" w:color="auto" w:fill="FFFFFF"/>
          </w:rPr>
          <w:t>www.rsuzhur.ru</w:t>
        </w:r>
      </w:hyperlink>
      <w:r w:rsidR="00FA0026" w:rsidRPr="00FA0026">
        <w:rPr>
          <w:rFonts w:ascii="Times New Roman" w:hAnsi="Times New Roman"/>
          <w:sz w:val="26"/>
          <w:szCs w:val="26"/>
        </w:rPr>
        <w:t xml:space="preserve"> во вкладке – поселения - </w:t>
      </w:r>
      <w:r>
        <w:rPr>
          <w:rFonts w:ascii="Times New Roman" w:hAnsi="Times New Roman"/>
          <w:sz w:val="26"/>
          <w:szCs w:val="26"/>
        </w:rPr>
        <w:t>Крутоярский</w:t>
      </w:r>
      <w:r w:rsidR="00FA0026" w:rsidRPr="00FA0026">
        <w:rPr>
          <w:rFonts w:ascii="Times New Roman" w:hAnsi="Times New Roman"/>
          <w:sz w:val="26"/>
          <w:szCs w:val="26"/>
        </w:rPr>
        <w:t xml:space="preserve"> сельсовет в информационно-телекоммуникационной сети Интернет.</w:t>
      </w:r>
    </w:p>
    <w:p w:rsidR="00FA0026" w:rsidRPr="00FA0026" w:rsidRDefault="00585E02" w:rsidP="00FA002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3</w:t>
      </w:r>
      <w:r w:rsidR="00FA0026" w:rsidRPr="00FA0026">
        <w:rPr>
          <w:rFonts w:ascii="Times New Roman" w:hAnsi="Times New Roman"/>
          <w:sz w:val="26"/>
          <w:szCs w:val="26"/>
        </w:rPr>
        <w:t>. Постановление вступает в силу в день, следующий за днем его официального опубликования.</w:t>
      </w:r>
    </w:p>
    <w:p w:rsidR="00585E02" w:rsidRPr="00FA0026" w:rsidRDefault="00585E02" w:rsidP="00585E02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FA002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A002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A0026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FA0026" w:rsidRPr="00FA0026" w:rsidRDefault="00FA0026" w:rsidP="00FA0026">
      <w:pPr>
        <w:jc w:val="both"/>
        <w:rPr>
          <w:rFonts w:ascii="Times New Roman" w:hAnsi="Times New Roman"/>
          <w:sz w:val="26"/>
          <w:szCs w:val="26"/>
        </w:rPr>
      </w:pPr>
    </w:p>
    <w:p w:rsidR="00FA0026" w:rsidRPr="00FA0026" w:rsidRDefault="00FA0026" w:rsidP="00FA0026">
      <w:pPr>
        <w:tabs>
          <w:tab w:val="left" w:pos="859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FA0026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2"/>
        <w:gridCol w:w="5072"/>
      </w:tblGrid>
      <w:tr w:rsidR="00FA0026" w:rsidRPr="00FA0026" w:rsidTr="00DF01D5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FA0026" w:rsidRPr="00FA0026" w:rsidRDefault="00FA0026" w:rsidP="00DF01D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6">
              <w:rPr>
                <w:rFonts w:ascii="Times New Roman" w:hAnsi="Times New Roman" w:cs="Times New Roman"/>
                <w:sz w:val="26"/>
                <w:szCs w:val="26"/>
              </w:rPr>
              <w:t>Глава сельсовета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FA0026" w:rsidRPr="00FA0026" w:rsidRDefault="00585E02" w:rsidP="00DF01D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Можина</w:t>
            </w:r>
            <w:proofErr w:type="spellEnd"/>
          </w:p>
        </w:tc>
      </w:tr>
    </w:tbl>
    <w:p w:rsidR="004207A3" w:rsidRPr="00FA0026" w:rsidRDefault="004207A3" w:rsidP="004207A3">
      <w:pPr>
        <w:tabs>
          <w:tab w:val="left" w:pos="1560"/>
        </w:tabs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E02" w:rsidRPr="00585E02" w:rsidRDefault="00585E02" w:rsidP="00585E02">
      <w:pPr>
        <w:ind w:left="4820"/>
        <w:jc w:val="right"/>
        <w:rPr>
          <w:rFonts w:ascii="Times New Roman" w:hAnsi="Times New Roman"/>
          <w:sz w:val="26"/>
          <w:szCs w:val="26"/>
        </w:rPr>
      </w:pPr>
      <w:r w:rsidRPr="00585E02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585E02" w:rsidRPr="00585E02" w:rsidRDefault="00585E02" w:rsidP="00585E02">
      <w:pPr>
        <w:ind w:left="4820"/>
        <w:jc w:val="right"/>
        <w:rPr>
          <w:rFonts w:ascii="Times New Roman" w:hAnsi="Times New Roman"/>
          <w:sz w:val="26"/>
          <w:szCs w:val="26"/>
        </w:rPr>
      </w:pPr>
      <w:r w:rsidRPr="00585E02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 w:rsidR="007B062D">
        <w:rPr>
          <w:rFonts w:ascii="Times New Roman" w:hAnsi="Times New Roman"/>
          <w:sz w:val="26"/>
          <w:szCs w:val="26"/>
        </w:rPr>
        <w:t>Крутоярского</w:t>
      </w:r>
      <w:r w:rsidRPr="00585E02">
        <w:rPr>
          <w:rFonts w:ascii="Times New Roman" w:hAnsi="Times New Roman"/>
          <w:sz w:val="26"/>
          <w:szCs w:val="26"/>
        </w:rPr>
        <w:t xml:space="preserve"> сельсовета </w:t>
      </w:r>
    </w:p>
    <w:p w:rsidR="00585E02" w:rsidRPr="00585E02" w:rsidRDefault="00585E02" w:rsidP="00585E02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585E02" w:rsidRPr="00585E02" w:rsidRDefault="00585E02" w:rsidP="00585E02">
      <w:pPr>
        <w:pStyle w:val="aa"/>
        <w:spacing w:before="0" w:beforeAutospacing="0" w:after="150" w:afterAutospacing="0" w:line="300" w:lineRule="atLeast"/>
        <w:jc w:val="center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ПОРЯДОК</w:t>
      </w:r>
      <w:r w:rsidRPr="00585E02">
        <w:rPr>
          <w:color w:val="3C3C3C"/>
          <w:sz w:val="26"/>
          <w:szCs w:val="26"/>
        </w:rPr>
        <w:br/>
        <w:t xml:space="preserve">участия в организации деятельности по сбору (в том числе раздельному сбору) и транспортированию твердых коммунальных отходов </w:t>
      </w:r>
      <w:r w:rsidRPr="00585E02">
        <w:rPr>
          <w:color w:val="3C3C3C"/>
          <w:sz w:val="26"/>
          <w:szCs w:val="26"/>
          <w:shd w:val="clear" w:color="auto" w:fill="FFFFFF"/>
        </w:rPr>
        <w:t xml:space="preserve">на территории </w:t>
      </w:r>
      <w:r w:rsidRPr="00585E02">
        <w:rPr>
          <w:sz w:val="26"/>
          <w:szCs w:val="26"/>
        </w:rPr>
        <w:t>муниципального образования</w:t>
      </w:r>
      <w:r w:rsidRPr="00585E02">
        <w:rPr>
          <w:b/>
          <w:sz w:val="26"/>
          <w:szCs w:val="26"/>
        </w:rPr>
        <w:t xml:space="preserve"> </w:t>
      </w:r>
      <w:r>
        <w:rPr>
          <w:color w:val="3C3C3C"/>
          <w:sz w:val="26"/>
          <w:szCs w:val="26"/>
          <w:shd w:val="clear" w:color="auto" w:fill="FFFFFF"/>
        </w:rPr>
        <w:t>Крутоярский</w:t>
      </w:r>
      <w:r w:rsidRPr="00585E02">
        <w:rPr>
          <w:color w:val="3C3C3C"/>
          <w:sz w:val="26"/>
          <w:szCs w:val="26"/>
          <w:shd w:val="clear" w:color="auto" w:fill="FFFFFF"/>
        </w:rPr>
        <w:t xml:space="preserve"> </w:t>
      </w:r>
      <w:r w:rsidRPr="00585E02">
        <w:rPr>
          <w:sz w:val="26"/>
          <w:szCs w:val="26"/>
        </w:rPr>
        <w:t>сельсовет Ужурского района Красноярского края</w:t>
      </w:r>
      <w:r w:rsidRPr="00585E02">
        <w:rPr>
          <w:color w:val="3C3C3C"/>
          <w:sz w:val="26"/>
          <w:szCs w:val="26"/>
        </w:rPr>
        <w:t xml:space="preserve"> </w:t>
      </w:r>
    </w:p>
    <w:p w:rsidR="00585E02" w:rsidRPr="00585E02" w:rsidRDefault="00585E02" w:rsidP="00585E02">
      <w:pPr>
        <w:pStyle w:val="aa"/>
        <w:spacing w:before="0" w:beforeAutospacing="0" w:after="150" w:afterAutospacing="0" w:line="300" w:lineRule="atLeast"/>
        <w:jc w:val="center"/>
        <w:rPr>
          <w:color w:val="3C3C3C"/>
          <w:sz w:val="26"/>
          <w:szCs w:val="26"/>
        </w:rPr>
      </w:pPr>
    </w:p>
    <w:p w:rsidR="00585E02" w:rsidRPr="00585E02" w:rsidRDefault="00585E02" w:rsidP="00585E02">
      <w:pPr>
        <w:pStyle w:val="aa"/>
        <w:spacing w:before="0" w:beforeAutospacing="0" w:after="150" w:afterAutospacing="0" w:line="300" w:lineRule="atLeast"/>
        <w:jc w:val="center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1. Общие положения</w:t>
      </w:r>
    </w:p>
    <w:p w:rsidR="00585E02" w:rsidRPr="00585E02" w:rsidRDefault="00585E02" w:rsidP="00585E02">
      <w:pPr>
        <w:pStyle w:val="aa"/>
        <w:spacing w:before="0" w:beforeAutospacing="0" w:after="15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1. Настоящий Порядок участия в организации деятельности по сбору (в том числе по раздельному сбору) и транспортированию твердых коммунальных отходов на </w:t>
      </w:r>
      <w:r w:rsidRPr="00585E02">
        <w:rPr>
          <w:color w:val="3C3C3C"/>
          <w:sz w:val="26"/>
          <w:szCs w:val="26"/>
          <w:shd w:val="clear" w:color="auto" w:fill="FFFFFF"/>
        </w:rPr>
        <w:t xml:space="preserve">территории </w:t>
      </w:r>
      <w:r w:rsidRPr="00585E02">
        <w:rPr>
          <w:sz w:val="26"/>
          <w:szCs w:val="26"/>
        </w:rPr>
        <w:t>муниципального образования</w:t>
      </w:r>
      <w:r w:rsidRPr="00585E02">
        <w:rPr>
          <w:b/>
          <w:sz w:val="26"/>
          <w:szCs w:val="26"/>
        </w:rPr>
        <w:t xml:space="preserve"> </w:t>
      </w:r>
      <w:r>
        <w:rPr>
          <w:color w:val="3C3C3C"/>
          <w:sz w:val="26"/>
          <w:szCs w:val="26"/>
          <w:shd w:val="clear" w:color="auto" w:fill="FFFFFF"/>
        </w:rPr>
        <w:t>Крутоярский</w:t>
      </w:r>
      <w:r w:rsidRPr="00585E02">
        <w:rPr>
          <w:color w:val="3C3C3C"/>
          <w:sz w:val="26"/>
          <w:szCs w:val="26"/>
          <w:shd w:val="clear" w:color="auto" w:fill="FFFFFF"/>
        </w:rPr>
        <w:t xml:space="preserve"> </w:t>
      </w:r>
      <w:r w:rsidRPr="00585E02">
        <w:rPr>
          <w:sz w:val="26"/>
          <w:szCs w:val="26"/>
        </w:rPr>
        <w:t>сельсовет Ужурского района Красноярского края</w:t>
      </w:r>
      <w:r w:rsidRPr="00585E02">
        <w:rPr>
          <w:color w:val="3C3C3C"/>
          <w:sz w:val="26"/>
          <w:szCs w:val="26"/>
        </w:rPr>
        <w:t xml:space="preserve"> (далее - Порядок) регламентирует деятельность по участию в сборе и транспортированию твердых коммунальных отходов, образующихся в процессе жизнедеятельности населения.</w:t>
      </w:r>
    </w:p>
    <w:p w:rsidR="00585E02" w:rsidRPr="00585E02" w:rsidRDefault="00585E02" w:rsidP="00585E02">
      <w:pPr>
        <w:pStyle w:val="aa"/>
        <w:spacing w:before="0" w:beforeAutospacing="0" w:after="150" w:afterAutospacing="0" w:line="300" w:lineRule="atLeast"/>
        <w:jc w:val="center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2. Участие в сборе и транспортированию твердых коммунальных отходов на территории </w:t>
      </w:r>
      <w:r w:rsidRPr="00585E02">
        <w:rPr>
          <w:sz w:val="26"/>
          <w:szCs w:val="26"/>
        </w:rPr>
        <w:t>муниципального образования</w:t>
      </w:r>
      <w:r w:rsidRPr="00585E02">
        <w:rPr>
          <w:b/>
          <w:sz w:val="26"/>
          <w:szCs w:val="26"/>
        </w:rPr>
        <w:t xml:space="preserve"> </w:t>
      </w:r>
      <w:r>
        <w:rPr>
          <w:color w:val="3C3C3C"/>
          <w:sz w:val="26"/>
          <w:szCs w:val="26"/>
          <w:shd w:val="clear" w:color="auto" w:fill="FFFFFF"/>
        </w:rPr>
        <w:t>Крутоярский</w:t>
      </w:r>
      <w:r w:rsidRPr="00585E02">
        <w:rPr>
          <w:color w:val="3C3C3C"/>
          <w:sz w:val="26"/>
          <w:szCs w:val="26"/>
          <w:shd w:val="clear" w:color="auto" w:fill="FFFFFF"/>
        </w:rPr>
        <w:t xml:space="preserve"> </w:t>
      </w:r>
      <w:r w:rsidRPr="00585E02">
        <w:rPr>
          <w:sz w:val="26"/>
          <w:szCs w:val="26"/>
        </w:rPr>
        <w:t>сельсовет Ужурского района Красноярского края</w:t>
      </w:r>
    </w:p>
    <w:p w:rsidR="00585E02" w:rsidRPr="00585E02" w:rsidRDefault="00585E02" w:rsidP="00585E02">
      <w:pPr>
        <w:pStyle w:val="aa"/>
        <w:spacing w:before="0" w:beforeAutospacing="0" w:after="15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1. </w:t>
      </w:r>
      <w:proofErr w:type="gramStart"/>
      <w:r w:rsidRPr="00585E02">
        <w:rPr>
          <w:color w:val="3C3C3C"/>
          <w:sz w:val="26"/>
          <w:szCs w:val="26"/>
        </w:rPr>
        <w:t xml:space="preserve">Координацию работ по сбору (в том числе раздельному сбору) и транспортированию твердых коммунальных отходов на </w:t>
      </w:r>
      <w:r w:rsidRPr="00585E02">
        <w:rPr>
          <w:color w:val="3C3C3C"/>
          <w:sz w:val="26"/>
          <w:szCs w:val="26"/>
          <w:shd w:val="clear" w:color="auto" w:fill="FFFFFF"/>
        </w:rPr>
        <w:t xml:space="preserve">территории </w:t>
      </w:r>
      <w:r w:rsidRPr="00585E02">
        <w:rPr>
          <w:sz w:val="26"/>
          <w:szCs w:val="26"/>
        </w:rPr>
        <w:t>муниципального образования</w:t>
      </w:r>
      <w:r w:rsidRPr="00585E02">
        <w:rPr>
          <w:b/>
          <w:sz w:val="26"/>
          <w:szCs w:val="26"/>
        </w:rPr>
        <w:t xml:space="preserve"> </w:t>
      </w:r>
      <w:r>
        <w:rPr>
          <w:color w:val="3C3C3C"/>
          <w:sz w:val="26"/>
          <w:szCs w:val="26"/>
          <w:shd w:val="clear" w:color="auto" w:fill="FFFFFF"/>
        </w:rPr>
        <w:t>Крутояр</w:t>
      </w:r>
      <w:r w:rsidRPr="00585E02">
        <w:rPr>
          <w:color w:val="3C3C3C"/>
          <w:sz w:val="26"/>
          <w:szCs w:val="26"/>
          <w:shd w:val="clear" w:color="auto" w:fill="FFFFFF"/>
        </w:rPr>
        <w:t xml:space="preserve">ский </w:t>
      </w:r>
      <w:r w:rsidRPr="00585E02">
        <w:rPr>
          <w:sz w:val="26"/>
          <w:szCs w:val="26"/>
        </w:rPr>
        <w:t>сельсовет Ужурского района Красноярского края</w:t>
      </w:r>
      <w:r w:rsidRPr="00585E02">
        <w:rPr>
          <w:color w:val="3C3C3C"/>
          <w:sz w:val="26"/>
          <w:szCs w:val="26"/>
        </w:rPr>
        <w:t xml:space="preserve"> осуществляет администрация </w:t>
      </w:r>
      <w:r>
        <w:rPr>
          <w:color w:val="3C3C3C"/>
          <w:sz w:val="26"/>
          <w:szCs w:val="26"/>
        </w:rPr>
        <w:t>Крутоярского</w:t>
      </w:r>
      <w:r w:rsidRPr="00585E02">
        <w:rPr>
          <w:color w:val="3C3C3C"/>
          <w:sz w:val="26"/>
          <w:szCs w:val="26"/>
        </w:rPr>
        <w:t xml:space="preserve"> сельсовета Ужурского района Красноярского края (далее – администрация </w:t>
      </w:r>
      <w:r w:rsidR="00C5104A">
        <w:rPr>
          <w:color w:val="3C3C3C"/>
          <w:sz w:val="26"/>
          <w:szCs w:val="26"/>
        </w:rPr>
        <w:t>Крутоярского</w:t>
      </w:r>
      <w:r w:rsidRPr="00585E02">
        <w:rPr>
          <w:color w:val="3C3C3C"/>
          <w:sz w:val="26"/>
          <w:szCs w:val="26"/>
        </w:rPr>
        <w:t xml:space="preserve"> сельсовета), в том числе: организует очистку территорий общего пользования; определяет системы удаления отходов, твердых коммунальных отходов (контейнерная, </w:t>
      </w:r>
      <w:proofErr w:type="spellStart"/>
      <w:r w:rsidRPr="00585E02">
        <w:rPr>
          <w:color w:val="3C3C3C"/>
          <w:sz w:val="26"/>
          <w:szCs w:val="26"/>
        </w:rPr>
        <w:t>бесконтейнерная</w:t>
      </w:r>
      <w:proofErr w:type="spellEnd"/>
      <w:r w:rsidRPr="00585E02">
        <w:rPr>
          <w:color w:val="3C3C3C"/>
          <w:sz w:val="26"/>
          <w:szCs w:val="26"/>
        </w:rPr>
        <w:t>), схемы сбора отходов, твердых коммунальных отходов;</w:t>
      </w:r>
      <w:proofErr w:type="gramEnd"/>
      <w:r w:rsidRPr="00585E02">
        <w:rPr>
          <w:color w:val="3C3C3C"/>
          <w:sz w:val="26"/>
          <w:szCs w:val="26"/>
        </w:rPr>
        <w:t xml:space="preserve"> информирует юридических и физических лиц, индивидуальных предпринимателей по вопросам сбора (в том числе раздельного сбора) и транспортирования твердых коммунальных отходов. </w:t>
      </w:r>
    </w:p>
    <w:p w:rsidR="00585E02" w:rsidRPr="00585E02" w:rsidRDefault="00585E02" w:rsidP="00585E02">
      <w:pPr>
        <w:pStyle w:val="aa"/>
        <w:spacing w:before="0" w:beforeAutospacing="0" w:after="15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2. Сбор (в том числе раздельный сбор) и транспортирование твердых коммунальных отходов на территории </w:t>
      </w:r>
      <w:r w:rsidR="00C5104A">
        <w:rPr>
          <w:color w:val="3C3C3C"/>
          <w:sz w:val="26"/>
          <w:szCs w:val="26"/>
        </w:rPr>
        <w:t>Крутоярского</w:t>
      </w:r>
      <w:r w:rsidRPr="00585E02">
        <w:rPr>
          <w:color w:val="3C3C3C"/>
          <w:sz w:val="26"/>
          <w:szCs w:val="26"/>
        </w:rPr>
        <w:t xml:space="preserve"> сельсовета осуществляется на основании договора с лицом, осуществляющим деятельность в соответствии с законодательством Российской Федерации. Сбор и транспортирование (транспортирование) твердых коммунальных отходов I – IV класса опасности, в том числе строительного мусора от разборки зданий, осуществляются на договорной основе с лицом, имеющем соответствующие лицензии. </w:t>
      </w:r>
    </w:p>
    <w:p w:rsidR="00585E02" w:rsidRPr="00585E02" w:rsidRDefault="00585E02" w:rsidP="00585E02">
      <w:pPr>
        <w:pStyle w:val="aa"/>
        <w:spacing w:before="0" w:beforeAutospacing="0" w:after="15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3. Собственник отходов, твердых коммунальных отходов обязан поддерживать чистоту на используемой территории, включая места общего пользования, и обеспечить удаление соответствующих отходов. </w:t>
      </w:r>
    </w:p>
    <w:p w:rsidR="00585E02" w:rsidRPr="00585E02" w:rsidRDefault="00585E02" w:rsidP="00585E02">
      <w:pPr>
        <w:pStyle w:val="aa"/>
        <w:spacing w:before="0" w:beforeAutospacing="0" w:after="150" w:afterAutospacing="0" w:line="300" w:lineRule="atLeast"/>
        <w:ind w:firstLine="708"/>
        <w:jc w:val="both"/>
        <w:rPr>
          <w:rStyle w:val="apple-converted-space"/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4. Сбор твердых коммунальных отходов осуществляется в местах временного хранения отходов.</w:t>
      </w:r>
      <w:r w:rsidRPr="00585E02">
        <w:rPr>
          <w:rStyle w:val="apple-converted-space"/>
          <w:color w:val="3C3C3C"/>
          <w:sz w:val="26"/>
          <w:szCs w:val="26"/>
        </w:rPr>
        <w:t> 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5. К местам временного хранения твердых коммунальных отходов относятся: земельный участок, категория земель: земли промышленности, энергетики, транспорта и земли иного специализированного назначения, разрешенное использование: для сбора </w:t>
      </w:r>
      <w:r w:rsidR="00680DDE">
        <w:rPr>
          <w:color w:val="3C3C3C"/>
          <w:sz w:val="26"/>
          <w:szCs w:val="26"/>
        </w:rPr>
        <w:lastRenderedPageBreak/>
        <w:t>ТБО, 20659</w:t>
      </w:r>
      <w:r w:rsidRPr="00585E02">
        <w:rPr>
          <w:color w:val="3C3C3C"/>
          <w:sz w:val="26"/>
          <w:szCs w:val="26"/>
        </w:rPr>
        <w:t xml:space="preserve"> кв. м., адрес объекта: </w:t>
      </w:r>
      <w:r w:rsidR="00680DDE">
        <w:rPr>
          <w:color w:val="3C3C3C"/>
          <w:sz w:val="26"/>
          <w:szCs w:val="26"/>
        </w:rPr>
        <w:t>Местонахождение</w:t>
      </w:r>
      <w:r w:rsidR="009644EA">
        <w:rPr>
          <w:color w:val="3C3C3C"/>
          <w:sz w:val="26"/>
          <w:szCs w:val="26"/>
        </w:rPr>
        <w:t>:</w:t>
      </w:r>
      <w:r w:rsidRPr="00585E02">
        <w:rPr>
          <w:color w:val="3C3C3C"/>
          <w:sz w:val="26"/>
          <w:szCs w:val="26"/>
        </w:rPr>
        <w:t xml:space="preserve"> Красноярск</w:t>
      </w:r>
      <w:r w:rsidR="00680DDE">
        <w:rPr>
          <w:color w:val="3C3C3C"/>
          <w:sz w:val="26"/>
          <w:szCs w:val="26"/>
        </w:rPr>
        <w:t>ий край</w:t>
      </w:r>
      <w:r w:rsidRPr="00585E02">
        <w:rPr>
          <w:color w:val="3C3C3C"/>
          <w:sz w:val="26"/>
          <w:szCs w:val="26"/>
        </w:rPr>
        <w:t xml:space="preserve">, </w:t>
      </w:r>
      <w:r w:rsidR="00680DDE">
        <w:rPr>
          <w:color w:val="3C3C3C"/>
          <w:sz w:val="26"/>
          <w:szCs w:val="26"/>
        </w:rPr>
        <w:t>Ужурский район</w:t>
      </w:r>
      <w:r w:rsidR="003A33B7">
        <w:rPr>
          <w:color w:val="3C3C3C"/>
          <w:sz w:val="26"/>
          <w:szCs w:val="26"/>
        </w:rPr>
        <w:t xml:space="preserve">, с. Крутояр ориентир жилой дом по ул. </w:t>
      </w:r>
      <w:proofErr w:type="gramStart"/>
      <w:r w:rsidR="003A33B7">
        <w:rPr>
          <w:color w:val="3C3C3C"/>
          <w:sz w:val="26"/>
          <w:szCs w:val="26"/>
        </w:rPr>
        <w:t>Заречная</w:t>
      </w:r>
      <w:proofErr w:type="gramEnd"/>
      <w:r w:rsidR="003A33B7">
        <w:rPr>
          <w:color w:val="3C3C3C"/>
          <w:sz w:val="26"/>
          <w:szCs w:val="26"/>
        </w:rPr>
        <w:t xml:space="preserve"> №1 примерно 220м. от ориентир</w:t>
      </w:r>
      <w:r w:rsidR="00E15282">
        <w:rPr>
          <w:color w:val="3C3C3C"/>
          <w:sz w:val="26"/>
          <w:szCs w:val="26"/>
        </w:rPr>
        <w:t>а по н</w:t>
      </w:r>
      <w:r w:rsidR="009644EA">
        <w:rPr>
          <w:color w:val="3C3C3C"/>
          <w:sz w:val="26"/>
          <w:szCs w:val="26"/>
        </w:rPr>
        <w:t>аправлению на юго-запад, площадки, оборудованные стандартными контейнерами определенных типов и размеров.</w:t>
      </w:r>
      <w:r w:rsidRPr="00585E02">
        <w:rPr>
          <w:color w:val="3C3C3C"/>
          <w:sz w:val="26"/>
          <w:szCs w:val="26"/>
        </w:rPr>
        <w:t xml:space="preserve"> Площадки должны иметь твердое покрытие, обеспечивающее возможность их уборки, ограждение. Подъезды и подходы к площадкам должны быть освещены, иметь твёрдое (или щебёночное) покрытие и обеспечивать свободный подъезд и подход;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в местах общего пользования – урны, установленные для сбора твердых коммунальных отходов;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в </w:t>
      </w:r>
      <w:proofErr w:type="spellStart"/>
      <w:r w:rsidRPr="00585E02">
        <w:rPr>
          <w:color w:val="3C3C3C"/>
          <w:sz w:val="26"/>
          <w:szCs w:val="26"/>
        </w:rPr>
        <w:t>неканализованных</w:t>
      </w:r>
      <w:proofErr w:type="spellEnd"/>
      <w:r w:rsidRPr="00585E02">
        <w:rPr>
          <w:color w:val="3C3C3C"/>
          <w:sz w:val="26"/>
          <w:szCs w:val="26"/>
        </w:rPr>
        <w:t xml:space="preserve"> домовладениях для временного хранения жидких отходов – водонепроницаемые сливные ямы (выгреба), объём которых рассчитывается исходя из численности пользователей или населения.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6. В зависимости от объективных условий могут применяться различные системы удаления отходов: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proofErr w:type="gramStart"/>
      <w:r w:rsidRPr="00585E02">
        <w:rPr>
          <w:color w:val="3C3C3C"/>
          <w:sz w:val="26"/>
          <w:szCs w:val="26"/>
        </w:rPr>
        <w:t>контейнерная</w:t>
      </w:r>
      <w:proofErr w:type="gramEnd"/>
      <w:r w:rsidRPr="00585E02">
        <w:rPr>
          <w:color w:val="3C3C3C"/>
          <w:sz w:val="26"/>
          <w:szCs w:val="26"/>
        </w:rPr>
        <w:t xml:space="preserve"> с несменяемыми сборниками предусматривает накопление твердых коммунальных отходов в местах временного хранения, оснащённых контейнерами (сборниками), с перегрузкой отходов для их транспортирование из контейнеров в мусоровозы и периодической санитарной обработкой контейнеров на месте;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proofErr w:type="spellStart"/>
      <w:r w:rsidRPr="00585E02">
        <w:rPr>
          <w:color w:val="3C3C3C"/>
          <w:sz w:val="26"/>
          <w:szCs w:val="26"/>
        </w:rPr>
        <w:t>бесконтейнерная</w:t>
      </w:r>
      <w:proofErr w:type="spellEnd"/>
      <w:r w:rsidRPr="00585E02">
        <w:rPr>
          <w:color w:val="3C3C3C"/>
          <w:sz w:val="26"/>
          <w:szCs w:val="26"/>
        </w:rPr>
        <w:t xml:space="preserve"> предусматривает накопление твердых коммунальных отходов в таре собственников отходов и погрузку данных отходов в мусоровозы, в том числе самими потребителями услуг по удалению отходов. При такой системе сбора места временного хранения отходов не предусматриваются.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7. Транспортирование твердых коммунальных отходов из мест временного хранения (контейнеров и бункеров-контейнеров) осуществляется в соответствии с графиком или по заявкам по мере их наполнения. Кратность транспортирования твердых коммунальных отходов определяется объемами образования данных отходов, сроком хранения твердых коммунальных отходов в местах временного хранения, но не реже одного раза в три дня.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 8. Сбор уличного мусора с проезжей части автомобильных дорог с усовершенствованными типами покрытия осуществляется механизированным или ручным способами на основании соответствующего договора.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9. </w:t>
      </w:r>
      <w:proofErr w:type="gramStart"/>
      <w:r w:rsidRPr="00585E02">
        <w:rPr>
          <w:color w:val="3C3C3C"/>
          <w:sz w:val="26"/>
          <w:szCs w:val="26"/>
        </w:rPr>
        <w:t xml:space="preserve">На территории </w:t>
      </w:r>
      <w:r w:rsidR="00E15282">
        <w:rPr>
          <w:color w:val="3C3C3C"/>
          <w:sz w:val="26"/>
          <w:szCs w:val="26"/>
        </w:rPr>
        <w:t>Крутоярского</w:t>
      </w:r>
      <w:r w:rsidRPr="00585E02">
        <w:rPr>
          <w:color w:val="3C3C3C"/>
          <w:sz w:val="26"/>
          <w:szCs w:val="26"/>
        </w:rPr>
        <w:t xml:space="preserve"> сельсовета запрещается: образование несанкционированных свалок мусора; захоронение мусора на территориях земельных участков, на которых расположены жилые дома, а также на землях общего пользования; сливать жидкие твердые коммунальные отходы на грунт, в кюветы, балки, водоёмы в систему ливневой канализации, в коммуникационные колодцы; складировать тару у магазинов, павильонов, киосков, лотков, на территориях торговых организаций и рынков.</w:t>
      </w:r>
      <w:proofErr w:type="gramEnd"/>
      <w:r w:rsidRPr="00585E02">
        <w:rPr>
          <w:color w:val="3C3C3C"/>
          <w:sz w:val="26"/>
          <w:szCs w:val="26"/>
        </w:rPr>
        <w:t xml:space="preserve"> При выездной или ярмарочной торговле тара и упаковочный материал должны транспортироваться ежедневно до окончания работы; сжигание твердых коммунальных отходов, отходов, растительных остатков, травы, тары, мусора, части деревьев и кустарников, листвы, растительных остатков; устанавливать контейнеры и </w:t>
      </w:r>
      <w:proofErr w:type="gramStart"/>
      <w:r w:rsidRPr="00585E02">
        <w:rPr>
          <w:color w:val="3C3C3C"/>
          <w:sz w:val="26"/>
          <w:szCs w:val="26"/>
        </w:rPr>
        <w:t>бункер-накопители</w:t>
      </w:r>
      <w:proofErr w:type="gramEnd"/>
      <w:r w:rsidRPr="00585E02">
        <w:rPr>
          <w:color w:val="3C3C3C"/>
          <w:sz w:val="26"/>
          <w:szCs w:val="26"/>
        </w:rPr>
        <w:t xml:space="preserve"> на проезжей части улиц, тротуарах, газонах; выбор вторичного сырья (текстиль, банки, бутылки, бумага, металл и другие предметы) из контейнеров, а также из </w:t>
      </w:r>
      <w:proofErr w:type="spellStart"/>
      <w:r w:rsidRPr="00585E02">
        <w:rPr>
          <w:color w:val="3C3C3C"/>
          <w:sz w:val="26"/>
          <w:szCs w:val="26"/>
        </w:rPr>
        <w:t>мусоровозного</w:t>
      </w:r>
      <w:proofErr w:type="spellEnd"/>
      <w:r w:rsidRPr="00585E02">
        <w:rPr>
          <w:color w:val="3C3C3C"/>
          <w:sz w:val="26"/>
          <w:szCs w:val="26"/>
        </w:rPr>
        <w:t xml:space="preserve"> транспорта.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10. Индивидуальные предприниматели, юридические лица, в процессе хозяйственной деятельности которых образуются отходы производства, обеспечивают их обращение самостоятельно, в соответствии с существующим законодательством.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11. Сбор строительных отходов, в том числе грунта, на объектах строительства, ремонта и реконструкции производится в специально отведённых местах, определяемых </w:t>
      </w:r>
      <w:r w:rsidRPr="00585E02">
        <w:rPr>
          <w:color w:val="3C3C3C"/>
          <w:sz w:val="26"/>
          <w:szCs w:val="26"/>
        </w:rPr>
        <w:lastRenderedPageBreak/>
        <w:t>проектом производства работ, до накопления транспортных партий с последующим транспортированием на полигоны захоронения отходов.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 12. Заказчик и (или) подрядчик в соответствии с условиями договора подряда в процессе строительства, реконструкции, капитального ремонта обязаны обеспечить: организацию сбора, транспортирования промышленных отходов, в том числе строительных отходов и грунта; установку контейнеров, бункеров – накопителей; обустройство подъездных путей с твердым покрытием.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13. Сбор (в том числе раздельный сбор) и временное хранение твердых коммунальных отходов, образующихся в результате жизнедеятельности собственников индивидуальных жилых домов, могут осуществляться: в собственные стандартные контейнеры, установленные на территории домовладения.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14. В случае отсутствия мест временного хранения твердых коммунальных отходов (при </w:t>
      </w:r>
      <w:proofErr w:type="spellStart"/>
      <w:r w:rsidRPr="00585E02">
        <w:rPr>
          <w:color w:val="3C3C3C"/>
          <w:sz w:val="26"/>
          <w:szCs w:val="26"/>
        </w:rPr>
        <w:t>бесконтейнерной</w:t>
      </w:r>
      <w:proofErr w:type="spellEnd"/>
      <w:r w:rsidRPr="00585E02">
        <w:rPr>
          <w:color w:val="3C3C3C"/>
          <w:sz w:val="26"/>
          <w:szCs w:val="26"/>
        </w:rPr>
        <w:t xml:space="preserve"> системе удаления отходов) сбор осуществляется непосредственно в специализированные автомашины.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15. Движение мусороуборочной техники, осуществляющей сбор твердых коммунальных отходов от населения, производится в соответствии с графиками, согласованными с администрацией </w:t>
      </w:r>
      <w:r w:rsidR="00E15282">
        <w:rPr>
          <w:color w:val="3C3C3C"/>
          <w:sz w:val="26"/>
          <w:szCs w:val="26"/>
        </w:rPr>
        <w:t>Крутоярского</w:t>
      </w:r>
      <w:r w:rsidRPr="00585E02">
        <w:rPr>
          <w:color w:val="3C3C3C"/>
          <w:sz w:val="26"/>
          <w:szCs w:val="26"/>
        </w:rPr>
        <w:t xml:space="preserve"> сельсовета.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16. </w:t>
      </w:r>
      <w:proofErr w:type="gramStart"/>
      <w:r w:rsidRPr="00585E02">
        <w:rPr>
          <w:color w:val="3C3C3C"/>
          <w:sz w:val="26"/>
          <w:szCs w:val="26"/>
        </w:rPr>
        <w:t xml:space="preserve">Собственники индивидуальных жилых домов обязаны: - складировать твердые коммунальные отходы, только в местах временного хранения отходов и обеспечить регулярное и своевременное транспортирование путем заключения договора со специализированной организацией; - при </w:t>
      </w:r>
      <w:proofErr w:type="spellStart"/>
      <w:r w:rsidRPr="00585E02">
        <w:rPr>
          <w:color w:val="3C3C3C"/>
          <w:sz w:val="26"/>
          <w:szCs w:val="26"/>
        </w:rPr>
        <w:t>бесконтейнерной</w:t>
      </w:r>
      <w:proofErr w:type="spellEnd"/>
      <w:r w:rsidRPr="00585E02">
        <w:rPr>
          <w:color w:val="3C3C3C"/>
          <w:sz w:val="26"/>
          <w:szCs w:val="26"/>
        </w:rPr>
        <w:t xml:space="preserve"> системе удаления твердых коммунальных отходов накапливать твердые коммунальные отходы в своей таре и передавать их специализированной организации в соответствии с графиком транспортирования твердых коммунальных отходов. </w:t>
      </w:r>
      <w:proofErr w:type="gramEnd"/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17. </w:t>
      </w:r>
      <w:proofErr w:type="gramStart"/>
      <w:r w:rsidRPr="00585E02">
        <w:rPr>
          <w:color w:val="3C3C3C"/>
          <w:sz w:val="26"/>
          <w:szCs w:val="26"/>
        </w:rPr>
        <w:t xml:space="preserve">Организация, осуществляющая управление многоквартирным домом, товарищество собственников жилья, жилищные, садоводческие, огороднические, гаражные, дачные и иные специализированные объединения граждан (потребительские кооперативы) (далее – специализированные объединения граждан) собственники помещений в многоквартирном доме, осуществляющие непосредственное управление домом, исполняют функции заказчика на транспортирование твердых коммунальных отходов, осуществляют контроль за выполнением графика удаления твердых коммунальных отходов, обеспечивают свободный подъезд и освещение площадок с контейнерами и мусоросборниками. </w:t>
      </w:r>
      <w:proofErr w:type="gramEnd"/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18. Собственники помещений многоквартирных домов обязаны складировать отходы только в местах временного хранения отходов.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19. На территории многоэтажной жилой застройки запрещается оставлять твердые коммунальные отходы за территорией контейнерной площадки.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20. </w:t>
      </w:r>
      <w:proofErr w:type="gramStart"/>
      <w:r w:rsidRPr="00585E02">
        <w:rPr>
          <w:color w:val="3C3C3C"/>
          <w:sz w:val="26"/>
          <w:szCs w:val="26"/>
        </w:rPr>
        <w:t xml:space="preserve">Сбор (в том числе раздельный сбор) и временное хранение твердых коммунальных отходов, образующихся в результате хозяйственной деятельности индивидуальных предпринимателей и юридических лиц, осуществляются силами указанных лиц на специально оборудованных для этих целей местах, в отдельные контейнеры для утильных фракций (макулатура, картон и пластик, стекло и так далее) и не сортируемых отходов. </w:t>
      </w:r>
      <w:proofErr w:type="gramEnd"/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21. Сбор (в том числе раздельный сбор) и транспортирование отходов, образующихся в результате деятельности индивидуальных предпринимателей и юридических лиц, осуществляются на договорной основе с лицами, осуществляющими деятельность в соответствии с законодательством Российской Федерации, либо собственными силами в установленном законодательством порядке.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rStyle w:val="apple-converted-space"/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lastRenderedPageBreak/>
        <w:t>22. Сбор (в том числе раздельный сбор) и транспортирование твердых коммунальных отходов от киосков, лотков и других объектов, не снабженных контейнерами, осуществляются на основании соответствующего договора между заказчиком и исполнителем услуг.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23. Твердые коммунальные отходы, образующиеся в специализированных объединениях граждан, складируются на контейнерных площадках, установленных на средства соответствующих объединений граждан.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24. Специализированные объединения граждан, не имеющие собственных контейнерных площадок для сбора твердых коммунальных отходов, имеют право использовать контейнерные площадки, находящиеся в собственности третьих лиц, на основании соответствующего договора с собственником контейнерной площадки, при возможности размещения на них требуемого дополнительного объёма отходов.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25. </w:t>
      </w:r>
      <w:proofErr w:type="gramStart"/>
      <w:r w:rsidRPr="00585E02">
        <w:rPr>
          <w:color w:val="3C3C3C"/>
          <w:sz w:val="26"/>
          <w:szCs w:val="26"/>
        </w:rPr>
        <w:t xml:space="preserve">Сбор (в том числе раздельный сбор) и транспортирование твердых коммунальных отходов с территории специализированных объединений граждан, имеющих собственные контейнерные площадки, осуществляются на основании договора с лицом, осуществляющим деятельность в соответствии с законодательством Российской Федерации, либо организуются собственными силами в соответствии с законодательством Российской Федерации на основании договора с организацией, эксплуатирующей объект размещения отходов. </w:t>
      </w:r>
      <w:proofErr w:type="gramEnd"/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26. Организацию сбора (в том числе раздельного сбора) и удаления отходов из специализированных объединений граждан осуществляет руководитель специализированного объединения граждан, если иное не предусмотрено уставами соответствующих организаций.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27. Места сбора и складирования твердых коммунальных отходов определяются при согласовании размещения объектов мелкорозничной торговли. Запрещается оставлять после окончания торговли тару и мусор вне контейнеров.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28. При ремонте или реконструкции помещений, расположенных на территории жилищного фонда, порядок сбора и транспортирования строительных отходов согласовывается с администрацией </w:t>
      </w:r>
      <w:r w:rsidR="00E15282">
        <w:rPr>
          <w:color w:val="3C3C3C"/>
          <w:sz w:val="26"/>
          <w:szCs w:val="26"/>
        </w:rPr>
        <w:t>Крутоярского</w:t>
      </w:r>
      <w:r w:rsidRPr="00585E02">
        <w:rPr>
          <w:color w:val="3C3C3C"/>
          <w:sz w:val="26"/>
          <w:szCs w:val="26"/>
        </w:rPr>
        <w:t xml:space="preserve"> сельсовета. Ответственность за сбор и транспортирование строительных отходов возлагается на подрядчика работ при договорной системе или на владельца отходов при отсутствии договора.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29. Владелец помещения, пользователь земельного участка, предоставленного под размещение объектов общественного питания, торговли, включая комплексы объектов мелкорозничной торговли, киоски и отдельные павильоны, организует и несёт ответственность за сбор, транспортирование отходов, ведение учёта и отчётности о движении отходов, получение разрешений на их размещение на специальной территории.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30. Ответственность за сбор твердых коммунальных отходов и транспортирование мусора с территории частных домовладений возлагается на собственников этих домовладений.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31. </w:t>
      </w:r>
      <w:proofErr w:type="gramStart"/>
      <w:r w:rsidRPr="00585E02">
        <w:rPr>
          <w:color w:val="3C3C3C"/>
          <w:sz w:val="26"/>
          <w:szCs w:val="26"/>
        </w:rPr>
        <w:t xml:space="preserve">Транспортирование отходов осуществляется на договорной основе с лицом, осуществляющим деятельность в соответствии с законодательством Российской Федерации при следующих условиях: наличие паспорта отходов; наличие специально оборудованных и снабженных специальными знаками транспортных средств; соблюдение требований безопасности к транспортированию отходов на транспортных средствах; наличие документации для транспортирования и передачи отходов с указанием количества транспортируемых отходов, цели и места назначения их транспортирования. </w:t>
      </w:r>
      <w:proofErr w:type="gramEnd"/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32. </w:t>
      </w:r>
      <w:proofErr w:type="gramStart"/>
      <w:r w:rsidRPr="00585E02">
        <w:rPr>
          <w:color w:val="3C3C3C"/>
          <w:sz w:val="26"/>
          <w:szCs w:val="26"/>
        </w:rPr>
        <w:t xml:space="preserve">Порядок транспортирования отходов I - IV классов опасности, предусматривающий дифференцированные требования в зависимости от вида отходов и класса опасности отходов, требования к погрузочно-разгрузочным работам, маркировке </w:t>
      </w:r>
      <w:r w:rsidRPr="00585E02">
        <w:rPr>
          <w:color w:val="3C3C3C"/>
          <w:sz w:val="26"/>
          <w:szCs w:val="26"/>
        </w:rPr>
        <w:lastRenderedPageBreak/>
        <w:t>отходов, требования к обеспечению экологической безопасности и пожарной безопасности, устанавливается федеральным органом исполнительной власти в области транспорта по согласованию с федеральным органом исполнительной власти, осуществляющим государственное регулирование в области охраны окружающей среды:</w:t>
      </w:r>
      <w:proofErr w:type="gramEnd"/>
      <w:r w:rsidRPr="00585E02">
        <w:rPr>
          <w:color w:val="3C3C3C"/>
          <w:sz w:val="26"/>
          <w:szCs w:val="26"/>
        </w:rPr>
        <w:t xml:space="preserve"> ГОСТ 12.3.009-76 «Работы погрузочно-разгрузочные. Общие требования безопасности», ГОСТ 26319-84 «Грузы опасные. Упаковка» и ГОСТ 19433-88 «Грузы опасные. Классификация и маркировка».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jc w:val="center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3. Организация контейнерных площадок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1. Площадки для установки контейнеров для сбора твердых коммунальных отходов должны быть удалены от жилых домов, образовательных и дошкольных учреждений, спортивных площадок и мест отдыха на расстояние не менее 20 метров, но не более 100 метров. В районах сложившейся застройки расстояние до жилых домов может быть сокращено до 8 – 10 метров. Размер площадок рассчитывается исходя из необходимого количества контейнеров. Площадка устраивается из бетона (асфальта) и ограждается с трёх сторон. К площадке устраиваются подъездные пути с твёрдым или щебёночным покрытием шириной не менее 3,5 метров и пешеходные дорожки.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2. Уборка и поддержание чистоты и порядка на контейнерных площадках и прилегающей к ним территории осуществляют владельцы соответствующих контейнерных площадок.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jc w:val="center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4. Сбор и транспортирование жидких отходов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1. Сбор жидких отходов от предприятий, организаций, учреждений и индивидуальных жилых домов осуществляется в соответствии с санитарными правилами и нормами СанПиН 42-128-4690-88 «Санитарные правила содержания территории населенных мест», утвержденными </w:t>
      </w:r>
      <w:proofErr w:type="spellStart"/>
      <w:r w:rsidRPr="00585E02">
        <w:rPr>
          <w:color w:val="3C3C3C"/>
          <w:sz w:val="26"/>
          <w:szCs w:val="26"/>
        </w:rPr>
        <w:t>Министреством</w:t>
      </w:r>
      <w:proofErr w:type="spellEnd"/>
      <w:r w:rsidRPr="00585E02">
        <w:rPr>
          <w:color w:val="3C3C3C"/>
          <w:sz w:val="26"/>
          <w:szCs w:val="26"/>
        </w:rPr>
        <w:t xml:space="preserve"> здравоохранения СССР от 05.08.1988 года № 4690-88, в канализационную сеть с последующей очисткой на очистных сооружениях.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2. В случае отсутствия канализационной сети отвод бытовых стоков допускается в водонепроницаемый выгреб.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3. Транспортирование жидких отходов производится специализированными организациями, осуществляющими деятельность в соответствии с законодательством Российской Федерации, на договорной основе.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jc w:val="center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5. Классы опасности отходов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1. Отходы в зависимости от степени негативного воздействия на окружающую среду подразделяются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среды, на пять классов опасности: </w:t>
      </w:r>
      <w:proofErr w:type="gramStart"/>
      <w:r w:rsidRPr="00585E02">
        <w:rPr>
          <w:color w:val="3C3C3C"/>
          <w:sz w:val="26"/>
          <w:szCs w:val="26"/>
        </w:rPr>
        <w:t xml:space="preserve">I класс - чрезвычайно опасные отходы; II класс - </w:t>
      </w:r>
      <w:proofErr w:type="spellStart"/>
      <w:r w:rsidRPr="00585E02">
        <w:rPr>
          <w:color w:val="3C3C3C"/>
          <w:sz w:val="26"/>
          <w:szCs w:val="26"/>
        </w:rPr>
        <w:t>высокоопасные</w:t>
      </w:r>
      <w:proofErr w:type="spellEnd"/>
      <w:r w:rsidRPr="00585E02">
        <w:rPr>
          <w:color w:val="3C3C3C"/>
          <w:sz w:val="26"/>
          <w:szCs w:val="26"/>
        </w:rPr>
        <w:t xml:space="preserve"> отходы; III класс - умеренно опасные отходы; IV класс - малоопасные отходы; V класс - практически неопасные отходы.</w:t>
      </w:r>
      <w:proofErr w:type="gramEnd"/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 </w:t>
      </w:r>
      <w:proofErr w:type="gramStart"/>
      <w:r w:rsidRPr="00585E02">
        <w:rPr>
          <w:color w:val="3C3C3C"/>
          <w:sz w:val="26"/>
          <w:szCs w:val="26"/>
        </w:rPr>
        <w:t xml:space="preserve">Отнесение отходов к I - IV классу опасности производится в соответствии с Приказом Минприроды России от 05.12.2014 № 541 «Об утверждении Порядка отнесения отходов I - IV классов опасности к конкретному классу опасности», Приказом Минприроды России от 04.12.2014 № 536 «Об утверждении Критериев отнесения отходов к I - V классам опасности по степени негативного воздействия на окружающую среду». </w:t>
      </w:r>
      <w:proofErr w:type="gramEnd"/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2. Чрезвычайно опасные ртутьсодержащие отходы I класса опасности (использованные осветительные приборы – люминесцентные и ртутные лампы; отработанные ртутьсодержащие приборы и оборудование – термометры, манометры и так </w:t>
      </w:r>
      <w:r w:rsidRPr="00585E02">
        <w:rPr>
          <w:color w:val="3C3C3C"/>
          <w:sz w:val="26"/>
          <w:szCs w:val="26"/>
        </w:rPr>
        <w:lastRenderedPageBreak/>
        <w:t xml:space="preserve">далее) подлежат обязательной сдаче для </w:t>
      </w:r>
      <w:proofErr w:type="spellStart"/>
      <w:r w:rsidRPr="00585E02">
        <w:rPr>
          <w:color w:val="3C3C3C"/>
          <w:sz w:val="26"/>
          <w:szCs w:val="26"/>
        </w:rPr>
        <w:t>демеркуризации</w:t>
      </w:r>
      <w:proofErr w:type="spellEnd"/>
      <w:r w:rsidRPr="00585E02">
        <w:rPr>
          <w:color w:val="3C3C3C"/>
          <w:sz w:val="26"/>
          <w:szCs w:val="26"/>
        </w:rPr>
        <w:t xml:space="preserve"> в организацию, имеющую лицензию на соответствующий вид деятельности.      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3. Сбор трупов павших животных, отходов боен и других биологических отходов должен </w:t>
      </w:r>
      <w:proofErr w:type="gramStart"/>
      <w:r w:rsidRPr="00585E02">
        <w:rPr>
          <w:color w:val="3C3C3C"/>
          <w:sz w:val="26"/>
          <w:szCs w:val="26"/>
        </w:rPr>
        <w:t>производится</w:t>
      </w:r>
      <w:proofErr w:type="gramEnd"/>
      <w:r w:rsidRPr="00585E02">
        <w:rPr>
          <w:color w:val="3C3C3C"/>
          <w:sz w:val="26"/>
          <w:szCs w:val="26"/>
        </w:rPr>
        <w:t xml:space="preserve"> в соответствии с ветеринарно-санитарными правилами сбора, утилизации и уничтожения биологических отходов, утверждённым Главным государственным ветеринарным инспектором Российской Федерации от 04.12.1995 года № 13-7-2/469.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4. Сбор отходов лечебно-профилактических учреждений с классами опасности</w:t>
      </w:r>
      <w:proofErr w:type="gramStart"/>
      <w:r w:rsidRPr="00585E02">
        <w:rPr>
          <w:color w:val="3C3C3C"/>
          <w:sz w:val="26"/>
          <w:szCs w:val="26"/>
        </w:rPr>
        <w:t xml:space="preserve"> А</w:t>
      </w:r>
      <w:proofErr w:type="gramEnd"/>
      <w:r w:rsidRPr="00585E02">
        <w:rPr>
          <w:color w:val="3C3C3C"/>
          <w:sz w:val="26"/>
          <w:szCs w:val="26"/>
        </w:rPr>
        <w:t>, Б, В, Г, Д должен осуществляться в соответствии с санитарными правилами и нормами СанПиН 2.1.7.2790-10 «Санитарно-эпидемиологические требования к обращению с медицинскими отходами», утвержденными постановлением Главного государственного санитарного врача Российской Федерации от 9 декабря 2010 года № 163.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5. Индивидуальные предприниматели, юридические лица, в процессе деятельности которых образуются отходы I - V классов опасности, обязаны осуществить отнесение соответствующих отходов к конкретному классу опасности для подтверждения такого отнесения в порядке, установленном уполномоченным Правительством Российской Федерации федеральным органом исполнительной власти. Подтверждение отнесения отходов I -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6. На основании данных о составе отходов, оценки степени их негативного воздействия на окружающую среду составляется паспорт отходов I - IV классов опасности. Порядок паспортизации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власти. Определение данных о составе и свойствах отходов, включаемых в паспорт отходов, должно осуществляться с соблюдением установленных законодательством Российской Федерации об обеспечении единства измерений требований к измерениям, средствам измерений. 7. При обращении с группами однородных отходов I - V классов опасности должны соблюдаться требования, установленные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jc w:val="center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5. Нормирование в области обращения с отходами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1. Нормирование в области обращения с отходами осуществляется в соответствии с Федеральным законом от 10.01.2002 года № 7-ФЗ «Об охране окружающей среды», Федеральным законом от 24.06.1998 года № 89-ФЗ «Об отходах производства и потребления».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2. Применительно к индивидуальным предпринимателям, юридическим лицам, в процессе хозяйственной и (или) иной деятельности которых образуются отходы, устанавливаются нормативы образования отходов и лимиты на их размещение.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3. Лимиты на размещение отходов устанавливаются в соответствии с нормативами предельно допустимых воздействий на окружающую среду.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4. Индивидуальные предприниматели, юридические лица, в процессе хозяйственной и (или) иной деятельности которых образуются отходы (за исключением субъектов малого и среднего предпринимательства), разрабатывают проекты нормативов образования отходов и лимитов на их размещение.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5. Нормативы образования отходов и лимиты на их размещение, порядок их утверждения применительно к хозяйственной и (или) иной деятельности индивидуальных предпринимателей, юридических лиц (за исключением субъектов малого и среднего </w:t>
      </w:r>
      <w:r w:rsidRPr="00585E02">
        <w:rPr>
          <w:color w:val="3C3C3C"/>
          <w:sz w:val="26"/>
          <w:szCs w:val="26"/>
        </w:rPr>
        <w:lastRenderedPageBreak/>
        <w:t xml:space="preserve">предпринимательства), в процессе которой образуются отходы на объектах, подлежащих федеральному государственному экологическому надзору, устанавливаются уполномоченным Правительством Российской Федерации федеральным органом исполнительной власти.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6. </w:t>
      </w:r>
      <w:proofErr w:type="gramStart"/>
      <w:r w:rsidRPr="00585E02">
        <w:rPr>
          <w:color w:val="3C3C3C"/>
          <w:sz w:val="26"/>
          <w:szCs w:val="26"/>
        </w:rPr>
        <w:t>Нормативы образования отходов и лимиты на их размещение, порядок их утверждения применительно к хозяйственной и (или) иной деятельности индивидуальных предпринимателей и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надзору, устанавливаются органом исполнительной власти Красноярского края в области обращения с отходами.</w:t>
      </w:r>
      <w:proofErr w:type="gramEnd"/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 </w:t>
      </w:r>
      <w:r w:rsidRPr="00585E02">
        <w:rPr>
          <w:color w:val="3C3C3C"/>
          <w:sz w:val="26"/>
          <w:szCs w:val="26"/>
        </w:rPr>
        <w:tab/>
        <w:t xml:space="preserve">7. Субъекты малого и среднего предпринимательства,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надзору, представляют в уведомительном порядке в уполномоченный Правительством Российской Федерации федеральный орган исполнительной власти отчетность об образовании, утилизации, обезвреживании, о размещении отходов. Порядок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надзору, устанавливается уполномоченным Правительством Российской Федерации федеральным органом исполнительной власти.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8. Субъекты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представляют в уведомительном порядке в орган исполнительной власти Красноярского края в области обращения с отходами отчетность об образовании, утилизации, обезвреживании, о размещении отходов. Порядок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устанавливается уполномоченным органом исполнительной власти Красноярского края.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 </w:t>
      </w:r>
      <w:r w:rsidRPr="00585E02">
        <w:rPr>
          <w:color w:val="3C3C3C"/>
          <w:sz w:val="26"/>
          <w:szCs w:val="26"/>
        </w:rPr>
        <w:tab/>
        <w:t>9. При нарушении нормативов образования отходов и лимитов на их размещение хозяйственная и (или) иная деятельность индивидуальных предпринимателей, юридических лиц, в процессе которой образуются отходы, может быть ограничена, приостановлена или прекращена в порядке, установленном законодательством Российской Федерации.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jc w:val="both"/>
        <w:rPr>
          <w:color w:val="3C3C3C"/>
          <w:sz w:val="26"/>
          <w:szCs w:val="26"/>
        </w:rPr>
      </w:pP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jc w:val="center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6. Регулирование деятельности в области обращения с твердыми коммунальными отходами.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1. Администрация </w:t>
      </w:r>
      <w:r w:rsidR="007B062D">
        <w:rPr>
          <w:color w:val="3C3C3C"/>
          <w:sz w:val="26"/>
          <w:szCs w:val="26"/>
        </w:rPr>
        <w:t>Крутоярского</w:t>
      </w:r>
      <w:r w:rsidRPr="00585E02">
        <w:rPr>
          <w:color w:val="3C3C3C"/>
          <w:sz w:val="26"/>
          <w:szCs w:val="26"/>
        </w:rPr>
        <w:t xml:space="preserve"> сельсовета обязана предоставить необходимую информацию в области обращения с твердыми коммунальными отходами по запросу федеральных органов исполнительной власти, органов исполнительной власти Красноярского края.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2. </w:t>
      </w:r>
      <w:proofErr w:type="gramStart"/>
      <w:r w:rsidRPr="00585E02">
        <w:rPr>
          <w:color w:val="3C3C3C"/>
          <w:sz w:val="26"/>
          <w:szCs w:val="26"/>
        </w:rPr>
        <w:t xml:space="preserve">Администрация </w:t>
      </w:r>
      <w:r w:rsidR="007B062D">
        <w:rPr>
          <w:color w:val="3C3C3C"/>
          <w:sz w:val="26"/>
          <w:szCs w:val="26"/>
        </w:rPr>
        <w:t>Крутоярского</w:t>
      </w:r>
      <w:r w:rsidRPr="00585E02">
        <w:rPr>
          <w:color w:val="3C3C3C"/>
          <w:sz w:val="26"/>
          <w:szCs w:val="26"/>
        </w:rPr>
        <w:t xml:space="preserve"> сельсовета в пределах своих полномочий в области обращения с твердыми коммунальными отходами вправе запрашивать у организаций, осуществляющих деятельность в области обращения с твердыми коммунальными отходами, информацию, необходимую для осуществления полномочий, установленных </w:t>
      </w:r>
      <w:r w:rsidRPr="00585E02">
        <w:rPr>
          <w:color w:val="3C3C3C"/>
          <w:sz w:val="26"/>
          <w:szCs w:val="26"/>
        </w:rPr>
        <w:lastRenderedPageBreak/>
        <w:t>федеральными, региональными и муниципальными нормативными правовыми актами, а указанные организации обязаны предоставить запрашиваемую информацию.</w:t>
      </w:r>
      <w:proofErr w:type="gramEnd"/>
    </w:p>
    <w:p w:rsidR="00120E49" w:rsidRPr="00585E02" w:rsidRDefault="00120E49" w:rsidP="0064006C">
      <w:pPr>
        <w:tabs>
          <w:tab w:val="left" w:pos="5954"/>
        </w:tabs>
        <w:spacing w:after="0" w:line="240" w:lineRule="auto"/>
        <w:ind w:left="993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E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0F0D81" w:rsidRPr="00585E02" w:rsidRDefault="000F0D81">
      <w:pPr>
        <w:rPr>
          <w:rFonts w:ascii="Times New Roman" w:hAnsi="Times New Roman"/>
        </w:rPr>
      </w:pPr>
    </w:p>
    <w:sectPr w:rsidR="000F0D81" w:rsidRPr="00585E02" w:rsidSect="004207A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F17"/>
    <w:multiLevelType w:val="hybridMultilevel"/>
    <w:tmpl w:val="9F94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05FDB"/>
    <w:multiLevelType w:val="hybridMultilevel"/>
    <w:tmpl w:val="2348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56254"/>
    <w:multiLevelType w:val="hybridMultilevel"/>
    <w:tmpl w:val="09E2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A2621"/>
    <w:multiLevelType w:val="hybridMultilevel"/>
    <w:tmpl w:val="6AF8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763AD"/>
    <w:multiLevelType w:val="hybridMultilevel"/>
    <w:tmpl w:val="972C01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69"/>
    <w:rsid w:val="000830FA"/>
    <w:rsid w:val="000F0D81"/>
    <w:rsid w:val="00100F5C"/>
    <w:rsid w:val="00120E49"/>
    <w:rsid w:val="001D6A9C"/>
    <w:rsid w:val="00204F8B"/>
    <w:rsid w:val="00294285"/>
    <w:rsid w:val="002D32A8"/>
    <w:rsid w:val="003A33B7"/>
    <w:rsid w:val="004207A3"/>
    <w:rsid w:val="00585E02"/>
    <w:rsid w:val="0064006C"/>
    <w:rsid w:val="006536BA"/>
    <w:rsid w:val="00680DDE"/>
    <w:rsid w:val="007A30D1"/>
    <w:rsid w:val="007B062D"/>
    <w:rsid w:val="0082242D"/>
    <w:rsid w:val="008A4DA9"/>
    <w:rsid w:val="00906CF6"/>
    <w:rsid w:val="009644EA"/>
    <w:rsid w:val="00B2220D"/>
    <w:rsid w:val="00B42531"/>
    <w:rsid w:val="00B839DB"/>
    <w:rsid w:val="00C368D4"/>
    <w:rsid w:val="00C5104A"/>
    <w:rsid w:val="00C5748E"/>
    <w:rsid w:val="00C5761A"/>
    <w:rsid w:val="00D105F5"/>
    <w:rsid w:val="00E15282"/>
    <w:rsid w:val="00E97276"/>
    <w:rsid w:val="00EF6269"/>
    <w:rsid w:val="00FA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A00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69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120E4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2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A0026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a7">
    <w:name w:val="Текст (лев. подпись)"/>
    <w:basedOn w:val="a"/>
    <w:next w:val="a"/>
    <w:rsid w:val="00FA0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8">
    <w:name w:val="Текст (прав. подпись)"/>
    <w:basedOn w:val="a"/>
    <w:next w:val="a"/>
    <w:rsid w:val="00FA002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FA00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A0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FA00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0026"/>
  </w:style>
  <w:style w:type="paragraph" w:customStyle="1" w:styleId="ConsPlusTitlePage">
    <w:name w:val="ConsPlusTitlePage"/>
    <w:rsid w:val="00585E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85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A00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69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120E4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2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A0026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a7">
    <w:name w:val="Текст (лев. подпись)"/>
    <w:basedOn w:val="a"/>
    <w:next w:val="a"/>
    <w:rsid w:val="00FA0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8">
    <w:name w:val="Текст (прав. подпись)"/>
    <w:basedOn w:val="a"/>
    <w:next w:val="a"/>
    <w:rsid w:val="00FA002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FA00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A0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FA00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0026"/>
  </w:style>
  <w:style w:type="paragraph" w:customStyle="1" w:styleId="ConsPlusTitlePage">
    <w:name w:val="ConsPlusTitlePage"/>
    <w:rsid w:val="00585E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85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uzhu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4803-EBAD-49E5-8348-6C93DD85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3663</Words>
  <Characters>20881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11</cp:revision>
  <cp:lastPrinted>2018-10-02T03:51:00Z</cp:lastPrinted>
  <dcterms:created xsi:type="dcterms:W3CDTF">2018-03-26T09:40:00Z</dcterms:created>
  <dcterms:modified xsi:type="dcterms:W3CDTF">2018-10-02T04:52:00Z</dcterms:modified>
</cp:coreProperties>
</file>