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8" w:rsidRDefault="003E3BA8" w:rsidP="00A3235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37"/>
        <w:tblW w:w="9990" w:type="dxa"/>
        <w:tblLayout w:type="fixed"/>
        <w:tblLook w:val="04A0" w:firstRow="1" w:lastRow="0" w:firstColumn="1" w:lastColumn="0" w:noHBand="0" w:noVBand="1"/>
      </w:tblPr>
      <w:tblGrid>
        <w:gridCol w:w="3542"/>
        <w:gridCol w:w="3224"/>
        <w:gridCol w:w="3224"/>
      </w:tblGrid>
      <w:tr w:rsidR="003E3BA8" w:rsidRPr="003E3BA8" w:rsidTr="003E3BA8">
        <w:trPr>
          <w:cantSplit/>
          <w:trHeight w:val="925"/>
        </w:trPr>
        <w:tc>
          <w:tcPr>
            <w:tcW w:w="9990" w:type="dxa"/>
            <w:gridSpan w:val="3"/>
            <w:vAlign w:val="center"/>
          </w:tcPr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BA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340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КРУТОЯРСКАЯ СЕЛЬСКАЯ АДМИНИСТРАЦИЯ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УЖУРСКОГО РАЙОНА</w:t>
            </w:r>
          </w:p>
          <w:p w:rsidR="003E3BA8" w:rsidRP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BA8">
              <w:rPr>
                <w:rFonts w:ascii="Times New Roman" w:hAnsi="Times New Roman"/>
                <w:b/>
                <w:sz w:val="28"/>
                <w:szCs w:val="28"/>
              </w:rPr>
              <w:t>КРАСНОЯРСКОГО КРАЯ</w:t>
            </w:r>
          </w:p>
          <w:p w:rsidR="003E3BA8" w:rsidRPr="003E3BA8" w:rsidRDefault="003E3BA8" w:rsidP="003E3B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BA8" w:rsidRDefault="003E3BA8" w:rsidP="003E3BA8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E3BA8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371ED6" w:rsidRPr="003E3BA8" w:rsidRDefault="00371ED6" w:rsidP="003E3BA8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3E3BA8" w:rsidRPr="00371ED6" w:rsidRDefault="00371ED6" w:rsidP="00371E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ED6">
              <w:rPr>
                <w:rFonts w:ascii="Times New Roman" w:hAnsi="Times New Roman"/>
                <w:sz w:val="28"/>
                <w:szCs w:val="28"/>
              </w:rPr>
              <w:t>28.09.2018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71ED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D53DF" w:rsidRPr="00371E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Крутояр     </w:t>
            </w:r>
            <w:r w:rsidR="003E3BA8" w:rsidRPr="00371E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№</w:t>
            </w:r>
            <w:r w:rsidRPr="00371ED6">
              <w:rPr>
                <w:rFonts w:ascii="Times New Roman" w:hAnsi="Times New Roman"/>
                <w:sz w:val="28"/>
                <w:szCs w:val="28"/>
              </w:rPr>
              <w:t xml:space="preserve"> 1010/1</w:t>
            </w:r>
          </w:p>
          <w:p w:rsidR="003E3BA8" w:rsidRPr="00371ED6" w:rsidRDefault="003E3BA8" w:rsidP="003E3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ED6" w:rsidRPr="003E3BA8" w:rsidRDefault="00371ED6" w:rsidP="003E3B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E9F" w:rsidRDefault="003E3BA8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BA8">
              <w:rPr>
                <w:rFonts w:ascii="Times New Roman" w:hAnsi="Times New Roman"/>
                <w:sz w:val="28"/>
                <w:szCs w:val="28"/>
              </w:rPr>
              <w:t xml:space="preserve">Об утверждении  </w:t>
            </w:r>
            <w:r w:rsidR="00AE4E9F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3E3BA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E4E9F" w:rsidRDefault="00AE4E9F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9F">
              <w:rPr>
                <w:rFonts w:ascii="Times New Roman" w:hAnsi="Times New Roman"/>
                <w:sz w:val="28"/>
                <w:szCs w:val="28"/>
              </w:rPr>
              <w:t xml:space="preserve">о порядке проведения открытого конкурса </w:t>
            </w:r>
          </w:p>
          <w:p w:rsidR="00371ED6" w:rsidRDefault="00AE4E9F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E9F">
              <w:rPr>
                <w:rFonts w:ascii="Times New Roman" w:hAnsi="Times New Roman"/>
                <w:sz w:val="28"/>
                <w:szCs w:val="28"/>
              </w:rPr>
              <w:t>по выбору специализированной службы</w:t>
            </w:r>
          </w:p>
          <w:p w:rsidR="00371ED6" w:rsidRDefault="00371ED6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похоронного дела  </w:t>
            </w:r>
          </w:p>
          <w:p w:rsidR="00371ED6" w:rsidRDefault="00371ED6" w:rsidP="00AE4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  <w:p w:rsidR="003E3BA8" w:rsidRPr="003E3BA8" w:rsidRDefault="00371ED6" w:rsidP="00371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Крутоярский сельсовет</w:t>
            </w:r>
            <w:r w:rsidR="00AE4E9F" w:rsidRPr="003E3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3E3BA8" w:rsidRPr="003E3BA8" w:rsidTr="00371ED6">
        <w:trPr>
          <w:cantSplit/>
          <w:trHeight w:hRule="exact" w:val="188"/>
        </w:trPr>
        <w:tc>
          <w:tcPr>
            <w:tcW w:w="3542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  <w:tc>
          <w:tcPr>
            <w:tcW w:w="3224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  <w:tc>
          <w:tcPr>
            <w:tcW w:w="3224" w:type="dxa"/>
            <w:vAlign w:val="center"/>
          </w:tcPr>
          <w:p w:rsidR="003E3BA8" w:rsidRPr="003E3BA8" w:rsidRDefault="003E3BA8" w:rsidP="003E3B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40"/>
              </w:rPr>
            </w:pPr>
          </w:p>
        </w:tc>
      </w:tr>
    </w:tbl>
    <w:p w:rsidR="003E3BA8" w:rsidRPr="003E3BA8" w:rsidRDefault="003E3BA8" w:rsidP="00AE4E9F">
      <w:pPr>
        <w:autoSpaceDE w:val="0"/>
        <w:autoSpaceDN w:val="0"/>
        <w:adjustRightInd w:val="0"/>
        <w:spacing w:after="0" w:line="240" w:lineRule="auto"/>
        <w:outlineLvl w:val="0"/>
      </w:pPr>
      <w:r w:rsidRPr="003E3BA8">
        <w:rPr>
          <w:rFonts w:ascii="Times New Roman" w:hAnsi="Times New Roman"/>
          <w:bCs/>
          <w:sz w:val="28"/>
          <w:szCs w:val="28"/>
        </w:rPr>
        <w:t xml:space="preserve"> </w:t>
      </w:r>
    </w:p>
    <w:p w:rsidR="00AE4E9F" w:rsidRPr="00AE4E9F" w:rsidRDefault="00AE4E9F" w:rsidP="00AE4E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4E9F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№135-ФЗ «О защите конкуренции» от 26.07.20</w:t>
      </w:r>
      <w:r w:rsidR="00371ED6">
        <w:rPr>
          <w:rFonts w:ascii="Times New Roman" w:hAnsi="Times New Roman"/>
          <w:sz w:val="28"/>
          <w:szCs w:val="28"/>
        </w:rPr>
        <w:t>06, а</w:t>
      </w:r>
      <w:r w:rsidRPr="00AE4E9F">
        <w:rPr>
          <w:rFonts w:ascii="Times New Roman" w:hAnsi="Times New Roman"/>
          <w:sz w:val="28"/>
          <w:szCs w:val="28"/>
        </w:rPr>
        <w:t>дминистра</w:t>
      </w:r>
      <w:r w:rsidR="00371ED6">
        <w:rPr>
          <w:rFonts w:ascii="Times New Roman" w:hAnsi="Times New Roman"/>
          <w:sz w:val="28"/>
          <w:szCs w:val="28"/>
        </w:rPr>
        <w:t>ция муниципального образования</w:t>
      </w:r>
      <w:r w:rsidRPr="00AE4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Крутоярский сельсовет</w:t>
      </w:r>
      <w:r w:rsidRPr="00AE4E9F">
        <w:rPr>
          <w:rFonts w:ascii="Times New Roman" w:hAnsi="Times New Roman"/>
          <w:sz w:val="28"/>
          <w:szCs w:val="28"/>
        </w:rPr>
        <w:t>, ПОСТАНОВЛЯЕТ:</w:t>
      </w:r>
    </w:p>
    <w:p w:rsidR="00AE4E9F" w:rsidRPr="00AE4E9F" w:rsidRDefault="00AE4E9F" w:rsidP="00AE4E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BA8" w:rsidRDefault="00262F7B" w:rsidP="0026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4E9F" w:rsidRPr="00AE4E9F">
        <w:rPr>
          <w:rFonts w:ascii="Times New Roman" w:hAnsi="Times New Roman"/>
          <w:sz w:val="28"/>
          <w:szCs w:val="28"/>
        </w:rPr>
        <w:t>1. Утвердить Положение о порядке проведения открытого конкурса   по выбору специализированной службы по вопросам похоронного дела на территор</w:t>
      </w:r>
      <w:r w:rsidR="00371ED6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AE4E9F">
        <w:rPr>
          <w:rFonts w:ascii="Times New Roman" w:hAnsi="Times New Roman"/>
          <w:sz w:val="28"/>
          <w:szCs w:val="28"/>
        </w:rPr>
        <w:t>Крутоярский сельсовет</w:t>
      </w:r>
      <w:r w:rsidR="00AE4E9F" w:rsidRPr="00AE4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E9F" w:rsidRPr="00AE4E9F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AE4E9F" w:rsidRPr="00AE4E9F">
        <w:rPr>
          <w:rFonts w:ascii="Times New Roman" w:hAnsi="Times New Roman"/>
          <w:sz w:val="28"/>
          <w:szCs w:val="28"/>
        </w:rPr>
        <w:t xml:space="preserve"> района Красноярского края, согласно приложению №1 к настоящему постановлению</w:t>
      </w:r>
      <w:r w:rsidR="003E3BA8" w:rsidRPr="003E3BA8">
        <w:rPr>
          <w:rFonts w:ascii="Times New Roman" w:hAnsi="Times New Roman"/>
          <w:sz w:val="28"/>
          <w:szCs w:val="28"/>
        </w:rPr>
        <w:t>.</w:t>
      </w:r>
    </w:p>
    <w:p w:rsidR="00262F7B" w:rsidRPr="007B129A" w:rsidRDefault="00262F7B" w:rsidP="00262F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>.Настоящее постановление вступает в силу со дня его официального опубликования в</w:t>
      </w:r>
      <w:r w:rsidRPr="0061407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газете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Вести».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 xml:space="preserve"> </w:t>
      </w:r>
    </w:p>
    <w:p w:rsidR="00262F7B" w:rsidRPr="003E3BA8" w:rsidRDefault="00262F7B" w:rsidP="0026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7B129A">
        <w:rPr>
          <w:rFonts w:ascii="Times New Roman" w:hAnsi="Times New Roman" w:cs="Arial"/>
          <w:color w:val="000000"/>
          <w:sz w:val="28"/>
          <w:szCs w:val="28"/>
        </w:rPr>
        <w:t>.</w:t>
      </w:r>
      <w:proofErr w:type="gramStart"/>
      <w:r w:rsidRPr="007B129A">
        <w:rPr>
          <w:rFonts w:ascii="Times New Roman" w:hAnsi="Times New Roman" w:cs="Arial"/>
          <w:color w:val="000000"/>
          <w:sz w:val="28"/>
          <w:szCs w:val="28"/>
        </w:rPr>
        <w:t>Контроль за</w:t>
      </w:r>
      <w:proofErr w:type="gramEnd"/>
      <w:r w:rsidRPr="007B129A">
        <w:rPr>
          <w:rFonts w:ascii="Times New Roman" w:hAnsi="Times New Roman" w:cs="Arial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</w:p>
    <w:p w:rsidR="003E3BA8" w:rsidRPr="003E3BA8" w:rsidRDefault="003E3BA8" w:rsidP="003E3BA8">
      <w:pPr>
        <w:spacing w:after="0"/>
        <w:rPr>
          <w:rFonts w:ascii="Times New Roman" w:hAnsi="Times New Roman"/>
          <w:sz w:val="28"/>
          <w:szCs w:val="28"/>
        </w:rPr>
      </w:pPr>
      <w:r w:rsidRPr="003E3BA8">
        <w:rPr>
          <w:rFonts w:ascii="Times New Roman" w:hAnsi="Times New Roman"/>
          <w:sz w:val="28"/>
          <w:szCs w:val="28"/>
        </w:rPr>
        <w:t>Глава сельсовета</w:t>
      </w:r>
      <w:r w:rsidRPr="003E3BA8">
        <w:rPr>
          <w:rFonts w:ascii="Times New Roman" w:hAnsi="Times New Roman"/>
          <w:sz w:val="28"/>
          <w:szCs w:val="28"/>
        </w:rPr>
        <w:tab/>
      </w:r>
      <w:r w:rsidRPr="003E3BA8">
        <w:rPr>
          <w:rFonts w:ascii="Times New Roman" w:hAnsi="Times New Roman"/>
          <w:sz w:val="28"/>
          <w:szCs w:val="28"/>
        </w:rPr>
        <w:tab/>
      </w:r>
      <w:r w:rsidRPr="003E3BA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E4E9F">
        <w:rPr>
          <w:rFonts w:ascii="Times New Roman" w:hAnsi="Times New Roman"/>
          <w:sz w:val="28"/>
          <w:szCs w:val="28"/>
        </w:rPr>
        <w:t>Е.В.</w:t>
      </w:r>
      <w:r w:rsidR="00371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E9F">
        <w:rPr>
          <w:rFonts w:ascii="Times New Roman" w:hAnsi="Times New Roman"/>
          <w:sz w:val="28"/>
          <w:szCs w:val="28"/>
        </w:rPr>
        <w:t>Можина</w:t>
      </w:r>
      <w:proofErr w:type="spellEnd"/>
    </w:p>
    <w:p w:rsidR="00371ED6" w:rsidRDefault="00371ED6" w:rsidP="00371E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1ED6" w:rsidRDefault="00371ED6" w:rsidP="00371ED6">
      <w:pPr>
        <w:pStyle w:val="ConsPlusNonformat"/>
        <w:widowControl/>
        <w:rPr>
          <w:rFonts w:ascii="Times New Roman" w:hAnsi="Times New Roman" w:cs="Times New Roman"/>
        </w:rPr>
      </w:pPr>
    </w:p>
    <w:p w:rsidR="00AE4E9F" w:rsidRPr="00AE4E9F" w:rsidRDefault="00AE4E9F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color w:val="000000"/>
          <w:sz w:val="24"/>
          <w:szCs w:val="24"/>
        </w:rPr>
        <w:lastRenderedPageBreak/>
        <w:t>Приложение №</w:t>
      </w:r>
      <w:r w:rsidR="00371ED6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color w:val="000000"/>
          <w:sz w:val="24"/>
          <w:szCs w:val="24"/>
        </w:rPr>
        <w:t>1</w:t>
      </w:r>
    </w:p>
    <w:p w:rsidR="00AE4E9F" w:rsidRPr="00AE4E9F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к П</w:t>
      </w:r>
      <w:r w:rsidR="00AE4E9F" w:rsidRPr="00AE4E9F">
        <w:rPr>
          <w:rFonts w:ascii="Times New Roman" w:hAnsi="Times New Roman" w:cs="Arial"/>
          <w:color w:val="000000"/>
          <w:sz w:val="24"/>
          <w:szCs w:val="24"/>
        </w:rPr>
        <w:t>остановлению</w:t>
      </w:r>
      <w:bookmarkStart w:id="0" w:name="_GoBack"/>
      <w:bookmarkEnd w:id="0"/>
    </w:p>
    <w:p w:rsidR="00AE4E9F" w:rsidRDefault="00AE4E9F" w:rsidP="00AE4E9F">
      <w:pPr>
        <w:spacing w:after="0" w:line="240" w:lineRule="auto"/>
        <w:jc w:val="right"/>
        <w:rPr>
          <w:rFonts w:ascii="Times New Roman" w:hAnsi="Times New Roman" w:cs="Arial"/>
          <w:color w:val="000000"/>
          <w:sz w:val="24"/>
          <w:szCs w:val="24"/>
        </w:rPr>
      </w:pPr>
      <w:r w:rsidRPr="00AE4E9F">
        <w:rPr>
          <w:rFonts w:ascii="Times New Roman" w:hAnsi="Times New Roman" w:cs="Arial"/>
          <w:color w:val="000000"/>
          <w:sz w:val="24"/>
          <w:szCs w:val="24"/>
        </w:rPr>
        <w:t xml:space="preserve">от </w:t>
      </w:r>
      <w:r w:rsidR="00371ED6">
        <w:rPr>
          <w:rFonts w:ascii="Times New Roman" w:hAnsi="Times New Roman" w:cs="Arial"/>
          <w:color w:val="000000"/>
          <w:sz w:val="24"/>
          <w:szCs w:val="24"/>
        </w:rPr>
        <w:t>29.09.2018</w:t>
      </w:r>
      <w:r w:rsidR="00262F7B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color w:val="000000"/>
          <w:sz w:val="24"/>
          <w:szCs w:val="24"/>
        </w:rPr>
        <w:t>г. №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371ED6">
        <w:rPr>
          <w:rFonts w:ascii="Times New Roman" w:hAnsi="Times New Roman" w:cs="Arial"/>
          <w:color w:val="000000"/>
          <w:sz w:val="24"/>
          <w:szCs w:val="24"/>
        </w:rPr>
        <w:t>1010/1</w:t>
      </w:r>
    </w:p>
    <w:p w:rsidR="00371ED6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1ED6" w:rsidRPr="00AE4E9F" w:rsidRDefault="00371ED6" w:rsidP="00AE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Положение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о порядке проведения открытого конкурса </w:t>
      </w:r>
      <w:r w:rsidRPr="00AE4E9F">
        <w:rPr>
          <w:rFonts w:ascii="Times New Roman" w:hAnsi="Times New Roman" w:cs="Arial"/>
          <w:b/>
          <w:iCs/>
          <w:sz w:val="30"/>
          <w:szCs w:val="28"/>
        </w:rPr>
        <w:t xml:space="preserve">по выбору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/>
          <w:b/>
          <w:sz w:val="28"/>
          <w:szCs w:val="28"/>
        </w:rPr>
        <w:t>Крутоярский сельсовет</w:t>
      </w:r>
      <w:r w:rsidRPr="00AE4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>Ужурского</w:t>
      </w:r>
      <w:proofErr w:type="spellEnd"/>
      <w:r w:rsidRPr="00AE4E9F">
        <w:rPr>
          <w:rFonts w:ascii="Times New Roman" w:hAnsi="Times New Roman" w:cs="Arial"/>
          <w:b/>
          <w:bCs/>
          <w:iCs/>
          <w:sz w:val="30"/>
          <w:szCs w:val="28"/>
        </w:rPr>
        <w:t xml:space="preserve"> района Красноярского края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Cs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1. Общие положения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1.1.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Целью проведения открытого конкурса по выбору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 xml:space="preserve">– Крутоярский сельсовет Ужурского района Красноярского края, </w:t>
      </w:r>
      <w:r w:rsidRPr="00AE4E9F">
        <w:rPr>
          <w:rFonts w:ascii="Times New Roman" w:hAnsi="Times New Roman" w:cs="Arial"/>
          <w:sz w:val="24"/>
          <w:szCs w:val="24"/>
        </w:rPr>
        <w:t>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 на оказание ритуальных услуг в соответствии с требованиями ст.9,12  Федерального закона от 12.01.1996 № 8-ФЗ "О погребении и похоронном деле".</w:t>
      </w:r>
      <w:proofErr w:type="gramEnd"/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1.2. Настоящее Положение определяет порядок организации и проведения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       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>– Крутоярский сельсовет Ужурского района Красноярского края</w:t>
      </w:r>
      <w:r w:rsidRPr="00AE4E9F">
        <w:rPr>
          <w:rFonts w:ascii="Times New Roman" w:hAnsi="Times New Roman" w:cs="Arial"/>
          <w:sz w:val="24"/>
          <w:szCs w:val="24"/>
        </w:rPr>
        <w:t>, производится по результатам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        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>– Крутоярский сельсовет Ужурского района Красноярского края</w:t>
      </w:r>
      <w:r w:rsidRPr="00AE4E9F">
        <w:rPr>
          <w:rFonts w:ascii="Times New Roman" w:hAnsi="Times New Roman" w:cs="Arial"/>
          <w:sz w:val="24"/>
          <w:szCs w:val="24"/>
        </w:rPr>
        <w:t>, и иные юридические лица и индивидуальные предприниматели.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1.6. Организатор открытого конкурса обязан хранить коммерческую тайну об участниках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2. Извещение о проведении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2.1. Извещение о проведении открытого конкурса опубликовывается организатором на официальном сайте Администрации Крутоярский сельсовет Ужурского района Красноярского края не менее чем за 30 дней до дня   подведения итогов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2.2. Одновременно с информационным сообщением на официальном сайте   размещается утвержденная конкурсная документация в формате, доступном для получения в электронном виде.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2.3. В извещении о проведении открытого конкурса должны быть указаны следующие сведения: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срок, место и порядок предоставления конкурсной документации;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3) место, порядок, даты начала и окончания подачи заявок на участие в открытом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AE4E9F" w:rsidRPr="00AE4E9F" w:rsidRDefault="00AE4E9F" w:rsidP="00AE4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61"/>
      <w:bookmarkEnd w:id="2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3. Содержание конкурсной документации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3.1. Конкурсная документация разрабатывается и утверждается организатором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3.2. Конкурсная документация должна содержать: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требования к содержанию и форме заявки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требования к участникам открытого конкурса;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5) место, порядок, даты вскрытия конвертов с заявками на участие;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6) порядок оценки заявок на участие в открытом конкурсе.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73"/>
      <w:bookmarkEnd w:id="3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 xml:space="preserve">4. Разъяснения положений </w:t>
      </w:r>
      <w:proofErr w:type="gramStart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конкурсной</w:t>
      </w:r>
      <w:proofErr w:type="gramEnd"/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документации и внесение в нее изменений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подачи заявок на участие в открытом конкурсе.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позднее,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9"/>
      <w:bookmarkEnd w:id="4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5. Порядок подачи заявок на участие в открытом конкурсе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полное наименование участника;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место нахождения юридического лица (индивидуального предпринимателя);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фамилию, имя, отчество руководителя и номер телефона;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банковские реквизиты юридического лица (индивидуального предпринимателя).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5.3.1. К заявке на участие в открытом конкурсе прилагаются: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копия учредительных документов;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копия свидетельства о постановке на налоговый учет;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-  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по вскрытию конвертов;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данные о наличии персонала для осуществления погребения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умерших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наличие транспорта для предоставления услуг по захоронению;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наличие 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 количество баллов;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наличии помещения для приема заявок;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данные о наличии телефонной связи для приема заявок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5.3.2. Порядок подачи и приема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5.4. Рассмотрение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заявки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на участие в открытом конкурсе;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рассматривает заявку на участие в открытом конкурсе как отвечающую формальным требованиям только в случае, если она: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соответствует всем требованиям, предусмотренным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- конкурсная комиссия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обязана рассмотреть поданные участниками документы и сведения и сообщить: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о принятии заявки на участие в открытом конкурсе или отказе в принятии заявки;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о необходимости представления дополнительной информации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5.5. Отклонение и изменение заявок на участие в открытом конкурсе: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организатор открытого конкурса отклоняет заявку на участие в открытом конкурсе в случаях, если: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1) участник, направивший заявку, не отвечает квалификационным требованиям;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3) заявка не отвечает 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требованиям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предусмотренным конкурсной документацией;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4) выявлены недобросовестные действия участника;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5) не представлены в срок необходимые документы;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6) не устранены недостатки в представленных документах;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5.6. В соответствии со сроками, указанными в конкурсной документации, конкурсная </w:t>
      </w:r>
      <w:r w:rsidRPr="00AE4E9F">
        <w:rPr>
          <w:rFonts w:ascii="Times New Roman" w:hAnsi="Times New Roman" w:cs="Arial"/>
          <w:sz w:val="24"/>
          <w:szCs w:val="24"/>
        </w:rPr>
        <w:lastRenderedPageBreak/>
        <w:t>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20"/>
      <w:bookmarkEnd w:id="5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6. Критерии определения победителя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6.1. Наличие транспорта для предоставления услуг по захоронению.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6.2. Наличие персонала, необходимого для осуществления  погребения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умерших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6.3. 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назначения. 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6.4. Наличие помещения для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6.5. Наличие телефонной связи для приема заявок.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31"/>
      <w:bookmarkEnd w:id="6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7. Оценка и сопоставление заявок на участие в открытом конкурсе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36"/>
      <w:bookmarkEnd w:id="7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8. Определение победителя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8.2.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AE4E9F">
        <w:rPr>
          <w:rFonts w:ascii="Times New Roman" w:hAnsi="Times New Roman" w:cs="Arial"/>
          <w:sz w:val="24"/>
          <w:szCs w:val="24"/>
        </w:rPr>
        <w:t>решении</w:t>
      </w:r>
      <w:proofErr w:type="gramEnd"/>
      <w:r w:rsidRPr="00AE4E9F">
        <w:rPr>
          <w:rFonts w:ascii="Times New Roman" w:hAnsi="Times New Roman" w:cs="Arial"/>
          <w:sz w:val="24"/>
          <w:szCs w:val="24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8.3. 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на территории муниципального образования </w:t>
      </w:r>
      <w:r w:rsidRPr="00AE4E9F">
        <w:rPr>
          <w:rFonts w:ascii="Times New Roman" w:hAnsi="Times New Roman" w:cs="Arial"/>
          <w:bCs/>
          <w:sz w:val="24"/>
          <w:szCs w:val="24"/>
        </w:rPr>
        <w:t xml:space="preserve">Крутоярский сельсовет Ужурского района Красноярского края </w:t>
      </w:r>
      <w:r w:rsidRPr="00AE4E9F">
        <w:rPr>
          <w:rFonts w:ascii="Times New Roman" w:hAnsi="Times New Roman" w:cs="Arial"/>
          <w:sz w:val="24"/>
          <w:szCs w:val="24"/>
        </w:rPr>
        <w:t>при условии его соответствия всем требованиям открытого конкурса.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 </w:t>
      </w:r>
    </w:p>
    <w:p w:rsidR="00AE4E9F" w:rsidRPr="00AE4E9F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45"/>
      <w:bookmarkEnd w:id="8"/>
      <w:r w:rsidRPr="00AE4E9F">
        <w:rPr>
          <w:rFonts w:ascii="Times New Roman" w:hAnsi="Times New Roman" w:cs="Arial"/>
          <w:b/>
          <w:bCs/>
          <w:kern w:val="32"/>
          <w:sz w:val="32"/>
          <w:szCs w:val="32"/>
        </w:rPr>
        <w:t>9. Обжалование действий организатора открытого конкурса</w:t>
      </w:r>
    </w:p>
    <w:p w:rsidR="00AE4E9F" w:rsidRPr="00AE4E9F" w:rsidRDefault="00AE4E9F" w:rsidP="00A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> </w:t>
      </w:r>
    </w:p>
    <w:p w:rsidR="00AE4E9F" w:rsidRPr="00371ED6" w:rsidRDefault="00AE4E9F" w:rsidP="00371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9F">
        <w:rPr>
          <w:rFonts w:ascii="Times New Roman" w:hAnsi="Times New Roman" w:cs="Arial"/>
          <w:sz w:val="24"/>
          <w:szCs w:val="24"/>
        </w:rPr>
        <w:t xml:space="preserve"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</w:t>
      </w:r>
      <w:hyperlink r:id="rId6" w:history="1">
        <w:r w:rsidRPr="00AE4E9F">
          <w:rPr>
            <w:rFonts w:ascii="Times New Roman" w:hAnsi="Times New Roman" w:cs="Arial"/>
            <w:color w:val="000000"/>
            <w:sz w:val="24"/>
            <w:szCs w:val="24"/>
            <w:u w:val="single"/>
          </w:rPr>
          <w:t>кодексом</w:t>
        </w:r>
      </w:hyperlink>
      <w:r w:rsidRPr="00AE4E9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AE4E9F">
        <w:rPr>
          <w:rFonts w:ascii="Times New Roman" w:hAnsi="Times New Roman" w:cs="Arial"/>
          <w:sz w:val="24"/>
          <w:szCs w:val="24"/>
        </w:rPr>
        <w:t>Российской Федерации и иными федеральными законами.</w:t>
      </w:r>
    </w:p>
    <w:sectPr w:rsidR="00AE4E9F" w:rsidRPr="00371ED6" w:rsidSect="00B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6BC"/>
    <w:rsid w:val="000B28C6"/>
    <w:rsid w:val="002621E1"/>
    <w:rsid w:val="00262F7B"/>
    <w:rsid w:val="00371ED6"/>
    <w:rsid w:val="003E3BA8"/>
    <w:rsid w:val="004B4BFA"/>
    <w:rsid w:val="006D53DF"/>
    <w:rsid w:val="00A32359"/>
    <w:rsid w:val="00AE4E9F"/>
    <w:rsid w:val="00B22040"/>
    <w:rsid w:val="00C006BC"/>
    <w:rsid w:val="00E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E4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F5BEC2A6F1843E38D44DA1488EB99819E7ECA9BFCEC4525DF286FA2W9v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4</cp:revision>
  <cp:lastPrinted>2018-10-15T03:31:00Z</cp:lastPrinted>
  <dcterms:created xsi:type="dcterms:W3CDTF">2018-10-15T03:22:00Z</dcterms:created>
  <dcterms:modified xsi:type="dcterms:W3CDTF">2018-10-15T03:32:00Z</dcterms:modified>
</cp:coreProperties>
</file>