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A8" w:rsidRDefault="003E3BA8" w:rsidP="00A32359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937"/>
        <w:tblW w:w="9990" w:type="dxa"/>
        <w:tblLayout w:type="fixed"/>
        <w:tblLook w:val="04A0" w:firstRow="1" w:lastRow="0" w:firstColumn="1" w:lastColumn="0" w:noHBand="0" w:noVBand="1"/>
      </w:tblPr>
      <w:tblGrid>
        <w:gridCol w:w="3542"/>
        <w:gridCol w:w="3224"/>
        <w:gridCol w:w="3224"/>
      </w:tblGrid>
      <w:tr w:rsidR="003E3BA8" w:rsidRPr="003E3BA8" w:rsidTr="003E3BA8">
        <w:trPr>
          <w:cantSplit/>
          <w:trHeight w:val="925"/>
        </w:trPr>
        <w:tc>
          <w:tcPr>
            <w:tcW w:w="9990" w:type="dxa"/>
            <w:gridSpan w:val="3"/>
            <w:vAlign w:val="center"/>
          </w:tcPr>
          <w:p w:rsidR="003E3BA8" w:rsidRPr="003E3BA8" w:rsidRDefault="003E3BA8" w:rsidP="003E3B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BA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33400" cy="655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BA8" w:rsidRPr="003E3BA8" w:rsidRDefault="003E3BA8" w:rsidP="003E3B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BA8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3E3BA8" w:rsidRPr="003E3BA8" w:rsidRDefault="003E3BA8" w:rsidP="003E3B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BA8">
              <w:rPr>
                <w:rFonts w:ascii="Times New Roman" w:hAnsi="Times New Roman"/>
                <w:b/>
                <w:sz w:val="28"/>
                <w:szCs w:val="28"/>
              </w:rPr>
              <w:t>КРУТОЯРСКАЯ СЕЛЬСКАЯ АДМИНИСТРАЦИЯ</w:t>
            </w:r>
          </w:p>
          <w:p w:rsidR="003E3BA8" w:rsidRPr="003E3BA8" w:rsidRDefault="003E3BA8" w:rsidP="003E3B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BA8">
              <w:rPr>
                <w:rFonts w:ascii="Times New Roman" w:hAnsi="Times New Roman"/>
                <w:b/>
                <w:sz w:val="28"/>
                <w:szCs w:val="28"/>
              </w:rPr>
              <w:t>УЖУРСКОГО РАЙОНА</w:t>
            </w:r>
          </w:p>
          <w:p w:rsidR="003E3BA8" w:rsidRPr="003E3BA8" w:rsidRDefault="003E3BA8" w:rsidP="003E3B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BA8">
              <w:rPr>
                <w:rFonts w:ascii="Times New Roman" w:hAnsi="Times New Roman"/>
                <w:b/>
                <w:sz w:val="28"/>
                <w:szCs w:val="28"/>
              </w:rPr>
              <w:t>КРАСНОЯРСКОГО КРАЯ</w:t>
            </w:r>
          </w:p>
          <w:p w:rsidR="003E3BA8" w:rsidRPr="003E3BA8" w:rsidRDefault="003E3BA8" w:rsidP="003E3B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BA8" w:rsidRDefault="003E3BA8" w:rsidP="003E3BA8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E3BA8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:rsidR="00371ED6" w:rsidRPr="003E3BA8" w:rsidRDefault="00371ED6" w:rsidP="003E3BA8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3E3BA8" w:rsidRPr="00371ED6" w:rsidRDefault="005A6DC7" w:rsidP="00371E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00.00</w:t>
            </w:r>
            <w:r w:rsidR="00371ED6" w:rsidRPr="00371ED6">
              <w:rPr>
                <w:rFonts w:ascii="Times New Roman" w:hAnsi="Times New Roman"/>
                <w:sz w:val="28"/>
                <w:szCs w:val="28"/>
              </w:rPr>
              <w:t>.2018</w:t>
            </w:r>
            <w:r w:rsidR="00371ED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371ED6" w:rsidRPr="00371ED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6D53DF" w:rsidRPr="00371E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71ED6">
              <w:rPr>
                <w:rFonts w:ascii="Times New Roman" w:hAnsi="Times New Roman"/>
                <w:sz w:val="28"/>
                <w:szCs w:val="28"/>
              </w:rPr>
              <w:t xml:space="preserve">с. Крутояр     </w:t>
            </w:r>
            <w:r w:rsidR="003E3BA8" w:rsidRPr="00371ED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  <w:bookmarkStart w:id="0" w:name="_GoBack"/>
            <w:bookmarkEnd w:id="0"/>
          </w:p>
          <w:p w:rsidR="003E3BA8" w:rsidRPr="00371ED6" w:rsidRDefault="003E3BA8" w:rsidP="003E3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1ED6" w:rsidRPr="003E3BA8" w:rsidRDefault="00371ED6" w:rsidP="003E3B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E9F" w:rsidRDefault="003E3BA8" w:rsidP="00AE4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BA8">
              <w:rPr>
                <w:rFonts w:ascii="Times New Roman" w:hAnsi="Times New Roman"/>
                <w:sz w:val="28"/>
                <w:szCs w:val="28"/>
              </w:rPr>
              <w:t xml:space="preserve">Об утверждении  </w:t>
            </w:r>
            <w:r w:rsidR="00AE4E9F"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Pr="003E3BA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E4E9F" w:rsidRDefault="00AE4E9F" w:rsidP="00AE4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9F">
              <w:rPr>
                <w:rFonts w:ascii="Times New Roman" w:hAnsi="Times New Roman"/>
                <w:sz w:val="28"/>
                <w:szCs w:val="28"/>
              </w:rPr>
              <w:t xml:space="preserve">о порядке проведения открытого конкурса </w:t>
            </w:r>
          </w:p>
          <w:p w:rsidR="00371ED6" w:rsidRDefault="00AE4E9F" w:rsidP="00AE4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9F">
              <w:rPr>
                <w:rFonts w:ascii="Times New Roman" w:hAnsi="Times New Roman"/>
                <w:sz w:val="28"/>
                <w:szCs w:val="28"/>
              </w:rPr>
              <w:t>по выбору специализированной службы</w:t>
            </w:r>
          </w:p>
          <w:p w:rsidR="00371ED6" w:rsidRDefault="00371ED6" w:rsidP="00AE4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вопросам похоронного дела  </w:t>
            </w:r>
          </w:p>
          <w:p w:rsidR="00371ED6" w:rsidRDefault="00371ED6" w:rsidP="00AE4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</w:t>
            </w:r>
          </w:p>
          <w:p w:rsidR="003E3BA8" w:rsidRPr="003E3BA8" w:rsidRDefault="00371ED6" w:rsidP="00371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Крутоярский сельсовет</w:t>
            </w:r>
            <w:r w:rsidR="00AE4E9F" w:rsidRPr="003E3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3E3BA8" w:rsidRPr="003E3BA8" w:rsidTr="00371ED6">
        <w:trPr>
          <w:cantSplit/>
          <w:trHeight w:hRule="exact" w:val="188"/>
        </w:trPr>
        <w:tc>
          <w:tcPr>
            <w:tcW w:w="3542" w:type="dxa"/>
            <w:vAlign w:val="center"/>
          </w:tcPr>
          <w:p w:rsidR="003E3BA8" w:rsidRPr="003E3BA8" w:rsidRDefault="003E3BA8" w:rsidP="003E3BA8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40"/>
              </w:rPr>
            </w:pPr>
          </w:p>
        </w:tc>
        <w:tc>
          <w:tcPr>
            <w:tcW w:w="3224" w:type="dxa"/>
            <w:vAlign w:val="center"/>
          </w:tcPr>
          <w:p w:rsidR="003E3BA8" w:rsidRPr="003E3BA8" w:rsidRDefault="003E3BA8" w:rsidP="003E3BA8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40"/>
              </w:rPr>
            </w:pPr>
          </w:p>
        </w:tc>
        <w:tc>
          <w:tcPr>
            <w:tcW w:w="3224" w:type="dxa"/>
            <w:vAlign w:val="center"/>
          </w:tcPr>
          <w:p w:rsidR="003E3BA8" w:rsidRPr="003E3BA8" w:rsidRDefault="003E3BA8" w:rsidP="003E3BA8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40"/>
              </w:rPr>
            </w:pPr>
          </w:p>
        </w:tc>
      </w:tr>
    </w:tbl>
    <w:p w:rsidR="003E3BA8" w:rsidRPr="003E3BA8" w:rsidRDefault="003E3BA8" w:rsidP="00AE4E9F">
      <w:pPr>
        <w:autoSpaceDE w:val="0"/>
        <w:autoSpaceDN w:val="0"/>
        <w:adjustRightInd w:val="0"/>
        <w:spacing w:after="0" w:line="240" w:lineRule="auto"/>
        <w:outlineLvl w:val="0"/>
      </w:pPr>
      <w:r w:rsidRPr="003E3BA8">
        <w:rPr>
          <w:rFonts w:ascii="Times New Roman" w:hAnsi="Times New Roman"/>
          <w:bCs/>
          <w:sz w:val="28"/>
          <w:szCs w:val="28"/>
        </w:rPr>
        <w:t xml:space="preserve"> </w:t>
      </w:r>
    </w:p>
    <w:p w:rsidR="00AE4E9F" w:rsidRPr="00AE4E9F" w:rsidRDefault="00AE4E9F" w:rsidP="00AE4E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E4E9F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№135-ФЗ «О защите конкуренции» от 26.07.20</w:t>
      </w:r>
      <w:r w:rsidR="00371ED6">
        <w:rPr>
          <w:rFonts w:ascii="Times New Roman" w:hAnsi="Times New Roman"/>
          <w:sz w:val="28"/>
          <w:szCs w:val="28"/>
        </w:rPr>
        <w:t>06, а</w:t>
      </w:r>
      <w:r w:rsidRPr="00AE4E9F">
        <w:rPr>
          <w:rFonts w:ascii="Times New Roman" w:hAnsi="Times New Roman"/>
          <w:sz w:val="28"/>
          <w:szCs w:val="28"/>
        </w:rPr>
        <w:t>дминистра</w:t>
      </w:r>
      <w:r w:rsidR="00371ED6">
        <w:rPr>
          <w:rFonts w:ascii="Times New Roman" w:hAnsi="Times New Roman"/>
          <w:sz w:val="28"/>
          <w:szCs w:val="28"/>
        </w:rPr>
        <w:t>ция муниципального образования</w:t>
      </w:r>
      <w:r w:rsidRPr="00AE4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Крутоярский сельсовет</w:t>
      </w:r>
      <w:r w:rsidRPr="00AE4E9F">
        <w:rPr>
          <w:rFonts w:ascii="Times New Roman" w:hAnsi="Times New Roman"/>
          <w:sz w:val="28"/>
          <w:szCs w:val="28"/>
        </w:rPr>
        <w:t>, ПОСТАНОВЛЯЕТ:</w:t>
      </w:r>
    </w:p>
    <w:p w:rsidR="00AE4E9F" w:rsidRPr="00AE4E9F" w:rsidRDefault="00AE4E9F" w:rsidP="00AE4E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3BA8" w:rsidRDefault="00262F7B" w:rsidP="00262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4E9F" w:rsidRPr="00AE4E9F">
        <w:rPr>
          <w:rFonts w:ascii="Times New Roman" w:hAnsi="Times New Roman"/>
          <w:sz w:val="28"/>
          <w:szCs w:val="28"/>
        </w:rPr>
        <w:t>1. Утвердить Положение о порядке проведения открытого конкурса   по выбору специализированной службы по вопросам похоронного дела на территор</w:t>
      </w:r>
      <w:r w:rsidR="00371ED6">
        <w:rPr>
          <w:rFonts w:ascii="Times New Roman" w:hAnsi="Times New Roman"/>
          <w:sz w:val="28"/>
          <w:szCs w:val="28"/>
        </w:rPr>
        <w:t xml:space="preserve">ии муниципального образования </w:t>
      </w:r>
      <w:r w:rsidR="00AE4E9F">
        <w:rPr>
          <w:rFonts w:ascii="Times New Roman" w:hAnsi="Times New Roman"/>
          <w:sz w:val="28"/>
          <w:szCs w:val="28"/>
        </w:rPr>
        <w:t>Крутоярский сельсовет</w:t>
      </w:r>
      <w:r w:rsidR="00AE4E9F" w:rsidRPr="00AE4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4E9F" w:rsidRPr="00AE4E9F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AE4E9F" w:rsidRPr="00AE4E9F">
        <w:rPr>
          <w:rFonts w:ascii="Times New Roman" w:hAnsi="Times New Roman"/>
          <w:sz w:val="28"/>
          <w:szCs w:val="28"/>
        </w:rPr>
        <w:t xml:space="preserve"> района Красноярского края, согласно приложению №1 к настоящему постановлению</w:t>
      </w:r>
      <w:r w:rsidR="003E3BA8" w:rsidRPr="003E3BA8">
        <w:rPr>
          <w:rFonts w:ascii="Times New Roman" w:hAnsi="Times New Roman"/>
          <w:sz w:val="28"/>
          <w:szCs w:val="28"/>
        </w:rPr>
        <w:t>.</w:t>
      </w:r>
    </w:p>
    <w:p w:rsidR="00262F7B" w:rsidRPr="007B129A" w:rsidRDefault="00262F7B" w:rsidP="00262F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2</w:t>
      </w:r>
      <w:r w:rsidRPr="007B129A">
        <w:rPr>
          <w:rFonts w:ascii="Times New Roman" w:hAnsi="Times New Roman" w:cs="Arial"/>
          <w:color w:val="000000"/>
          <w:sz w:val="28"/>
          <w:szCs w:val="28"/>
        </w:rPr>
        <w:t>.Настоящее постановление вступает в силу со дня его официального опубликования в</w:t>
      </w:r>
      <w:r w:rsidRPr="00614076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газете «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Крутоярские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Вести».</w:t>
      </w:r>
      <w:r w:rsidRPr="007B129A">
        <w:rPr>
          <w:rFonts w:ascii="Times New Roman" w:hAnsi="Times New Roman" w:cs="Arial"/>
          <w:color w:val="000000"/>
          <w:sz w:val="28"/>
          <w:szCs w:val="28"/>
        </w:rPr>
        <w:t xml:space="preserve"> </w:t>
      </w:r>
    </w:p>
    <w:p w:rsidR="00262F7B" w:rsidRPr="003E3BA8" w:rsidRDefault="00262F7B" w:rsidP="00262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3</w:t>
      </w:r>
      <w:r w:rsidRPr="007B129A">
        <w:rPr>
          <w:rFonts w:ascii="Times New Roman" w:hAnsi="Times New Roman" w:cs="Arial"/>
          <w:color w:val="000000"/>
          <w:sz w:val="28"/>
          <w:szCs w:val="28"/>
        </w:rPr>
        <w:t>.</w:t>
      </w:r>
      <w:proofErr w:type="gramStart"/>
      <w:r w:rsidRPr="007B129A">
        <w:rPr>
          <w:rFonts w:ascii="Times New Roman" w:hAnsi="Times New Roman" w:cs="Arial"/>
          <w:color w:val="000000"/>
          <w:sz w:val="28"/>
          <w:szCs w:val="28"/>
        </w:rPr>
        <w:t>Контроль за</w:t>
      </w:r>
      <w:proofErr w:type="gramEnd"/>
      <w:r w:rsidRPr="007B129A">
        <w:rPr>
          <w:rFonts w:ascii="Times New Roman" w:hAnsi="Times New Roman" w:cs="Arial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E3BA8" w:rsidRPr="003E3BA8" w:rsidRDefault="003E3BA8" w:rsidP="003E3BA8">
      <w:pPr>
        <w:spacing w:after="0"/>
        <w:rPr>
          <w:rFonts w:ascii="Times New Roman" w:hAnsi="Times New Roman"/>
          <w:sz w:val="28"/>
          <w:szCs w:val="28"/>
        </w:rPr>
      </w:pPr>
    </w:p>
    <w:p w:rsidR="003E3BA8" w:rsidRPr="003E3BA8" w:rsidRDefault="003E3BA8" w:rsidP="003E3BA8">
      <w:pPr>
        <w:spacing w:after="0"/>
        <w:rPr>
          <w:rFonts w:ascii="Times New Roman" w:hAnsi="Times New Roman"/>
          <w:sz w:val="28"/>
          <w:szCs w:val="28"/>
        </w:rPr>
      </w:pPr>
    </w:p>
    <w:p w:rsidR="003E3BA8" w:rsidRPr="003E3BA8" w:rsidRDefault="003E3BA8" w:rsidP="003E3BA8">
      <w:pPr>
        <w:spacing w:after="0"/>
        <w:rPr>
          <w:rFonts w:ascii="Times New Roman" w:hAnsi="Times New Roman"/>
          <w:sz w:val="28"/>
          <w:szCs w:val="28"/>
        </w:rPr>
      </w:pPr>
      <w:r w:rsidRPr="003E3BA8">
        <w:rPr>
          <w:rFonts w:ascii="Times New Roman" w:hAnsi="Times New Roman"/>
          <w:sz w:val="28"/>
          <w:szCs w:val="28"/>
        </w:rPr>
        <w:t>Глава сельсовета</w:t>
      </w:r>
      <w:r w:rsidRPr="003E3BA8">
        <w:rPr>
          <w:rFonts w:ascii="Times New Roman" w:hAnsi="Times New Roman"/>
          <w:sz w:val="28"/>
          <w:szCs w:val="28"/>
        </w:rPr>
        <w:tab/>
      </w:r>
      <w:r w:rsidRPr="003E3BA8">
        <w:rPr>
          <w:rFonts w:ascii="Times New Roman" w:hAnsi="Times New Roman"/>
          <w:sz w:val="28"/>
          <w:szCs w:val="28"/>
        </w:rPr>
        <w:tab/>
      </w:r>
      <w:r w:rsidRPr="003E3BA8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AE4E9F">
        <w:rPr>
          <w:rFonts w:ascii="Times New Roman" w:hAnsi="Times New Roman"/>
          <w:sz w:val="28"/>
          <w:szCs w:val="28"/>
        </w:rPr>
        <w:t>Е.В.</w:t>
      </w:r>
      <w:r w:rsidR="00371E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4E9F">
        <w:rPr>
          <w:rFonts w:ascii="Times New Roman" w:hAnsi="Times New Roman"/>
          <w:sz w:val="28"/>
          <w:szCs w:val="28"/>
        </w:rPr>
        <w:t>Можина</w:t>
      </w:r>
      <w:proofErr w:type="spellEnd"/>
    </w:p>
    <w:p w:rsidR="00371ED6" w:rsidRDefault="00371ED6" w:rsidP="00371E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71ED6" w:rsidRDefault="00371ED6" w:rsidP="00371ED6">
      <w:pPr>
        <w:pStyle w:val="ConsPlusNonformat"/>
        <w:widowControl/>
        <w:rPr>
          <w:rFonts w:ascii="Times New Roman" w:hAnsi="Times New Roman" w:cs="Times New Roman"/>
        </w:rPr>
      </w:pPr>
    </w:p>
    <w:p w:rsidR="00AE4E9F" w:rsidRPr="00AE4E9F" w:rsidRDefault="00AE4E9F" w:rsidP="00AE4E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color w:val="000000"/>
          <w:sz w:val="24"/>
          <w:szCs w:val="24"/>
        </w:rPr>
        <w:lastRenderedPageBreak/>
        <w:t>Приложение №</w:t>
      </w:r>
      <w:r w:rsidR="00371ED6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Pr="00AE4E9F">
        <w:rPr>
          <w:rFonts w:ascii="Times New Roman" w:hAnsi="Times New Roman" w:cs="Arial"/>
          <w:color w:val="000000"/>
          <w:sz w:val="24"/>
          <w:szCs w:val="24"/>
        </w:rPr>
        <w:t>1</w:t>
      </w:r>
    </w:p>
    <w:p w:rsidR="00AE4E9F" w:rsidRPr="00AE4E9F" w:rsidRDefault="00371ED6" w:rsidP="00AE4E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к П</w:t>
      </w:r>
      <w:r w:rsidR="00AE4E9F" w:rsidRPr="00AE4E9F">
        <w:rPr>
          <w:rFonts w:ascii="Times New Roman" w:hAnsi="Times New Roman" w:cs="Arial"/>
          <w:color w:val="000000"/>
          <w:sz w:val="24"/>
          <w:szCs w:val="24"/>
        </w:rPr>
        <w:t>остановлению</w:t>
      </w:r>
    </w:p>
    <w:p w:rsidR="00AE4E9F" w:rsidRDefault="00AE4E9F" w:rsidP="00AE4E9F">
      <w:pPr>
        <w:spacing w:after="0" w:line="240" w:lineRule="auto"/>
        <w:jc w:val="right"/>
        <w:rPr>
          <w:rFonts w:ascii="Times New Roman" w:hAnsi="Times New Roman" w:cs="Arial"/>
          <w:color w:val="000000"/>
          <w:sz w:val="24"/>
          <w:szCs w:val="24"/>
        </w:rPr>
      </w:pPr>
      <w:r w:rsidRPr="00AE4E9F">
        <w:rPr>
          <w:rFonts w:ascii="Times New Roman" w:hAnsi="Times New Roman" w:cs="Arial"/>
          <w:color w:val="000000"/>
          <w:sz w:val="24"/>
          <w:szCs w:val="24"/>
        </w:rPr>
        <w:t xml:space="preserve">от </w:t>
      </w:r>
      <w:r w:rsidR="00371ED6">
        <w:rPr>
          <w:rFonts w:ascii="Times New Roman" w:hAnsi="Times New Roman" w:cs="Arial"/>
          <w:color w:val="000000"/>
          <w:sz w:val="24"/>
          <w:szCs w:val="24"/>
        </w:rPr>
        <w:t>29.09.2018</w:t>
      </w:r>
      <w:r w:rsidR="00262F7B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Pr="00AE4E9F">
        <w:rPr>
          <w:rFonts w:ascii="Times New Roman" w:hAnsi="Times New Roman" w:cs="Arial"/>
          <w:color w:val="000000"/>
          <w:sz w:val="24"/>
          <w:szCs w:val="24"/>
        </w:rPr>
        <w:t>г. №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371ED6">
        <w:rPr>
          <w:rFonts w:ascii="Times New Roman" w:hAnsi="Times New Roman" w:cs="Arial"/>
          <w:color w:val="000000"/>
          <w:sz w:val="24"/>
          <w:szCs w:val="24"/>
        </w:rPr>
        <w:t>1010/1</w:t>
      </w:r>
    </w:p>
    <w:p w:rsidR="00371ED6" w:rsidRDefault="00371ED6" w:rsidP="00AE4E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1ED6" w:rsidRPr="00AE4E9F" w:rsidRDefault="00371ED6" w:rsidP="00AE4E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b/>
          <w:bCs/>
          <w:iCs/>
          <w:sz w:val="30"/>
          <w:szCs w:val="28"/>
        </w:rPr>
        <w:t xml:space="preserve">Положение 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b/>
          <w:bCs/>
          <w:iCs/>
          <w:sz w:val="30"/>
          <w:szCs w:val="28"/>
        </w:rPr>
        <w:t xml:space="preserve">о порядке проведения открытого конкурса </w:t>
      </w:r>
      <w:r w:rsidRPr="00AE4E9F">
        <w:rPr>
          <w:rFonts w:ascii="Times New Roman" w:hAnsi="Times New Roman" w:cs="Arial"/>
          <w:b/>
          <w:iCs/>
          <w:sz w:val="30"/>
          <w:szCs w:val="28"/>
        </w:rPr>
        <w:t xml:space="preserve">по выбору специализированной службы по вопросам похоронного дела на территории муниципального образования </w:t>
      </w:r>
      <w:r w:rsidRPr="00AE4E9F">
        <w:rPr>
          <w:rFonts w:ascii="Times New Roman" w:hAnsi="Times New Roman"/>
          <w:b/>
          <w:sz w:val="28"/>
          <w:szCs w:val="28"/>
        </w:rPr>
        <w:t>Крутоярский сельсовет</w:t>
      </w:r>
      <w:r w:rsidRPr="00AE4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4E9F">
        <w:rPr>
          <w:rFonts w:ascii="Times New Roman" w:hAnsi="Times New Roman" w:cs="Arial"/>
          <w:b/>
          <w:bCs/>
          <w:iCs/>
          <w:sz w:val="30"/>
          <w:szCs w:val="28"/>
        </w:rPr>
        <w:t>Ужурского</w:t>
      </w:r>
      <w:proofErr w:type="spellEnd"/>
      <w:r w:rsidRPr="00AE4E9F">
        <w:rPr>
          <w:rFonts w:ascii="Times New Roman" w:hAnsi="Times New Roman" w:cs="Arial"/>
          <w:b/>
          <w:bCs/>
          <w:iCs/>
          <w:sz w:val="30"/>
          <w:szCs w:val="28"/>
        </w:rPr>
        <w:t xml:space="preserve"> района Красноярского края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bCs/>
          <w:sz w:val="24"/>
          <w:szCs w:val="24"/>
        </w:rPr>
        <w:t> 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b/>
          <w:bCs/>
          <w:kern w:val="32"/>
          <w:sz w:val="32"/>
          <w:szCs w:val="32"/>
        </w:rPr>
        <w:t>1. Общие положения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1.1. </w:t>
      </w:r>
      <w:proofErr w:type="gramStart"/>
      <w:r w:rsidRPr="00AE4E9F">
        <w:rPr>
          <w:rFonts w:ascii="Times New Roman" w:hAnsi="Times New Roman" w:cs="Arial"/>
          <w:sz w:val="24"/>
          <w:szCs w:val="24"/>
        </w:rPr>
        <w:t xml:space="preserve">Целью проведения открытого конкурса по выбору специализированной службы по вопросам похоронного дела на территории муниципального образования </w:t>
      </w:r>
      <w:r w:rsidRPr="00AE4E9F">
        <w:rPr>
          <w:rFonts w:ascii="Times New Roman" w:hAnsi="Times New Roman" w:cs="Arial"/>
          <w:bCs/>
          <w:sz w:val="24"/>
          <w:szCs w:val="24"/>
        </w:rPr>
        <w:t xml:space="preserve">– Крутоярский сельсовет Ужурского района Красноярского края, </w:t>
      </w:r>
      <w:r w:rsidRPr="00AE4E9F">
        <w:rPr>
          <w:rFonts w:ascii="Times New Roman" w:hAnsi="Times New Roman" w:cs="Arial"/>
          <w:sz w:val="24"/>
          <w:szCs w:val="24"/>
        </w:rPr>
        <w:t>является выбор юридического лица или индивидуального предпринимателя для возложения на него полномочий специализированной службы, деятельность которой направлена  на оказание ритуальных услуг в соответствии с требованиями ст.9,12  Федерального закона от 12.01.1996 № 8-ФЗ "О погребении и похоронном деле".</w:t>
      </w:r>
      <w:proofErr w:type="gramEnd"/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1.2. Настоящее Положение определяет порядок организации и проведения открытого конкурса.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        1.3. Выбор субъекта, претендующего на получение статуса специализированной службы по вопросам похоронного дела на территории муниципального образования </w:t>
      </w:r>
      <w:r w:rsidRPr="00AE4E9F">
        <w:rPr>
          <w:rFonts w:ascii="Times New Roman" w:hAnsi="Times New Roman" w:cs="Arial"/>
          <w:bCs/>
          <w:sz w:val="24"/>
          <w:szCs w:val="24"/>
        </w:rPr>
        <w:t>– Крутоярский сельсовет Ужурского района Красноярского края</w:t>
      </w:r>
      <w:r w:rsidRPr="00AE4E9F">
        <w:rPr>
          <w:rFonts w:ascii="Times New Roman" w:hAnsi="Times New Roman" w:cs="Arial"/>
          <w:sz w:val="24"/>
          <w:szCs w:val="24"/>
        </w:rPr>
        <w:t>, производится по результатам открытого конкурса.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         1.4. Для участия в открытом конкурсе допускаются организации, оказывающие ритуальные услуги населению на территории муниципального образования </w:t>
      </w:r>
      <w:r w:rsidRPr="00AE4E9F">
        <w:rPr>
          <w:rFonts w:ascii="Times New Roman" w:hAnsi="Times New Roman" w:cs="Arial"/>
          <w:bCs/>
          <w:sz w:val="24"/>
          <w:szCs w:val="24"/>
        </w:rPr>
        <w:t>– Крутоярский сельсовет Ужурского района Красноярского края</w:t>
      </w:r>
      <w:r w:rsidRPr="00AE4E9F">
        <w:rPr>
          <w:rFonts w:ascii="Times New Roman" w:hAnsi="Times New Roman" w:cs="Arial"/>
          <w:sz w:val="24"/>
          <w:szCs w:val="24"/>
        </w:rPr>
        <w:t>, и иные юридические лица и индивидуальные предприниматели.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1.5. Для проведения открытого конкурса создается конкурсная комиссия. В состав конкурсной комиссии входят не менее 5 человек.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1.6. Организатор открытого конкурса обязан хранить коммерческую тайну об участниках открытого конкурса.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371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49"/>
      <w:bookmarkEnd w:id="1"/>
      <w:r w:rsidRPr="00AE4E9F">
        <w:rPr>
          <w:rFonts w:ascii="Times New Roman" w:hAnsi="Times New Roman" w:cs="Arial"/>
          <w:b/>
          <w:bCs/>
          <w:kern w:val="32"/>
          <w:sz w:val="32"/>
          <w:szCs w:val="32"/>
        </w:rPr>
        <w:t>2. Извещение о проведении открытого конкурса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2.1. Извещение о проведении открытого конкурса опубликовывается организатором на официальном сайте Администрации Крутоярский сельсовет Ужурского района Красноярского края не менее чем за 30 дней до дня   подведения итогов открытого конкурса.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2.2. Одновременно с информационным сообщением на официальном сайте   размещается утвержденная конкурсная документация в формате, доступном для получения в электронном виде. 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2.3. В извещении о проведении открытого конкурса должны быть указаны следующие сведения: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1) информация об организаторе открытого конкурса: наименование, место нахождения, почтовый адрес электронной почты, номер контактного телефона;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2) срок, место и порядок предоставления конкурсной документации;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3) место, порядок, даты начала и окончания подачи заявок на участие в открытом </w:t>
      </w:r>
      <w:r w:rsidRPr="00AE4E9F">
        <w:rPr>
          <w:rFonts w:ascii="Times New Roman" w:hAnsi="Times New Roman" w:cs="Arial"/>
          <w:sz w:val="24"/>
          <w:szCs w:val="24"/>
        </w:rPr>
        <w:lastRenderedPageBreak/>
        <w:t>конкурсе;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4) место, дата и время вскрытия конвертов с заявками на участие в открытом конкурсе, место и дата рассмотрения заявок и подведения итогов открытого конкурса.</w:t>
      </w:r>
    </w:p>
    <w:p w:rsidR="00AE4E9F" w:rsidRPr="00AE4E9F" w:rsidRDefault="00AE4E9F" w:rsidP="00AE4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2.4. Помимо размещения на соответствующем сайте, конкурсная документация должна быть доступна для получения у организатора открытого конкурса.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371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61"/>
      <w:bookmarkEnd w:id="2"/>
      <w:r w:rsidRPr="00AE4E9F">
        <w:rPr>
          <w:rFonts w:ascii="Times New Roman" w:hAnsi="Times New Roman" w:cs="Arial"/>
          <w:b/>
          <w:bCs/>
          <w:kern w:val="32"/>
          <w:sz w:val="32"/>
          <w:szCs w:val="32"/>
        </w:rPr>
        <w:t>3. Содержание конкурсной документации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3.1. Конкурсная документация разрабатывается и утверждается организатором открытого конкурса.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3.2. Конкурсная документация должна содержать: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1) требования к содержанию и форме заявки на участие в открытом конкурсе;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2) требования к участникам открытого конкурса;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3) порядок и срок подачи, отзыва заявок на участие в открытом конкурсе, порядок внесения изменений в такие заявки;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4) формы, порядок, даты начала и окончания срока предоставления участникам открытого конкурса разъяснений положений конкурсной документации;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5) место, порядок, даты вскрытия конвертов с заявками на участие;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6) порядок оценки заявок на участие в открытом конкурсе.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 </w:t>
      </w:r>
    </w:p>
    <w:p w:rsidR="00AE4E9F" w:rsidRPr="00AE4E9F" w:rsidRDefault="00AE4E9F" w:rsidP="00371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73"/>
      <w:bookmarkEnd w:id="3"/>
      <w:r w:rsidRPr="00AE4E9F">
        <w:rPr>
          <w:rFonts w:ascii="Times New Roman" w:hAnsi="Times New Roman" w:cs="Arial"/>
          <w:b/>
          <w:bCs/>
          <w:kern w:val="32"/>
          <w:sz w:val="32"/>
          <w:szCs w:val="32"/>
        </w:rPr>
        <w:t xml:space="preserve">4. Разъяснения положений </w:t>
      </w:r>
      <w:proofErr w:type="gramStart"/>
      <w:r w:rsidRPr="00AE4E9F">
        <w:rPr>
          <w:rFonts w:ascii="Times New Roman" w:hAnsi="Times New Roman" w:cs="Arial"/>
          <w:b/>
          <w:bCs/>
          <w:kern w:val="32"/>
          <w:sz w:val="32"/>
          <w:szCs w:val="32"/>
        </w:rPr>
        <w:t>конкурсной</w:t>
      </w:r>
      <w:proofErr w:type="gramEnd"/>
    </w:p>
    <w:p w:rsidR="00AE4E9F" w:rsidRPr="00AE4E9F" w:rsidRDefault="00AE4E9F" w:rsidP="00371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b/>
          <w:bCs/>
          <w:kern w:val="32"/>
          <w:sz w:val="32"/>
          <w:szCs w:val="32"/>
        </w:rPr>
        <w:t>документации и внесение в нее изменений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4.1. Любой участник открытого конкурса вправе направить в письменной форме организатору запрос о разъяснении положений конкурсной документации. В течение двух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документации, если указанный запрос поступил к организатору не позднее, чем за пять дней до дня окончания подачи заявок на участие в открытом конкурсе.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4.2. Организатор по собственной инициативе или в соответствии с запросом участника открытого конкурса вправе внести изменения в конкурсную документацию не позднее, чем за пять дней до дня окончания подачи заявок на участие в открытом конкурсе. Изменения направляются всем участникам открытого конкурса.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371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79"/>
      <w:bookmarkEnd w:id="4"/>
      <w:r w:rsidRPr="00AE4E9F">
        <w:rPr>
          <w:rFonts w:ascii="Times New Roman" w:hAnsi="Times New Roman" w:cs="Arial"/>
          <w:b/>
          <w:bCs/>
          <w:kern w:val="32"/>
          <w:sz w:val="32"/>
          <w:szCs w:val="32"/>
        </w:rPr>
        <w:t>5. Порядок подачи заявок на участие в открытом конкурсе</w:t>
      </w:r>
    </w:p>
    <w:p w:rsidR="00AE4E9F" w:rsidRPr="00AE4E9F" w:rsidRDefault="00AE4E9F" w:rsidP="00371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5.1. Для участия в открытом конкурсе участник подает заявку на участие в открытом конкурсе в сроки по форме, установленной конкурсной документацией.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5.2. Организатор открытого конкурса устанавливает место подачи заявок на участие в открытом конкурсе, дату и время окончания приема заявок.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5.3. Заявка на участие в открытом конкурсе представляется в запечатанном виде и должна содержать следующие сведения: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полное наименование участника;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место нахождения юридического лица (индивидуального предпринимателя);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фамилию, имя, отчество руководителя и номер телефона;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банковские реквизиты юридического лица (индивидуального предпринимателя).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5.3.1. К заявке на участие в открытом конкурсе прилагаются: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копия учредительных документов;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копия свидетельства о постановке на налоговый учет;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4E9F">
        <w:rPr>
          <w:rFonts w:ascii="Times New Roman" w:hAnsi="Times New Roman" w:cs="Arial"/>
          <w:sz w:val="24"/>
          <w:szCs w:val="24"/>
        </w:rPr>
        <w:t xml:space="preserve">-   выписка из единого государственного реестра юридических лиц (для юридических лиц) или оригинал, копии документов, удостоверяющих личность (для иных физических лиц), </w:t>
      </w:r>
      <w:r w:rsidRPr="00AE4E9F">
        <w:rPr>
          <w:rFonts w:ascii="Times New Roman" w:hAnsi="Times New Roman" w:cs="Arial"/>
          <w:sz w:val="24"/>
          <w:szCs w:val="24"/>
        </w:rPr>
        <w:lastRenderedPageBreak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выданный не ранее чем в течение квартала, предшествующего дате заседания комиссии</w:t>
      </w:r>
      <w:proofErr w:type="gramEnd"/>
      <w:r w:rsidRPr="00AE4E9F">
        <w:rPr>
          <w:rFonts w:ascii="Times New Roman" w:hAnsi="Times New Roman" w:cs="Arial"/>
          <w:sz w:val="24"/>
          <w:szCs w:val="24"/>
        </w:rPr>
        <w:t xml:space="preserve"> по вскрытию конвертов;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- данные о наличии персонала для осуществления погребения </w:t>
      </w:r>
      <w:proofErr w:type="gramStart"/>
      <w:r w:rsidRPr="00AE4E9F">
        <w:rPr>
          <w:rFonts w:ascii="Times New Roman" w:hAnsi="Times New Roman" w:cs="Arial"/>
          <w:sz w:val="24"/>
          <w:szCs w:val="24"/>
        </w:rPr>
        <w:t>умерших</w:t>
      </w:r>
      <w:proofErr w:type="gramEnd"/>
      <w:r w:rsidRPr="00AE4E9F">
        <w:rPr>
          <w:rFonts w:ascii="Times New Roman" w:hAnsi="Times New Roman" w:cs="Arial"/>
          <w:sz w:val="24"/>
          <w:szCs w:val="24"/>
        </w:rPr>
        <w:t>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данные о наличие транспорта для предоставления услуг по захоронению;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данные о наличие  материально-технической базы для изготовления предметов ритуального назначения, либо наличие договоров на изготовление или приобретение предметов ритуального назначения количество баллов;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данные о наличии помещения для приема заявок;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данные о наличии телефонной связи для приема заявок</w:t>
      </w:r>
      <w:proofErr w:type="gramStart"/>
      <w:r w:rsidRPr="00AE4E9F">
        <w:rPr>
          <w:rFonts w:ascii="Times New Roman" w:hAnsi="Times New Roman" w:cs="Arial"/>
          <w:sz w:val="24"/>
          <w:szCs w:val="24"/>
        </w:rPr>
        <w:t xml:space="preserve"> .</w:t>
      </w:r>
      <w:proofErr w:type="gramEnd"/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5.3.2. Порядок подачи и приема заявок на участие в открытом конкурсе: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организатор открытого конкурса по запросу участника делает отметку с указанием даты и времени получения заявки на участие в открытом конкурсе;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конверт с заявкой на участие в открытом конкурсе, полученный организатором открытого конкурса по истечении срока приема заявок, не вскрывается и возвращается участнику, представившему заявку;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процедура представления заявки на участие в открытом конкурсе должна проходить анонимно, чтобы участники не имели сведений о том, кто будет участвовать в открытом конкурсе, во избежание давления или недобросовестных действий по отношению к потенциальным участникам.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5.4. Рассмотрение заявок на участие в открытом конкурсе: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- для упрощения процедуры рассмотрения, оценки и сопоставления заявок на участие в открытом конкурсе организатор открытого конкурса вправе потребовать от участников разъяснения положений заявок на участие в открытом конкурсе. Не допускается выдвижение требований, направленных на изменение содержания </w:t>
      </w:r>
      <w:proofErr w:type="gramStart"/>
      <w:r w:rsidRPr="00AE4E9F">
        <w:rPr>
          <w:rFonts w:ascii="Times New Roman" w:hAnsi="Times New Roman" w:cs="Arial"/>
          <w:sz w:val="24"/>
          <w:szCs w:val="24"/>
        </w:rPr>
        <w:t>заявки</w:t>
      </w:r>
      <w:proofErr w:type="gramEnd"/>
      <w:r w:rsidRPr="00AE4E9F">
        <w:rPr>
          <w:rFonts w:ascii="Times New Roman" w:hAnsi="Times New Roman" w:cs="Arial"/>
          <w:sz w:val="24"/>
          <w:szCs w:val="24"/>
        </w:rPr>
        <w:t xml:space="preserve"> на участие в открытом конкурсе;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организатор открытого конкурса рассматривает заявку на участие в открытом конкурсе как отвечающую формальным требованиям только в случае, если она: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1) соответствует всем требованиям, предусмотренным конкурсной документацией;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2) содержит незначительные отклонения, которые существенно не меняют характеристик, условий и иных требований, предусмотренных конкурсной документацией;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- конкурсная комиссия </w:t>
      </w:r>
      <w:proofErr w:type="gramStart"/>
      <w:r w:rsidRPr="00AE4E9F">
        <w:rPr>
          <w:rFonts w:ascii="Times New Roman" w:hAnsi="Times New Roman" w:cs="Arial"/>
          <w:sz w:val="24"/>
          <w:szCs w:val="24"/>
        </w:rPr>
        <w:t>в пятидневный срок с момента вскрытия конвертов с заявками на участие в открытом конкурсе</w:t>
      </w:r>
      <w:proofErr w:type="gramEnd"/>
      <w:r w:rsidRPr="00AE4E9F">
        <w:rPr>
          <w:rFonts w:ascii="Times New Roman" w:hAnsi="Times New Roman" w:cs="Arial"/>
          <w:sz w:val="24"/>
          <w:szCs w:val="24"/>
        </w:rPr>
        <w:t xml:space="preserve"> обязана рассмотреть поданные участниками документы и сведения и сообщить: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1) о принятии заявки на участие в открытом конкурсе или отказе в принятии заявки;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2) о необходимости представления дополнительной информации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5.5. Отклонение и изменение заявок на участие в открытом конкурсе: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организатор открытого конкурса отклоняет заявку на участие в открытом конкурсе в случаях, если: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1) участник, направивший заявку, не отвечает квалификационным требованиям;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2) участник, направивший заявку, не соглашается с исправлением выявленной ошибки в представленных документах;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3) заявка не отвечает  </w:t>
      </w:r>
      <w:proofErr w:type="gramStart"/>
      <w:r w:rsidRPr="00AE4E9F">
        <w:rPr>
          <w:rFonts w:ascii="Times New Roman" w:hAnsi="Times New Roman" w:cs="Arial"/>
          <w:sz w:val="24"/>
          <w:szCs w:val="24"/>
        </w:rPr>
        <w:t>требованиям</w:t>
      </w:r>
      <w:proofErr w:type="gramEnd"/>
      <w:r w:rsidRPr="00AE4E9F">
        <w:rPr>
          <w:rFonts w:ascii="Times New Roman" w:hAnsi="Times New Roman" w:cs="Arial"/>
          <w:sz w:val="24"/>
          <w:szCs w:val="24"/>
        </w:rPr>
        <w:t xml:space="preserve"> предусмотренным конкурсной документацией;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4) выявлены недобросовестные действия участника;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5) не представлены в срок необходимые документы;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6) не устранены недостатки в представленных документах;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участник вправе изменить или отозвать свою заявку на участие в открытом конкурсе до истечения срока представления заявок, если конкурсной документацией не предусмотрено иное.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5.6. В соответствии со сроками, указанными в конкурсной документации, конкурсная </w:t>
      </w:r>
      <w:r w:rsidRPr="00AE4E9F">
        <w:rPr>
          <w:rFonts w:ascii="Times New Roman" w:hAnsi="Times New Roman" w:cs="Arial"/>
          <w:sz w:val="24"/>
          <w:szCs w:val="24"/>
        </w:rPr>
        <w:lastRenderedPageBreak/>
        <w:t>комиссия вскрывает конверты с заявками на участие в открытом конкурсе в присутствии участника, регистрирует заявку и прилагаемую к ней документацию в протоколе, к которому прилагаются списки юридических и физических лиц, признанных участниками.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120"/>
      <w:bookmarkEnd w:id="5"/>
      <w:r w:rsidRPr="00AE4E9F">
        <w:rPr>
          <w:rFonts w:ascii="Times New Roman" w:hAnsi="Times New Roman" w:cs="Arial"/>
          <w:b/>
          <w:bCs/>
          <w:kern w:val="32"/>
          <w:sz w:val="32"/>
          <w:szCs w:val="32"/>
        </w:rPr>
        <w:t>6. Критерии определения победителя открытого конкурса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6.1. Наличие транспорта для предоставления услуг по захоронению.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6.2. Наличие персонала, необходимого для осуществления  погребения </w:t>
      </w:r>
      <w:proofErr w:type="gramStart"/>
      <w:r w:rsidRPr="00AE4E9F">
        <w:rPr>
          <w:rFonts w:ascii="Times New Roman" w:hAnsi="Times New Roman" w:cs="Arial"/>
          <w:sz w:val="24"/>
          <w:szCs w:val="24"/>
        </w:rPr>
        <w:t>умерших</w:t>
      </w:r>
      <w:proofErr w:type="gramEnd"/>
      <w:r w:rsidRPr="00AE4E9F">
        <w:rPr>
          <w:rFonts w:ascii="Times New Roman" w:hAnsi="Times New Roman" w:cs="Arial"/>
          <w:sz w:val="24"/>
          <w:szCs w:val="24"/>
        </w:rPr>
        <w:t>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6.3. Наличие материально-технической базы для изготовления предметов ритуального назначения, либо наличие договоров на изготовление или приобретение предметов ритуального назначения. 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6.4. Наличие помещения для приема заявок.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6.5. Наличие телефонной связи для приема заявок.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371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131"/>
      <w:bookmarkEnd w:id="6"/>
      <w:r w:rsidRPr="00AE4E9F">
        <w:rPr>
          <w:rFonts w:ascii="Times New Roman" w:hAnsi="Times New Roman" w:cs="Arial"/>
          <w:b/>
          <w:bCs/>
          <w:kern w:val="32"/>
          <w:sz w:val="32"/>
          <w:szCs w:val="32"/>
        </w:rPr>
        <w:t>7. Оценка и сопоставление заявок на участие в открытом конкурсе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7.1. Конкурсная комиссия осуществляет оценку и сопоставление заявок, поданных участниками открытого конкурса и признанных участниками открытого конкурса. Срок оценки и сопоставления таких заявок не может превышать десяти дней со дня подписания протокола.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7.2. Оценка и сопоставление заявок на участие в открытом конкурсе осуществляются конкурсной комиссией в целях выявления лучших участников в соответствии с критериями и в порядке, которые установлены конкурсной документацией.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371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7" w:name="Par136"/>
      <w:bookmarkEnd w:id="7"/>
      <w:r w:rsidRPr="00AE4E9F">
        <w:rPr>
          <w:rFonts w:ascii="Times New Roman" w:hAnsi="Times New Roman" w:cs="Arial"/>
          <w:b/>
          <w:bCs/>
          <w:kern w:val="32"/>
          <w:sz w:val="32"/>
          <w:szCs w:val="32"/>
        </w:rPr>
        <w:t>8. Определение победителя открытого конкурса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8.1. Победителем открытого конкурса признается участник открытого конкурса, набравший наибольшее количество баллов.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8.2. </w:t>
      </w:r>
      <w:proofErr w:type="gramStart"/>
      <w:r w:rsidRPr="00AE4E9F">
        <w:rPr>
          <w:rFonts w:ascii="Times New Roman" w:hAnsi="Times New Roman" w:cs="Arial"/>
          <w:sz w:val="24"/>
          <w:szCs w:val="24"/>
        </w:rPr>
        <w:t>Конкурсная комиссия ведет протокол оценки и сопоставления заявок на участие в открытом конкурсе, в котором должны содержаться сведения о месте, дате, времени проведения оценки и сопоставления таких заявок, об участниках открытого конкурса, заявки на участие в открытом конкурсе которых были рассмотрены, о критериях оценки таких заявок, о принятом на основании результатов оценки и сопоставления заявок на участие в открытом конкурсе</w:t>
      </w:r>
      <w:proofErr w:type="gramEnd"/>
      <w:r w:rsidRPr="00AE4E9F">
        <w:rPr>
          <w:rFonts w:ascii="Times New Roman" w:hAnsi="Times New Roman" w:cs="Arial"/>
          <w:sz w:val="24"/>
          <w:szCs w:val="24"/>
        </w:rPr>
        <w:t xml:space="preserve"> </w:t>
      </w:r>
      <w:proofErr w:type="gramStart"/>
      <w:r w:rsidRPr="00AE4E9F">
        <w:rPr>
          <w:rFonts w:ascii="Times New Roman" w:hAnsi="Times New Roman" w:cs="Arial"/>
          <w:sz w:val="24"/>
          <w:szCs w:val="24"/>
        </w:rPr>
        <w:t>решении</w:t>
      </w:r>
      <w:proofErr w:type="gramEnd"/>
      <w:r w:rsidRPr="00AE4E9F">
        <w:rPr>
          <w:rFonts w:ascii="Times New Roman" w:hAnsi="Times New Roman" w:cs="Arial"/>
          <w:sz w:val="24"/>
          <w:szCs w:val="24"/>
        </w:rPr>
        <w:t>, а также наименования (для юридических лиц), фамилия, имя, отчество (для физических лиц) и почтовые адреса участников открытого конкурса.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8.3.  В случае участия в открытом конкурсе одного участника конкурс признается несостоявшимся, но орган местного самоуправления (организатор) вправе присвоить участнику статус специализированной службы по вопросам похоронного дела на территории на территории муниципального образования </w:t>
      </w:r>
      <w:r w:rsidRPr="00AE4E9F">
        <w:rPr>
          <w:rFonts w:ascii="Times New Roman" w:hAnsi="Times New Roman" w:cs="Arial"/>
          <w:bCs/>
          <w:sz w:val="24"/>
          <w:szCs w:val="24"/>
        </w:rPr>
        <w:t xml:space="preserve">Крутоярский сельсовет Ужурского района Красноярского края </w:t>
      </w:r>
      <w:r w:rsidRPr="00AE4E9F">
        <w:rPr>
          <w:rFonts w:ascii="Times New Roman" w:hAnsi="Times New Roman" w:cs="Arial"/>
          <w:sz w:val="24"/>
          <w:szCs w:val="24"/>
        </w:rPr>
        <w:t>при условии его соответствия всем требованиям открытого конкурса.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 </w:t>
      </w:r>
    </w:p>
    <w:p w:rsidR="00AE4E9F" w:rsidRPr="00AE4E9F" w:rsidRDefault="00AE4E9F" w:rsidP="00371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145"/>
      <w:bookmarkEnd w:id="8"/>
      <w:r w:rsidRPr="00AE4E9F">
        <w:rPr>
          <w:rFonts w:ascii="Times New Roman" w:hAnsi="Times New Roman" w:cs="Arial"/>
          <w:b/>
          <w:bCs/>
          <w:kern w:val="32"/>
          <w:sz w:val="32"/>
          <w:szCs w:val="32"/>
        </w:rPr>
        <w:t>9. Обжалование действий организатора открытого конкурса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371ED6" w:rsidRDefault="00AE4E9F" w:rsidP="00371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9.1. Любой участник, который заявляет, что он понес или может понести убытки в результате нарушения организатором открытого конкурса требований настоящего Положения, имеет право на обжалование действий организатора открытого конкурса в соответствии с Гражданским </w:t>
      </w:r>
      <w:hyperlink r:id="rId6" w:history="1">
        <w:r w:rsidRPr="00AE4E9F">
          <w:rPr>
            <w:rFonts w:ascii="Times New Roman" w:hAnsi="Times New Roman" w:cs="Arial"/>
            <w:color w:val="000000"/>
            <w:sz w:val="24"/>
            <w:szCs w:val="24"/>
            <w:u w:val="single"/>
          </w:rPr>
          <w:t>кодексом</w:t>
        </w:r>
      </w:hyperlink>
      <w:r w:rsidRPr="00AE4E9F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Pr="00AE4E9F">
        <w:rPr>
          <w:rFonts w:ascii="Times New Roman" w:hAnsi="Times New Roman" w:cs="Arial"/>
          <w:sz w:val="24"/>
          <w:szCs w:val="24"/>
        </w:rPr>
        <w:t>Российской Федерации и иными федеральными законами.</w:t>
      </w:r>
    </w:p>
    <w:sectPr w:rsidR="00AE4E9F" w:rsidRPr="00371ED6" w:rsidSect="00B2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6BC"/>
    <w:rsid w:val="000B28C6"/>
    <w:rsid w:val="002621E1"/>
    <w:rsid w:val="00262F7B"/>
    <w:rsid w:val="00371ED6"/>
    <w:rsid w:val="003E3BA8"/>
    <w:rsid w:val="004B4BFA"/>
    <w:rsid w:val="005A6DC7"/>
    <w:rsid w:val="006D53DF"/>
    <w:rsid w:val="00A32359"/>
    <w:rsid w:val="00AE4E9F"/>
    <w:rsid w:val="00B22040"/>
    <w:rsid w:val="00C006BC"/>
    <w:rsid w:val="00E5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2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2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4E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E4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2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2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F5BEC2A6F1843E38D44DA1488EB99819E7ECA9BFCEC4525DF286FA2W9v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ДНС</cp:lastModifiedBy>
  <cp:revision>2</cp:revision>
  <cp:lastPrinted>2018-10-15T03:31:00Z</cp:lastPrinted>
  <dcterms:created xsi:type="dcterms:W3CDTF">2018-10-15T03:33:00Z</dcterms:created>
  <dcterms:modified xsi:type="dcterms:W3CDTF">2018-10-15T03:33:00Z</dcterms:modified>
</cp:coreProperties>
</file>