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A" w:rsidRPr="0045297F" w:rsidRDefault="00FF2607" w:rsidP="00FF2607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EA" w:rsidRPr="0045297F" w:rsidRDefault="002F52EA" w:rsidP="00FF26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EA" w:rsidRPr="009C6A17" w:rsidRDefault="002F52EA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eastAsia="ru-RU"/>
        </w:rPr>
      </w:pPr>
      <w:r w:rsidRPr="009C6A17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eastAsia="ru-RU"/>
        </w:rPr>
        <w:t>РОССИЙСКАЯ ФЕДЕРАЦИЯ</w:t>
      </w:r>
    </w:p>
    <w:p w:rsidR="002F52EA" w:rsidRPr="009C6A17" w:rsidRDefault="002F52EA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6A17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eastAsia="ru-RU"/>
        </w:rPr>
        <w:t>КРАСНОЯРСКИЙ КРАЙ</w:t>
      </w:r>
    </w:p>
    <w:p w:rsidR="002F52EA" w:rsidRPr="009C6A17" w:rsidRDefault="00FF2607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32"/>
          <w:szCs w:val="32"/>
          <w:lang w:eastAsia="ru-RU"/>
        </w:rPr>
      </w:pPr>
      <w:r w:rsidRPr="009C6A17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eastAsia="ru-RU"/>
        </w:rPr>
        <w:t>КРУТОЯРСКИЙ</w:t>
      </w:r>
      <w:r w:rsidR="002F52EA" w:rsidRPr="009C6A17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eastAsia="ru-RU"/>
        </w:rPr>
        <w:t xml:space="preserve"> СЕЛЬСКИЙ СОВЕТ ДЕПУТАТОВ</w:t>
      </w:r>
    </w:p>
    <w:p w:rsidR="002F52EA" w:rsidRPr="00F704A2" w:rsidRDefault="002F52EA" w:rsidP="00F7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eastAsia="ru-RU"/>
        </w:rPr>
      </w:pPr>
      <w:r w:rsidRPr="009C6A17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eastAsia="ru-RU"/>
        </w:rPr>
        <w:t xml:space="preserve">УЖУРСКОГО РАЙОНА </w:t>
      </w:r>
    </w:p>
    <w:p w:rsidR="0098512C" w:rsidRDefault="0098512C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РЕШЕНИЕ</w:t>
      </w:r>
    </w:p>
    <w:p w:rsidR="00D14740" w:rsidRPr="002F52EA" w:rsidRDefault="00D14740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F52EA" w:rsidRPr="002F52EA" w:rsidRDefault="006F3967" w:rsidP="002F5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 w:rsidR="00F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98512C" w:rsidRDefault="0098512C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740" w:rsidRPr="0098512C" w:rsidRDefault="00D14740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A17" w:rsidRDefault="009C6A17" w:rsidP="009C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от 25.03.2016 г. № 6-15р</w:t>
      </w:r>
    </w:p>
    <w:p w:rsidR="009C6A17" w:rsidRDefault="009C6A17" w:rsidP="009C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6388E" w:rsidRPr="00C6388E">
        <w:rPr>
          <w:rFonts w:ascii="Times New Roman" w:hAnsi="Times New Roman" w:cs="Times New Roman"/>
          <w:bCs/>
          <w:sz w:val="28"/>
          <w:szCs w:val="28"/>
        </w:rPr>
        <w:t xml:space="preserve">Об утверждении  Положения  о приватизации муниципального </w:t>
      </w:r>
    </w:p>
    <w:p w:rsidR="00C6388E" w:rsidRDefault="00C6388E" w:rsidP="009C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88E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r w:rsidR="00FF2607">
        <w:rPr>
          <w:rFonts w:ascii="Times New Roman" w:hAnsi="Times New Roman" w:cs="Times New Roman"/>
          <w:bCs/>
          <w:sz w:val="28"/>
          <w:szCs w:val="28"/>
        </w:rPr>
        <w:t>Крутоярского</w:t>
      </w:r>
      <w:r w:rsidRPr="00C6388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C6388E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Pr="00C6388E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="009C6A17">
        <w:rPr>
          <w:rFonts w:ascii="Times New Roman" w:hAnsi="Times New Roman" w:cs="Times New Roman"/>
          <w:bCs/>
          <w:sz w:val="28"/>
          <w:szCs w:val="28"/>
        </w:rPr>
        <w:t>»</w:t>
      </w:r>
    </w:p>
    <w:p w:rsidR="00D14740" w:rsidRPr="00C6388E" w:rsidRDefault="00D14740" w:rsidP="009C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512C" w:rsidRPr="0086004D" w:rsidRDefault="0098512C" w:rsidP="0086004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21.12.2001 N 178-ФЗ "О приватизации государственного и муниципального имущества", Положения о порядке управления и распоряжения муниципальным имуществом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 от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23-78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в целях приведения нормативных правовых актов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регулирующих отношения, возникающие при приватизации муниципального имущества, в соответствие с действующим законодательством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Крутоярский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8512C" w:rsidRPr="009C6A17" w:rsidRDefault="0098512C" w:rsidP="009C6A17">
      <w:pPr>
        <w:pStyle w:val="a3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приватизации муниципального имущества </w:t>
      </w:r>
      <w:r w:rsidR="00FF2607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9C6A17" w:rsidRPr="009C6A17" w:rsidRDefault="009C6A17" w:rsidP="009C6A1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1, Положения, утвержденного Решением </w:t>
      </w:r>
      <w:r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25.03.2016 г. № 6-15р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Положения  о приватизации муниципального имущества Крутоярского сельсовета </w:t>
      </w:r>
      <w:proofErr w:type="spellStart"/>
      <w:r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отменить</w:t>
      </w:r>
    </w:p>
    <w:p w:rsidR="0086004D" w:rsidRDefault="009C6A17" w:rsidP="009C6A1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2B0D5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 на себя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A17" w:rsidRDefault="009C6A17" w:rsidP="00D147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в газете « </w:t>
      </w:r>
      <w:proofErr w:type="spellStart"/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04A2" w:rsidRPr="0098512C" w:rsidRDefault="00F704A2" w:rsidP="00D147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C6A17" w:rsidRPr="009C6A17" w:rsidTr="002735E4">
        <w:tc>
          <w:tcPr>
            <w:tcW w:w="4785" w:type="dxa"/>
            <w:shd w:val="clear" w:color="auto" w:fill="auto"/>
          </w:tcPr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В.С.</w:t>
            </w:r>
            <w:r w:rsidR="006F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Зеленко ________________</w:t>
            </w: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Крутоярского сельсовета                                                                                  </w:t>
            </w: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Е.В.</w:t>
            </w:r>
            <w:r w:rsidR="006F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3967">
              <w:rPr>
                <w:rFonts w:ascii="Times New Roman" w:eastAsia="Calibri" w:hAnsi="Times New Roman" w:cs="Times New Roman"/>
                <w:sz w:val="28"/>
                <w:szCs w:val="28"/>
              </w:rPr>
              <w:t>Можина</w:t>
            </w:r>
            <w:proofErr w:type="spellEnd"/>
            <w:r w:rsidR="006F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</w:t>
            </w:r>
            <w:bookmarkStart w:id="0" w:name="_GoBack"/>
            <w:bookmarkEnd w:id="0"/>
          </w:p>
        </w:tc>
      </w:tr>
    </w:tbl>
    <w:p w:rsidR="0098512C" w:rsidRPr="00FF2607" w:rsidRDefault="0098512C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2EA" w:rsidRDefault="00F704A2" w:rsidP="002F52EA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</w:p>
    <w:p w:rsidR="0098512C" w:rsidRDefault="002F52EA" w:rsidP="002F52EA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 № </w:t>
      </w:r>
      <w:r w:rsidR="006F396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3967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2F52EA" w:rsidRPr="0098512C" w:rsidRDefault="002F52EA" w:rsidP="002F52EA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396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F39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98512C" w:rsidRPr="0098512C" w:rsidRDefault="0098512C" w:rsidP="00985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2F52EA" w:rsidRDefault="0098512C" w:rsidP="002F52E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98512C" w:rsidRPr="002F52EA" w:rsidRDefault="0098512C" w:rsidP="002F52E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ПРИВАТИЗАЦИИ МУНИЦИПАЛЬНОГО ИМУЩЕСТВА</w:t>
      </w:r>
    </w:p>
    <w:p w:rsidR="002F52EA" w:rsidRPr="002F52EA" w:rsidRDefault="00FF2607" w:rsidP="002F52EA">
      <w:pPr>
        <w:adjustRightInd w:val="0"/>
        <w:spacing w:after="0" w:line="240" w:lineRule="auto"/>
        <w:ind w:right="-185"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КРУТОЯРСКОГО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УЖУРСКОГО</w:t>
      </w:r>
    </w:p>
    <w:p w:rsidR="002F52EA" w:rsidRPr="002F52EA" w:rsidRDefault="002F52EA" w:rsidP="002F52EA">
      <w:pPr>
        <w:adjustRightInd w:val="0"/>
        <w:spacing w:after="0" w:line="240" w:lineRule="auto"/>
        <w:ind w:right="-185"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КРАСНОЯРСКОГО КРАЯ</w:t>
      </w:r>
    </w:p>
    <w:p w:rsidR="002F52EA" w:rsidRDefault="002F52EA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приватизации муниципального имущества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Конституцией РФ,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РФ,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 приватизации государственного и муниципального имущества" от 21.12.2001 г.  № 178-ФЗ (ред. от 24.07.2008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общих принципах организации местного самоуправления в Российской Федерации" от 06.10.2003 № 131-ФЗ (ред. от 25.12.2008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оценочной деятельности в Российской Федерации" от 29.07.1998 № 135-ФЗ (ред. от 30.06.2008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РФ" от 22.07.2008 г. № 159-ФЗ,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Положения о проведении конкурса по продаже государственного или муниципального имущества" от 12.08.2002 г.</w:t>
      </w:r>
      <w:r w:rsidR="009C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584  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 от 12.08.2002 г. № 585 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от 22.07.2002 г. № 549 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spellStart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приватизации муниципального имущества в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Крутоярском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определяет в соответствии с требованиями Федерального закона "О приватизации государственного и муниципального имущества" порядок и условия приватизации имущества, находящегося в муниципальной собственности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Приватизации не подлежит имущество, отнесенное федеральными законами к объектам гражданских прав, оборот которых не допускается, а также имущество, которое может находиться только в муниципальной собственности и основывается на признании равенства покупателей муниципального имущества и открытости деятельности органов местного самоуправления поселения.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Положения не распространяется на отношения, возникающие при отчуждении: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ресурсов;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находящегося за пределами территории Российской Федерации;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случаях, предусмотренных международными договорами Российской Федерации;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</w:t>
      </w:r>
      <w:proofErr w:type="spellStart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всобственность</w:t>
      </w:r>
      <w:proofErr w:type="spellEnd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</w:t>
      </w:r>
      <w:proofErr w:type="gramEnd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сооружения, находящиеся в собственности указанных организаций;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на основании судебного решения;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 в предусмотренных федеральными законами случаях возникновения у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требовать выкупа их акционерным обществом.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 по отчуждению муниципального имущества, не урегулированным настоящим Положением, применяются нормы Федерального закона "О приватизации государственного и муниципального имущества".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отнесенные Федеральным законом "О приватизации государственного и муниципального имущества" к компетенции органов местного самоуправления, осуществляются Администрацией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настоящим Положением.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 функции по приватизации муниципального имущества (далее - уполномоченный орган), определяется Главой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  <w:proofErr w:type="gramStart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8512C" w:rsidRPr="0098512C" w:rsidRDefault="0098512C" w:rsidP="0098512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ПРИВАТИЗАЦИИ МУНИЦИПАЛЬНОГО ИМУЩЕСТВА.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представляет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Крутоярскому 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Совету депутатов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утверждения прогнозный план (программу) приватизации муниципального имущества на соответствующий год.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(программа) приватизации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A36E7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направляется в Совет одновременно с проектом бюджета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в составе прилагаемых к нему документов и материалов. Изменения в прогнозный план (программу) приватизации утверждаются Советом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.</w:t>
      </w:r>
    </w:p>
    <w:p w:rsidR="0098512C" w:rsidRPr="00A36E7C" w:rsidRDefault="00A36E7C" w:rsidP="00A36E7C">
      <w:pPr>
        <w:tabs>
          <w:tab w:val="num" w:pos="540"/>
        </w:tabs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 </w:t>
      </w:r>
      <w:proofErr w:type="gramStart"/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не позднее 1 апреля представляет в Совет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прогнозного плана (программы) приватизации муниципального имущества за прошедший год, который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  <w:proofErr w:type="gramEnd"/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прогнозного плана (программы) приватизации муниципального имущества и подготовки отчета о его выполнении определяется Главой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 УСЛОВИЯ ПРИВАТИЗАЦИИ МУНИЦИПАЛЬНОГО ИМУЩЕСТВА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 приватизации государственного и муниципального имущества" используются следующие способы приватизации муниципального имущества: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преобразование муниципа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унитарного предприятия в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продажа муниципального имущества на аукционе;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продажа муниципального имущества на конкурсе;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продажа акций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 через организатора торговли на рынке ценных бумаг;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продажа муниципального имущества посредством публичного предложения;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продажа муниципального имущества без объявления цены;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муниципального имущества в качестве вкл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в уставные капиталы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продажа акций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 по результатам доверительного управления.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приватизации муниципального имущества включают в себя: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имущества;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цена;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рассрочки платежа (в случае ее предоставления).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приватизации имущественного комплекса муниципального унитарного предприятия решением об условиях приватизации 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подлежащего приватизации имущественного комплекса муниципального унитарного предприятия;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приватизации, способе и условиях приватизации муниципального имущества, включенного в прогнозный план (программу) приватизации принимает 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утверждения прогнозного плана (программы)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 муниципальное унитарное предприятие не вправе без согласия уполномоченного органа: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сокращать численность работников указанного муниципального унитарного предприятия;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кредиты;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выпуск ценных бумаг;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98512C" w:rsidRPr="0098512C" w:rsidRDefault="0098512C" w:rsidP="0098512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FD29A9" w:rsidRPr="00141B91" w:rsidRDefault="00FD29A9" w:rsidP="00141B91">
      <w:pPr>
        <w:pStyle w:val="a3"/>
        <w:numPr>
          <w:ilvl w:val="1"/>
          <w:numId w:val="1"/>
        </w:numPr>
        <w:shd w:val="clear" w:color="auto" w:fill="FFFFFF"/>
        <w:spacing w:after="0"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неограниченного круга лиц к информации о приватизации и включающие в себя размещение на официальном сайте в сети "Интернет" </w:t>
      </w:r>
      <w:r w:rsidR="0014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прогнозного плана 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(программы) приватизации 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актов планирования приватизации муниципального имущества, информационных сообще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о продаже 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 и об итогах его продажи, ежегодных отчетов о результатах</w:t>
      </w:r>
      <w:proofErr w:type="gramEnd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 муниципальног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имущества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12C" w:rsidRPr="00141B91" w:rsidRDefault="00FD29A9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552"/>
      <w:bookmarkEnd w:id="1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 сайтом в сети "Интернет" для размещения информации о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имущества, указанным в настоящем пункте, является официальный </w:t>
      </w:r>
      <w:hyperlink r:id="rId7" w:anchor="dst100141" w:history="1">
        <w:r w:rsidR="00141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</w:t>
        </w:r>
      </w:hyperlink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змещается на сайте администрации Крутоярского сельсовета по адресу </w:t>
      </w:r>
      <w:hyperlink r:id="rId8" w:history="1">
        <w:r w:rsidR="00141B91" w:rsidRPr="00141B9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http://krutoyar-adm.gbu.su</w:t>
        </w:r>
      </w:hyperlink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государственного или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Федеральным законом от 21.12.2001 г. № 178-ФЗ "О приватизации государственного и муниципального имущества".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муниципального имущества должно содержать следующие сведения: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наименов</w:t>
      </w:r>
      <w:r w:rsidR="00FD29A9"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</w:t>
      </w:r>
      <w:r w:rsidR="00FD29A9"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самоуправления, принявшего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условиях приватизации такого имущества, реквизиты указанного решения;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46"/>
      <w:bookmarkEnd w:id="2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47"/>
      <w:bookmarkEnd w:id="3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 приватизации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48"/>
      <w:bookmarkEnd w:id="4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начальная цена 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49"/>
      <w:bookmarkEnd w:id="5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форма подачи предложений о цене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50"/>
      <w:bookmarkEnd w:id="6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51"/>
      <w:bookmarkEnd w:id="7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52"/>
      <w:bookmarkEnd w:id="8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382"/>
      <w:bookmarkEnd w:id="9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54"/>
      <w:bookmarkEnd w:id="10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срок заключения договора купли-продажи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55"/>
      <w:bookmarkEnd w:id="11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56"/>
      <w:bookmarkEnd w:id="12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57"/>
      <w:bookmarkEnd w:id="13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порядок определения победителей (при проведен</w:t>
      </w:r>
      <w:proofErr w:type="gramStart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58"/>
      <w:bookmarkEnd w:id="14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14) место и срок подведения итогов продажи  муниципального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383"/>
      <w:bookmarkEnd w:id="15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555"/>
      <w:bookmarkEnd w:id="16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акций акционерного общества, находящихся в муниципальной собственности, в информационное сообщение также включаются следующие сведения: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полное наименование, адрес (место нахождения) акционерного общества или общества с ограниченной ответственностью;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386"/>
      <w:bookmarkEnd w:id="17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EC435B" w:rsidRPr="00EC435B" w:rsidRDefault="00EC435B" w:rsidP="00EC435B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387"/>
      <w:bookmarkEnd w:id="18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388"/>
      <w:bookmarkEnd w:id="19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81"/>
      <w:bookmarkEnd w:id="20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389"/>
      <w:bookmarkEnd w:id="21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390"/>
      <w:bookmarkEnd w:id="22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391"/>
      <w:bookmarkEnd w:id="23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численность работников хозяйственного общества;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392"/>
      <w:bookmarkEnd w:id="24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393"/>
      <w:bookmarkEnd w:id="25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141B91" w:rsidRPr="000A5AD2" w:rsidRDefault="000A5AD2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0A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B91" w:rsidRPr="000A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B91"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информации о результатах сделок приватизации муниципального имущества, подлежащей разм</w:t>
      </w:r>
      <w:r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ещению</w:t>
      </w:r>
      <w:r w:rsidR="00141B91"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 следующие сведения:</w:t>
      </w:r>
    </w:p>
    <w:p w:rsidR="00141B91" w:rsidRPr="00141B91" w:rsidRDefault="00141B91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398"/>
      <w:bookmarkEnd w:id="26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продавца такого имущества;</w:t>
      </w:r>
    </w:p>
    <w:p w:rsidR="00141B91" w:rsidRPr="00141B91" w:rsidRDefault="00141B91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399"/>
      <w:bookmarkEnd w:id="27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41B91" w:rsidRPr="00141B91" w:rsidRDefault="00141B91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400"/>
      <w:bookmarkEnd w:id="28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дата, время и место проведения торгов;</w:t>
      </w:r>
    </w:p>
    <w:p w:rsidR="00141B91" w:rsidRPr="00141B91" w:rsidRDefault="00141B91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401"/>
      <w:bookmarkEnd w:id="29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цена сделки приватизации</w:t>
      </w:r>
    </w:p>
    <w:p w:rsidR="0098512C" w:rsidRPr="0098512C" w:rsidRDefault="0098512C" w:rsidP="000A5AD2">
      <w:pPr>
        <w:adjustRightInd w:val="0"/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Default="0098512C" w:rsidP="00E65F14">
      <w:pPr>
        <w:pStyle w:val="a3"/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ОПЛАТА И РАСПРЕДЕЛЕНИЕ ДЕНЕЖНЫХ СРЕДСТВ ОТ ПРОДАЖИ МУНИЦИПАЛЬНОГО ИМУЩЕСТВА</w:t>
      </w:r>
    </w:p>
    <w:p w:rsidR="00E65F14" w:rsidRPr="000A5AD2" w:rsidRDefault="00E65F14" w:rsidP="00E65F14">
      <w:pPr>
        <w:pStyle w:val="a3"/>
        <w:adjustRightInd w:val="0"/>
        <w:spacing w:after="0" w:line="240" w:lineRule="auto"/>
        <w:ind w:left="360"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F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480"/>
      <w:bookmarkEnd w:id="30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о предоставлении рассрочки может быть принято в случае приватизации муниципального имущества в соответствии со статьей 24 Закона № 178-ФЗ.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474"/>
      <w:bookmarkEnd w:id="31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561"/>
      <w:bookmarkEnd w:id="32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сумму денежных средств, по уплате которой предоставляется рассрочка, производится начисление процентов исходя из ставки, равной одной трети ставки рефинансирования 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227"/>
      <w:bookmarkEnd w:id="33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Начисленные проценты перечисляются в порядке, установленном Бюджетным </w:t>
      </w:r>
      <w:hyperlink r:id="rId9" w:history="1">
        <w:r w:rsidRPr="00E65F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484"/>
      <w:bookmarkEnd w:id="34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вправе оплатить приобретаемое государственное или муниципальное имущество досрочно.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485"/>
      <w:bookmarkEnd w:id="35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Право собственности на государственное или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 </w:t>
      </w:r>
      <w:hyperlink r:id="rId10" w:anchor="dst100464" w:history="1">
        <w:r w:rsidRPr="00E65F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 статьи 32</w:t>
        </w:r>
      </w:hyperlink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178-ФЗ не распространяются.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0486"/>
      <w:bookmarkEnd w:id="36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заключения</w:t>
      </w:r>
      <w:proofErr w:type="gramEnd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487"/>
      <w:bookmarkEnd w:id="37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 момента передачи покупателю приобретенного в рассрочку имущества и до момента его полной оплаты указанное </w:t>
      </w:r>
      <w:proofErr w:type="spellStart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имуществоа</w:t>
      </w:r>
      <w:proofErr w:type="spellEnd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488"/>
      <w:bookmarkEnd w:id="38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489"/>
      <w:bookmarkEnd w:id="39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100490"/>
      <w:bookmarkEnd w:id="40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Порядок оплаты имущества, находящегося в муниципальной собственности, устанавливается администрацией Крутоярского сельсовета.</w:t>
      </w:r>
    </w:p>
    <w:p w:rsidR="00E65F14" w:rsidRPr="00E65F14" w:rsidRDefault="00E65F14" w:rsidP="00E65F14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0DD4" w:rsidRDefault="000B0DD4" w:rsidP="00E65F14">
      <w:pPr>
        <w:adjustRightInd w:val="0"/>
        <w:spacing w:after="0" w:line="240" w:lineRule="auto"/>
        <w:ind w:right="-185"/>
        <w:jc w:val="both"/>
      </w:pPr>
    </w:p>
    <w:sectPr w:rsidR="000B0DD4" w:rsidSect="00D14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5E0"/>
    <w:multiLevelType w:val="hybridMultilevel"/>
    <w:tmpl w:val="6BF0523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1780D"/>
    <w:multiLevelType w:val="hybridMultilevel"/>
    <w:tmpl w:val="C50268B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A12F2"/>
    <w:multiLevelType w:val="hybridMultilevel"/>
    <w:tmpl w:val="A2A048E8"/>
    <w:lvl w:ilvl="0" w:tplc="9516E3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7A20A8"/>
    <w:multiLevelType w:val="hybridMultilevel"/>
    <w:tmpl w:val="486E1BA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F471F"/>
    <w:multiLevelType w:val="hybridMultilevel"/>
    <w:tmpl w:val="D6E0C66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83C79"/>
    <w:multiLevelType w:val="hybridMultilevel"/>
    <w:tmpl w:val="D99E24F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54797"/>
    <w:multiLevelType w:val="multilevel"/>
    <w:tmpl w:val="9072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color w:val="2626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color w:val="2626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262626"/>
      </w:rPr>
    </w:lvl>
  </w:abstractNum>
  <w:abstractNum w:abstractNumId="7">
    <w:nsid w:val="369D5113"/>
    <w:multiLevelType w:val="hybridMultilevel"/>
    <w:tmpl w:val="24E26CF8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025B9"/>
    <w:multiLevelType w:val="hybridMultilevel"/>
    <w:tmpl w:val="C86425C4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54B79"/>
    <w:multiLevelType w:val="hybridMultilevel"/>
    <w:tmpl w:val="439E8E9E"/>
    <w:lvl w:ilvl="0" w:tplc="8C1EFB72">
      <w:start w:val="1"/>
      <w:numFmt w:val="bullet"/>
      <w:lvlText w:val="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12C"/>
    <w:rsid w:val="000A5AD2"/>
    <w:rsid w:val="000B0DD4"/>
    <w:rsid w:val="00141B91"/>
    <w:rsid w:val="001F160C"/>
    <w:rsid w:val="002B0D5C"/>
    <w:rsid w:val="002D1C20"/>
    <w:rsid w:val="002F52EA"/>
    <w:rsid w:val="00334242"/>
    <w:rsid w:val="00382BC5"/>
    <w:rsid w:val="003C6CA9"/>
    <w:rsid w:val="00697022"/>
    <w:rsid w:val="006F3967"/>
    <w:rsid w:val="0086004D"/>
    <w:rsid w:val="0089616D"/>
    <w:rsid w:val="0098512C"/>
    <w:rsid w:val="009C6872"/>
    <w:rsid w:val="009C6A17"/>
    <w:rsid w:val="00A36E7C"/>
    <w:rsid w:val="00C6388E"/>
    <w:rsid w:val="00D14740"/>
    <w:rsid w:val="00D44265"/>
    <w:rsid w:val="00E03671"/>
    <w:rsid w:val="00E3067E"/>
    <w:rsid w:val="00E65F14"/>
    <w:rsid w:val="00EC435B"/>
    <w:rsid w:val="00F20964"/>
    <w:rsid w:val="00F704A2"/>
    <w:rsid w:val="00FA4FE4"/>
    <w:rsid w:val="00FD29A9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607"/>
    <w:pPr>
      <w:spacing w:after="0" w:line="240" w:lineRule="auto"/>
    </w:pPr>
  </w:style>
  <w:style w:type="character" w:customStyle="1" w:styleId="blk">
    <w:name w:val="blk"/>
    <w:basedOn w:val="a0"/>
    <w:rsid w:val="00EC435B"/>
  </w:style>
  <w:style w:type="character" w:styleId="a7">
    <w:name w:val="Hyperlink"/>
    <w:basedOn w:val="a0"/>
    <w:uiPriority w:val="99"/>
    <w:unhideWhenUsed/>
    <w:rsid w:val="00EC4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adm.gbu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3527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155/1887cd1455104d9d79f4aa3cedfdd61b194f3d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ДНС</cp:lastModifiedBy>
  <cp:revision>2</cp:revision>
  <cp:lastPrinted>2018-03-15T02:03:00Z</cp:lastPrinted>
  <dcterms:created xsi:type="dcterms:W3CDTF">2018-03-15T02:04:00Z</dcterms:created>
  <dcterms:modified xsi:type="dcterms:W3CDTF">2018-03-15T02:04:00Z</dcterms:modified>
</cp:coreProperties>
</file>