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A4FA" wp14:editId="405AD334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971AEC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РОССИЙСКАЯ ФЕДЕРАЦИЯ</w:t>
            </w:r>
          </w:p>
          <w:p w:rsidR="003311C6" w:rsidRPr="00971AEC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КРУТОЯРСКИЙ</w:t>
            </w:r>
            <w:r w:rsidR="003311C6" w:rsidRPr="00971A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СЕЛЬСКИЙ СОВЕТ ДЕПУТАТОВ</w:t>
            </w:r>
          </w:p>
          <w:p w:rsidR="003311C6" w:rsidRPr="00971AEC" w:rsidRDefault="003311C6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КРАЙ</w:t>
            </w:r>
            <w:r w:rsidRPr="00971A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УЖУРСКИЙ  РАЙОН</w:t>
            </w:r>
          </w:p>
          <w:p w:rsidR="003311C6" w:rsidRPr="00A6091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AEC" w:rsidRP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971AEC" w:rsidTr="00777347">
        <w:trPr>
          <w:trHeight w:val="293"/>
        </w:trPr>
        <w:tc>
          <w:tcPr>
            <w:tcW w:w="3095" w:type="dxa"/>
            <w:hideMark/>
          </w:tcPr>
          <w:p w:rsidR="003311C6" w:rsidRPr="00971AEC" w:rsidRDefault="00971AEC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="003311C6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096" w:type="dxa"/>
            <w:hideMark/>
          </w:tcPr>
          <w:p w:rsidR="003311C6" w:rsidRPr="00971AEC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971AEC" w:rsidRPr="00971AEC" w:rsidRDefault="00CE771B" w:rsidP="00B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22-68</w:t>
            </w:r>
            <w:r w:rsidR="00C70B02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311C6" w:rsidRPr="00971AEC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B4FBC" w:rsidRPr="007B4FBC" w:rsidTr="001C0C9B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77347" w:rsidRDefault="00777347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FBC" w:rsidRPr="007B4FBC" w:rsidRDefault="007B4FBC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7B4FBC" w:rsidRPr="007B4FBC" w:rsidRDefault="007B4FBC" w:rsidP="00BC0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7B4FBC" w:rsidRPr="007B4FBC" w:rsidRDefault="007B4FBC" w:rsidP="007B4F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BC" w:rsidRPr="007B4FBC" w:rsidRDefault="007B4FBC" w:rsidP="007B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 сельский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Передать часть полномочий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Крутоярский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организации досуга и обеспечения жителей сельсовета услугами организации культуры в учреждениях культуры клубного типа  с</w:t>
      </w:r>
      <w:r>
        <w:rPr>
          <w:rFonts w:ascii="Times New Roman" w:eastAsia="Times New Roman" w:hAnsi="Times New Roman" w:cs="Times New Roman"/>
          <w:sz w:val="28"/>
          <w:szCs w:val="28"/>
        </w:rPr>
        <w:t>ельских поселений 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Одобрить соглашение о передачи части полномочий по решению вопросов местного значения согласно приложению </w:t>
      </w:r>
    </w:p>
    <w:p w:rsidR="00864AA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(обнаро</w:t>
      </w:r>
      <w:r>
        <w:rPr>
          <w:rFonts w:ascii="Times New Roman" w:eastAsia="Times New Roman" w:hAnsi="Times New Roman" w:cs="Times New Roman"/>
          <w:sz w:val="28"/>
          <w:szCs w:val="28"/>
        </w:rPr>
        <w:t>дования)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551F82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7B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7B4FB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7B4FBC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7B4F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gdu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C29CE" w:rsidRPr="00971AEC" w:rsidRDefault="007C29CE" w:rsidP="007B4FB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70" w:rsidRPr="00971AEC" w:rsidRDefault="009A3570" w:rsidP="009A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Крутоярского                                         </w:t>
      </w: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570" w:rsidRDefault="009A3570" w:rsidP="009A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В.С. Зеленко </w:t>
      </w:r>
    </w:p>
    <w:p w:rsidR="009A3570" w:rsidRPr="00971AEC" w:rsidRDefault="009A3570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C" w:rsidRPr="00971AEC" w:rsidRDefault="008E2C48" w:rsidP="007C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771B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1F82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771B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51F82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1AEC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971AEC"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  <w:r w:rsidRPr="009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64AAC" w:rsidRPr="00971AEC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C" w:rsidRDefault="007B4FB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0C" w:rsidRDefault="00BC080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92037" w:rsidRPr="00A92037" w:rsidTr="007C5058">
        <w:tc>
          <w:tcPr>
            <w:tcW w:w="5070" w:type="dxa"/>
          </w:tcPr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501" w:type="dxa"/>
          </w:tcPr>
          <w:p w:rsidR="00A92037" w:rsidRPr="00A92037" w:rsidRDefault="00BC080C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передаче части полномочий по решению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опросов местного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от 14. 12. 2017 № 22-68</w:t>
            </w: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80C" w:rsidRDefault="00BC080C" w:rsidP="00BC08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BC080C" w:rsidRDefault="00BC080C" w:rsidP="00BC08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BC080C" w:rsidRDefault="00BC080C" w:rsidP="00BC0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0C" w:rsidRDefault="00BC080C" w:rsidP="00BC0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 » декабря 2017 г.      </w:t>
      </w:r>
      <w:r w:rsidR="00817D3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17D37">
        <w:rPr>
          <w:rFonts w:ascii="Times New Roman" w:hAnsi="Times New Roman"/>
          <w:sz w:val="28"/>
          <w:szCs w:val="28"/>
        </w:rPr>
        <w:t xml:space="preserve">                               с. Крутояр</w:t>
      </w:r>
    </w:p>
    <w:p w:rsidR="00BC080C" w:rsidRDefault="00BC080C" w:rsidP="00BC080C">
      <w:pPr>
        <w:jc w:val="both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именуемое в дальнейшем </w:t>
      </w:r>
      <w:r>
        <w:rPr>
          <w:rFonts w:ascii="Times New Roman" w:hAnsi="Times New Roman"/>
          <w:b/>
          <w:sz w:val="28"/>
          <w:szCs w:val="28"/>
        </w:rPr>
        <w:t xml:space="preserve">«МО Крутоярский сельсовет», </w:t>
      </w:r>
      <w:r>
        <w:rPr>
          <w:rFonts w:ascii="Times New Roman" w:hAnsi="Times New Roman"/>
          <w:sz w:val="28"/>
          <w:szCs w:val="28"/>
        </w:rPr>
        <w:t xml:space="preserve">в лице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Елены Викторовны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края, именуемое в дальнейшем </w:t>
      </w:r>
      <w:r>
        <w:rPr>
          <w:rFonts w:ascii="Times New Roman" w:hAnsi="Times New Roman"/>
          <w:b/>
          <w:sz w:val="28"/>
          <w:szCs w:val="28"/>
        </w:rPr>
        <w:t xml:space="preserve">«Район», </w:t>
      </w:r>
      <w:r>
        <w:rPr>
          <w:rFonts w:ascii="Times New Roman" w:hAnsi="Times New Roman"/>
          <w:sz w:val="28"/>
          <w:szCs w:val="28"/>
        </w:rPr>
        <w:t xml:space="preserve">в лице главы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с 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стороны, вместе именуемые </w:t>
      </w:r>
      <w:r>
        <w:rPr>
          <w:rFonts w:ascii="Times New Roman" w:hAnsi="Times New Roman"/>
          <w:b/>
          <w:sz w:val="28"/>
          <w:szCs w:val="28"/>
        </w:rPr>
        <w:t>«Стороны»,</w:t>
      </w:r>
      <w:r>
        <w:rPr>
          <w:rFonts w:ascii="Times New Roman" w:hAnsi="Times New Roman"/>
          <w:sz w:val="28"/>
          <w:szCs w:val="28"/>
        </w:rPr>
        <w:t xml:space="preserve"> заключили настоящее соглашение о нижеследующем:</w:t>
      </w:r>
    </w:p>
    <w:p w:rsidR="00BC080C" w:rsidRDefault="00BC080C" w:rsidP="00BC080C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BC080C" w:rsidRDefault="00BC080C" w:rsidP="00BC080C">
      <w:pPr>
        <w:pStyle w:val="a6"/>
        <w:ind w:left="928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pStyle w:val="a6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Крутоярский сельсовет № 22-70р  от 14.12.2017</w:t>
      </w:r>
      <w:proofErr w:type="gramEnd"/>
      <w:r>
        <w:rPr>
          <w:rFonts w:ascii="Times New Roman" w:hAnsi="Times New Roman"/>
          <w:sz w:val="28"/>
          <w:szCs w:val="28"/>
        </w:rPr>
        <w:t>г. «О бюджете Крутоярского сельсовета на 2018 год и плановый период 2019-2020 годов».</w:t>
      </w:r>
    </w:p>
    <w:p w:rsidR="00BC080C" w:rsidRDefault="00BC080C" w:rsidP="00BC080C">
      <w:pPr>
        <w:pStyle w:val="a6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BC080C" w:rsidRDefault="00BC080C" w:rsidP="00BC080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 организации досуга и обеспечения жителей  услугами организации </w:t>
      </w:r>
      <w:proofErr w:type="spellStart"/>
      <w:r>
        <w:rPr>
          <w:rFonts w:ascii="Times New Roman" w:hAnsi="Times New Roman"/>
          <w:sz w:val="28"/>
          <w:szCs w:val="28"/>
        </w:rPr>
        <w:t>культурыв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 культуры клубного типа.</w:t>
      </w:r>
    </w:p>
    <w:p w:rsidR="00BC080C" w:rsidRDefault="00BC080C" w:rsidP="00BC080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определения ежегодного объёма и порядка перечисления</w:t>
      </w:r>
    </w:p>
    <w:p w:rsidR="00BC080C" w:rsidRDefault="00BC080C" w:rsidP="00BC080C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межбюджетных трансфертов</w:t>
      </w:r>
    </w:p>
    <w:p w:rsidR="00BC080C" w:rsidRDefault="00BC080C" w:rsidP="00BC080C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BC080C" w:rsidRDefault="00BC080C" w:rsidP="00723DE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Выполнение полномочий по предмету настоящего соглашения осуществляется за счет иных межбюджетных трансфертов, перечисляемых из </w:t>
      </w:r>
      <w:r>
        <w:rPr>
          <w:rFonts w:ascii="Times New Roman" w:hAnsi="Times New Roman"/>
          <w:sz w:val="28"/>
          <w:szCs w:val="28"/>
        </w:rPr>
        <w:lastRenderedPageBreak/>
        <w:t>бюджета МО Крутоярский сельсовет в бюджет Района, в соответствии бюджетной росписью.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2018 -2020 года, определяется в соответствии методикой расчетов иных межбюджетных трансфертов</w:t>
      </w:r>
      <w:r w:rsidR="00777347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и составляет общую сумму 8117682 (Восемь миллионов сто семнадцать тысяч шестьсот восемьдесят два) рубля, в том числе по годам: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- 2018г. - 2705894 (два миллиона семьсот пять тысяч восемьсот девяносто четыре) рубля;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-2019г. - 2705894 (два миллиона семьсот пять тысяч восемьсот девяносто четыре) рубля;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2020г.- 2705894 (два миллиона семьсот пять тысяч восемьсот девяносто четыре) рубля;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Крутоярский сельсовет в соответствии с частью 5 статьи 242 Бюджетного кодекса Российской Федерации.</w:t>
      </w:r>
    </w:p>
    <w:p w:rsidR="00BC080C" w:rsidRDefault="00BC080C" w:rsidP="00BC080C">
      <w:pPr>
        <w:ind w:lef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3.Права и обязанности сторон</w:t>
      </w:r>
    </w:p>
    <w:p w:rsidR="00BC080C" w:rsidRDefault="00BC080C" w:rsidP="00BC080C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МО Крутоярский сельсовет: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>
        <w:rPr>
          <w:rFonts w:ascii="Times New Roman" w:hAnsi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нарушений.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3.2.Район:</w:t>
      </w:r>
    </w:p>
    <w:p w:rsidR="00BC080C" w:rsidRDefault="00BC080C" w:rsidP="00BC08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Осуществляет полномочия, переданные ему МО Крутоярский сельсовет, в соответствии с п.1.2. настоящего соглашения и действующим 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в пределах, выделенных на эти цели финансовых средств, предусмотренных разделом 2 настоящего соглашения.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Крутоярский сельсовет.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Финансовые средства, полученные от оказания клубными филиалами платных услуг, поступают на счет МАУК «Централизованной клубной системы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сторон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>
        <w:rPr>
          <w:rFonts w:ascii="Times New Roman" w:hAnsi="Times New Roman"/>
          <w:sz w:val="28"/>
          <w:szCs w:val="28"/>
        </w:rPr>
        <w:t>, непокрытой неустойкой.</w:t>
      </w:r>
    </w:p>
    <w:p w:rsidR="00BC080C" w:rsidRDefault="00BC080C" w:rsidP="00BC080C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BC080C" w:rsidRDefault="00BC080C" w:rsidP="00BC080C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действия,  основания и порядок прекращения</w:t>
      </w:r>
    </w:p>
    <w:p w:rsidR="00BC080C" w:rsidRDefault="00BC080C" w:rsidP="00BC080C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действия Соглашения</w:t>
      </w:r>
    </w:p>
    <w:p w:rsidR="00BC080C" w:rsidRDefault="00BC080C" w:rsidP="00BC080C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 Соглашение действует с 01 января  2018 года по 31 декабря 2020 года.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 соглашению Сторон.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Прочие условия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BC080C" w:rsidRDefault="00BC080C" w:rsidP="00BC080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BC080C" w:rsidRDefault="00BC080C" w:rsidP="00BC080C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C080C" w:rsidTr="00BC080C">
        <w:tc>
          <w:tcPr>
            <w:tcW w:w="4785" w:type="dxa"/>
          </w:tcPr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Главная, 11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 2439002142  КПП 243901001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Банк: Отделение Красноярск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Красноярск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(Финансовое управление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04193004390) ИНН 2439003562    КПП243901001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 40101810600000010001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Банк: Отделение Красноярск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Красноярск 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 04047001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DE6" w:rsidRDefault="007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К.Н. Зарецкий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BC080C" w:rsidRDefault="00BC080C" w:rsidP="00BC080C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723DE6" w:rsidRDefault="00723DE6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C080C" w:rsidTr="00BC080C">
        <w:tc>
          <w:tcPr>
            <w:tcW w:w="5070" w:type="dxa"/>
          </w:tcPr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C080C" w:rsidRDefault="007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соглашению о передаче части полномочий по решению </w:t>
            </w:r>
            <w:r w:rsidR="00723DE6">
              <w:rPr>
                <w:rFonts w:ascii="Times New Roman" w:hAnsi="Times New Roman"/>
                <w:sz w:val="28"/>
                <w:szCs w:val="28"/>
              </w:rPr>
              <w:t xml:space="preserve">вопросов местного значения от 14. 12. 2017 </w:t>
            </w:r>
          </w:p>
          <w:p w:rsidR="00BC080C" w:rsidRDefault="00BC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</w:t>
      </w:r>
      <w:r w:rsidR="00777347">
        <w:rPr>
          <w:rFonts w:ascii="Times New Roman" w:hAnsi="Times New Roman"/>
          <w:b/>
          <w:sz w:val="28"/>
          <w:szCs w:val="28"/>
        </w:rPr>
        <w:t>тодика расчета иных межбюджетных</w:t>
      </w:r>
      <w:r>
        <w:rPr>
          <w:rFonts w:ascii="Times New Roman" w:hAnsi="Times New Roman"/>
          <w:b/>
          <w:sz w:val="28"/>
          <w:szCs w:val="28"/>
        </w:rPr>
        <w:t xml:space="preserve"> трансфертов</w:t>
      </w:r>
    </w:p>
    <w:p w:rsidR="00BC080C" w:rsidRDefault="00BC080C" w:rsidP="00BC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BC080C" w:rsidRDefault="00BC080C" w:rsidP="00BC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 =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* К </w:t>
      </w:r>
    </w:p>
    <w:p w:rsidR="00BC080C" w:rsidRDefault="00BC080C" w:rsidP="00BC080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фонд оплаты труда основного персонала</w:t>
      </w: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– 1,302 начисления на оплату труда</w:t>
      </w:r>
    </w:p>
    <w:p w:rsidR="00BC080C" w:rsidRDefault="00BC080C" w:rsidP="00BC080C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spacing w:after="0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ind w:left="568"/>
        <w:jc w:val="both"/>
        <w:rPr>
          <w:rFonts w:ascii="Times New Roman" w:hAnsi="Times New Roman"/>
          <w:sz w:val="28"/>
          <w:szCs w:val="28"/>
        </w:rPr>
      </w:pPr>
    </w:p>
    <w:p w:rsidR="00BC080C" w:rsidRDefault="00BC080C" w:rsidP="00BC080C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92037" w:rsidRPr="00A92037" w:rsidRDefault="00A92037" w:rsidP="00A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037" w:rsidRPr="00A92037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37866"/>
    <w:rsid w:val="000D2757"/>
    <w:rsid w:val="001010FC"/>
    <w:rsid w:val="00190B18"/>
    <w:rsid w:val="00195FF2"/>
    <w:rsid w:val="001D503E"/>
    <w:rsid w:val="001F46F8"/>
    <w:rsid w:val="002031D2"/>
    <w:rsid w:val="00212D25"/>
    <w:rsid w:val="002C0967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51F82"/>
    <w:rsid w:val="005A048C"/>
    <w:rsid w:val="005D6786"/>
    <w:rsid w:val="005E6FD0"/>
    <w:rsid w:val="00723DE6"/>
    <w:rsid w:val="00747412"/>
    <w:rsid w:val="0077653B"/>
    <w:rsid w:val="00777347"/>
    <w:rsid w:val="007B4FBC"/>
    <w:rsid w:val="007C29CE"/>
    <w:rsid w:val="007D1BA2"/>
    <w:rsid w:val="00817D37"/>
    <w:rsid w:val="00845319"/>
    <w:rsid w:val="00864AAC"/>
    <w:rsid w:val="008E2C48"/>
    <w:rsid w:val="0090492A"/>
    <w:rsid w:val="00971AEC"/>
    <w:rsid w:val="009A3570"/>
    <w:rsid w:val="00A3222C"/>
    <w:rsid w:val="00A60916"/>
    <w:rsid w:val="00A743CD"/>
    <w:rsid w:val="00A81D76"/>
    <w:rsid w:val="00A90D34"/>
    <w:rsid w:val="00A92037"/>
    <w:rsid w:val="00AA6777"/>
    <w:rsid w:val="00AE0C92"/>
    <w:rsid w:val="00B142AE"/>
    <w:rsid w:val="00B410DC"/>
    <w:rsid w:val="00B42479"/>
    <w:rsid w:val="00B4329C"/>
    <w:rsid w:val="00B51215"/>
    <w:rsid w:val="00BA6817"/>
    <w:rsid w:val="00BC080C"/>
    <w:rsid w:val="00C10AEE"/>
    <w:rsid w:val="00C70B02"/>
    <w:rsid w:val="00CC7510"/>
    <w:rsid w:val="00CE771B"/>
    <w:rsid w:val="00D35A11"/>
    <w:rsid w:val="00DD5D3B"/>
    <w:rsid w:val="00E337E7"/>
    <w:rsid w:val="00E5397F"/>
    <w:rsid w:val="00EC1C6A"/>
    <w:rsid w:val="00ED0E5E"/>
    <w:rsid w:val="00F24F61"/>
    <w:rsid w:val="00F26E47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AEC"/>
    <w:pPr>
      <w:ind w:left="720"/>
      <w:contextualSpacing/>
    </w:pPr>
  </w:style>
  <w:style w:type="table" w:styleId="a7">
    <w:name w:val="Table Grid"/>
    <w:basedOn w:val="a1"/>
    <w:uiPriority w:val="59"/>
    <w:rsid w:val="00A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ADAA-7B7C-4076-8B07-0AE748B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13</cp:revision>
  <cp:lastPrinted>2017-12-15T03:28:00Z</cp:lastPrinted>
  <dcterms:created xsi:type="dcterms:W3CDTF">2017-12-08T02:53:00Z</dcterms:created>
  <dcterms:modified xsi:type="dcterms:W3CDTF">2017-12-15T03:28:00Z</dcterms:modified>
</cp:coreProperties>
</file>